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38" w:rsidRDefault="00791838" w:rsidP="00791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5456" w:rsidRDefault="00791838" w:rsidP="00791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ISTRAŽIVAČKA PRIČA</w:t>
      </w:r>
      <w:r w:rsidR="00DA5456">
        <w:rPr>
          <w:rFonts w:ascii="Times New Roman" w:hAnsi="Times New Roman" w:cs="Times New Roman"/>
          <w:sz w:val="28"/>
          <w:szCs w:val="28"/>
        </w:rPr>
        <w:t>:</w:t>
      </w:r>
    </w:p>
    <w:p w:rsidR="00791838" w:rsidRDefault="00791838" w:rsidP="007918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PLASTIČNA HIRURGIJA U BOSNI I HERCEGOVINI</w:t>
      </w:r>
    </w:p>
    <w:p w:rsidR="00791838" w:rsidRDefault="00791838" w:rsidP="007918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1838" w:rsidRDefault="00791838" w:rsidP="00791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Amina Valjevac,890/II-K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91838" w:rsidRPr="00791838" w:rsidRDefault="00791838">
      <w:pPr>
        <w:rPr>
          <w:rFonts w:ascii="Times New Roman" w:hAnsi="Times New Roman" w:cs="Times New Roman"/>
          <w:sz w:val="24"/>
          <w:szCs w:val="24"/>
        </w:rPr>
      </w:pPr>
    </w:p>
    <w:p w:rsidR="00791838" w:rsidRDefault="00791838">
      <w:pPr>
        <w:rPr>
          <w:rFonts w:ascii="Times New Roman" w:hAnsi="Times New Roman" w:cs="Times New Roman"/>
          <w:b/>
          <w:sz w:val="28"/>
          <w:szCs w:val="28"/>
        </w:rPr>
        <w:sectPr w:rsidR="00791838" w:rsidSect="00BD707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E72E4" w:rsidRPr="007C0683" w:rsidRDefault="00C926D9" w:rsidP="007C06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683">
        <w:rPr>
          <w:rFonts w:ascii="Times New Roman" w:hAnsi="Times New Roman" w:cs="Times New Roman"/>
          <w:sz w:val="24"/>
          <w:szCs w:val="24"/>
        </w:rPr>
        <w:lastRenderedPageBreak/>
        <w:t>Plastična hirurgija obuhvata hirurške zahvate pri kojima se mijenja fizički izgled osobe.</w:t>
      </w:r>
      <w:r w:rsidRPr="007C0683">
        <w:rPr>
          <w:rFonts w:ascii="Times New Roman" w:hAnsi="Times New Roman" w:cs="Times New Roman"/>
          <w:sz w:val="24"/>
          <w:szCs w:val="24"/>
        </w:rPr>
        <w:br/>
        <w:t>Ovakva vrsta hirurgije ima rekonstruktivnu ili estetsku svrhu.</w:t>
      </w:r>
    </w:p>
    <w:p w:rsidR="007E72E4" w:rsidRPr="007C0683" w:rsidRDefault="00013914" w:rsidP="007E72E4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C068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</w:t>
      </w:r>
      <w:r w:rsidR="00C926D9" w:rsidRPr="007C068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Rekonstruktivni hirurški zahvati</w:t>
      </w:r>
      <w:r w:rsidR="00C926D9" w:rsidRPr="007C06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se izvode kako bi se ispravila funkcionalna oštećenja uzrokovana opekotinama i raznim povredama, kao što su: prelomi </w:t>
      </w:r>
      <w:hyperlink r:id="rId7" w:tooltip="Kost" w:history="1">
        <w:r w:rsidR="00C926D9" w:rsidRPr="007C0683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kostiju</w:t>
        </w:r>
      </w:hyperlink>
      <w:r w:rsidR="00C926D9" w:rsidRPr="007C06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hyperlink r:id="rId8" w:tooltip="Lice (anatomija)" w:history="1">
        <w:r w:rsidR="00C926D9" w:rsidRPr="007C0683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lica</w:t>
        </w:r>
      </w:hyperlink>
      <w:r w:rsidR="00C926D9" w:rsidRPr="007C06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urođene anomalije poput zečje usne ili vučjeg ždrijela, stečene abnormalnosti kao što su razne izrasline itd.</w:t>
      </w:r>
      <w:r w:rsidRPr="007C06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r w:rsidR="007C06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C0683" w:rsidRPr="007C0683">
        <w:rPr>
          <w:rFonts w:ascii="Times New Roman" w:hAnsi="Times New Roman" w:cs="Times New Roman"/>
          <w:color w:val="000000" w:themeColor="text1"/>
          <w:sz w:val="24"/>
          <w:szCs w:val="24"/>
        </w:rPr>
        <w:t>(Weerda 2001:32)</w:t>
      </w:r>
    </w:p>
    <w:p w:rsidR="007E72E4" w:rsidRPr="007C0683" w:rsidRDefault="004C773B" w:rsidP="007E72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Ovakva vrsta hi</w:t>
      </w:r>
      <w:r w:rsidR="00C926D9" w:rsidRPr="007C0683">
        <w:rPr>
          <w:rFonts w:ascii="Times New Roman" w:hAnsi="Times New Roman" w:cs="Times New Roman"/>
          <w:color w:val="000000" w:themeColor="text1"/>
          <w:sz w:val="24"/>
          <w:szCs w:val="24"/>
        </w:rPr>
        <w:t>rurgije se obično izvodi da bi se poboljšala funkcija, ali se može izvesti i da bi se postigao normalan izgled</w:t>
      </w:r>
      <w:r w:rsidR="007E72E4" w:rsidRPr="007C06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72E4" w:rsidRPr="007C0683" w:rsidRDefault="00C926D9" w:rsidP="007E72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683">
        <w:rPr>
          <w:rFonts w:ascii="Times New Roman" w:hAnsi="Times New Roman" w:cs="Times New Roman"/>
          <w:color w:val="000000" w:themeColor="text1"/>
          <w:sz w:val="24"/>
          <w:szCs w:val="24"/>
        </w:rPr>
        <w:t>Najčešći rekonstruktivni zahvati podrazumijevaju odstranjivanje tumora, saniranje "ružnih" rana, uklanjanje ožiljaka, smanjivanje grudi.</w:t>
      </w:r>
    </w:p>
    <w:p w:rsidR="007E72E4" w:rsidRPr="007C0683" w:rsidRDefault="00C926D9" w:rsidP="007E72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06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Neke druge česte rekonstruktivne hirurške metode podrazumijevaju rekonstrukciju dojke nakon mastektomije, rješavanje rascjepa usne i nepca, hirurško zbrinjavanje opečenih, te kreiranje novog vanjskog uha za one kojima urođeno nedostaje.</w:t>
      </w:r>
    </w:p>
    <w:p w:rsidR="00C926D9" w:rsidRPr="007C0683" w:rsidRDefault="00013914" w:rsidP="007E72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68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„</w:t>
      </w:r>
      <w:r w:rsidR="00C926D9" w:rsidRPr="007C068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Estetska hirurgija</w:t>
      </w:r>
      <w:r w:rsidR="00C926D9" w:rsidRPr="007C068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- ovakva vrsta plastične hirurgije, podrazumijeva procedure koje se izvode na normalnim dijelovima tijela što za jedini cilj ima poboljšati izgled </w:t>
      </w:r>
      <w:hyperlink r:id="rId9" w:tooltip="Pacijent (stranica ne postoji)" w:history="1">
        <w:r w:rsidR="00C926D9" w:rsidRPr="007C0683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shd w:val="clear" w:color="auto" w:fill="FFFFFF"/>
          </w:rPr>
          <w:t>pacijenta</w:t>
        </w:r>
      </w:hyperlink>
      <w:r w:rsidR="00C926D9" w:rsidRPr="007C068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i/ili ukloniti znakove starenja.</w:t>
      </w:r>
      <w:r w:rsidR="007C068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“ </w:t>
      </w:r>
      <w:r w:rsidR="007C0683" w:rsidRPr="00BA05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(Weerda 2001:</w:t>
      </w:r>
      <w:r w:rsidR="00BA054A" w:rsidRPr="00BA05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34)</w:t>
      </w:r>
    </w:p>
    <w:p w:rsidR="00BA054A" w:rsidRDefault="00BA054A" w:rsidP="007E72E4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hd w:val="clear" w:color="auto" w:fill="FFFFFF"/>
        </w:rPr>
      </w:pPr>
    </w:p>
    <w:p w:rsidR="007C0683" w:rsidRDefault="007921E8" w:rsidP="007E72E4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ISTRAŽIVANJ</w:t>
      </w:r>
      <w:r w:rsidR="007C0683">
        <w:rPr>
          <w:b/>
          <w:color w:val="000000" w:themeColor="text1"/>
          <w:sz w:val="28"/>
          <w:szCs w:val="28"/>
        </w:rPr>
        <w:t>E</w:t>
      </w:r>
    </w:p>
    <w:p w:rsidR="007C0683" w:rsidRPr="00E42C07" w:rsidRDefault="007921E8" w:rsidP="007C0683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jc w:val="both"/>
        <w:rPr>
          <w:b/>
          <w:i/>
          <w:color w:val="000000" w:themeColor="text1"/>
        </w:rPr>
      </w:pPr>
      <w:r w:rsidRPr="00E42C07">
        <w:rPr>
          <w:b/>
          <w:i/>
          <w:color w:val="000000" w:themeColor="text1"/>
        </w:rPr>
        <w:t>Ko se više podvrgava estetskim operacijama, muškarci ili žene?</w:t>
      </w:r>
    </w:p>
    <w:p w:rsidR="007C0683" w:rsidRPr="007C0683" w:rsidRDefault="00DE6CF6" w:rsidP="007C0683">
      <w:pPr>
        <w:pStyle w:val="NormalWeb"/>
        <w:shd w:val="clear" w:color="auto" w:fill="FFFFFF"/>
        <w:spacing w:before="120" w:beforeAutospacing="0" w:after="120" w:afterAutospacing="0" w:line="360" w:lineRule="auto"/>
        <w:ind w:left="360"/>
        <w:jc w:val="both"/>
        <w:rPr>
          <w:color w:val="000000" w:themeColor="text1"/>
        </w:rPr>
      </w:pPr>
      <w:r>
        <w:rPr>
          <w:color w:val="000000"/>
        </w:rPr>
        <w:lastRenderedPageBreak/>
        <w:t>Prije dvadeset godina se čekalo i po tri</w:t>
      </w:r>
      <w:r w:rsidR="007921E8" w:rsidRPr="007921E8">
        <w:rPr>
          <w:color w:val="000000"/>
        </w:rPr>
        <w:t xml:space="preserve"> mjeseca da se pojavi muška osoba na estetsku korekciju</w:t>
      </w:r>
      <w:r w:rsidR="007921E8">
        <w:rPr>
          <w:color w:val="000000"/>
        </w:rPr>
        <w:t>,</w:t>
      </w:r>
      <w:r w:rsidR="007921E8" w:rsidRPr="007921E8">
        <w:rPr>
          <w:color w:val="000000"/>
        </w:rPr>
        <w:t xml:space="preserve"> a danas ih je više od 40% od ukupno operisanih.</w:t>
      </w:r>
      <w:r>
        <w:rPr>
          <w:color w:val="000000"/>
        </w:rPr>
        <w:t xml:space="preserve"> </w:t>
      </w:r>
      <w:r w:rsidR="007921E8" w:rsidRPr="007921E8">
        <w:rPr>
          <w:color w:val="000000"/>
        </w:rPr>
        <w:t>Iako su mišljenja da je estetska hirurgija namjenjena isključivo ženama, to nije tačno.</w:t>
      </w:r>
      <w:r>
        <w:rPr>
          <w:color w:val="000000"/>
        </w:rPr>
        <w:t xml:space="preserve"> </w:t>
      </w:r>
      <w:r w:rsidR="007921E8" w:rsidRPr="007921E8">
        <w:rPr>
          <w:color w:val="000000"/>
        </w:rPr>
        <w:t>Istina je da su žene više zastupljene, ali postoji čitav niz hirurških zahvata koje muška</w:t>
      </w:r>
      <w:r w:rsidR="006D4358">
        <w:rPr>
          <w:color w:val="000000"/>
        </w:rPr>
        <w:t>rci često rade. Kod nas u BiH, taj odnos je 60:</w:t>
      </w:r>
      <w:r w:rsidR="007921E8" w:rsidRPr="007921E8">
        <w:rPr>
          <w:color w:val="000000"/>
        </w:rPr>
        <w:t>40 u korist žena.</w:t>
      </w:r>
    </w:p>
    <w:p w:rsidR="007C0683" w:rsidRPr="00E42C07" w:rsidRDefault="007C0683" w:rsidP="007C0683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jc w:val="both"/>
        <w:rPr>
          <w:b/>
          <w:i/>
          <w:color w:val="000000" w:themeColor="text1"/>
        </w:rPr>
      </w:pPr>
      <w:r w:rsidRPr="00E42C07">
        <w:rPr>
          <w:b/>
          <w:i/>
          <w:color w:val="000000"/>
        </w:rPr>
        <w:t>Postoje li starosne granice?</w:t>
      </w:r>
    </w:p>
    <w:p w:rsidR="007C0683" w:rsidRDefault="000D762C" w:rsidP="007C0683">
      <w:pPr>
        <w:pStyle w:val="NormalWeb"/>
        <w:shd w:val="clear" w:color="auto" w:fill="FFFFFF"/>
        <w:spacing w:before="120" w:beforeAutospacing="0" w:after="120" w:afterAutospacing="0" w:line="360" w:lineRule="auto"/>
        <w:ind w:left="360"/>
        <w:jc w:val="both"/>
        <w:rPr>
          <w:color w:val="000000"/>
        </w:rPr>
      </w:pPr>
      <w:r w:rsidRPr="000D762C">
        <w:rPr>
          <w:color w:val="000000"/>
        </w:rPr>
        <w:t>Ako se radi o zdravom kandidatu, gdje je i anesteziolog saglasan, nema razloga da se pacijent ne operiše.</w:t>
      </w:r>
      <w:r w:rsidR="00DE6CF6">
        <w:rPr>
          <w:color w:val="000000"/>
        </w:rPr>
        <w:t xml:space="preserve"> </w:t>
      </w:r>
      <w:r w:rsidRPr="000D762C">
        <w:rPr>
          <w:color w:val="000000"/>
        </w:rPr>
        <w:t>Poželjno je da je pacijent punoljetan. Kod maloljetnika pristanak na operativni zahvat potpišu roditelji.</w:t>
      </w:r>
      <w:r w:rsidR="00DE6CF6">
        <w:rPr>
          <w:color w:val="000000"/>
        </w:rPr>
        <w:t xml:space="preserve"> </w:t>
      </w:r>
      <w:r w:rsidRPr="000D762C">
        <w:rPr>
          <w:color w:val="000000"/>
        </w:rPr>
        <w:t>Estetski zahvati prije punoljetstva rade se ako pacijenta nedostatak toliko opterećuje da zbog toga pati i teško se socijalizuje.</w:t>
      </w:r>
    </w:p>
    <w:p w:rsidR="007E72E4" w:rsidRPr="00DE6CF6" w:rsidRDefault="000D762C" w:rsidP="00DE6CF6">
      <w:pPr>
        <w:pStyle w:val="NormalWeb"/>
        <w:shd w:val="clear" w:color="auto" w:fill="FFFFFF"/>
        <w:spacing w:before="120" w:beforeAutospacing="0" w:after="120" w:afterAutospacing="0" w:line="360" w:lineRule="auto"/>
        <w:ind w:left="360"/>
        <w:jc w:val="both"/>
        <w:rPr>
          <w:color w:val="000000"/>
        </w:rPr>
      </w:pPr>
      <w:r w:rsidRPr="000D762C">
        <w:rPr>
          <w:color w:val="000000"/>
        </w:rPr>
        <w:t>Npr. estetsku operaciju grudi može da uradi svaka žena</w:t>
      </w:r>
      <w:r w:rsidR="00DE6CF6">
        <w:rPr>
          <w:color w:val="000000"/>
        </w:rPr>
        <w:t xml:space="preserve"> (</w:t>
      </w:r>
      <w:r w:rsidRPr="000D762C">
        <w:rPr>
          <w:color w:val="000000"/>
        </w:rPr>
        <w:t>moramo voditi računa da dojke dostižu svoju normalnu veličinu između 16-18 god</w:t>
      </w:r>
      <w:r w:rsidR="00DE6CF6">
        <w:rPr>
          <w:color w:val="000000"/>
        </w:rPr>
        <w:t>ina</w:t>
      </w:r>
      <w:r w:rsidRPr="000D762C">
        <w:rPr>
          <w:color w:val="000000"/>
        </w:rPr>
        <w:t>). Gornja granica nije određena i operacija se može raditi sve dok pacijentica ima želju i potrebu za boljim izgledom</w:t>
      </w:r>
      <w:r w:rsidR="00DE6CF6">
        <w:rPr>
          <w:color w:val="000000"/>
        </w:rPr>
        <w:t xml:space="preserve"> (</w:t>
      </w:r>
      <w:r w:rsidRPr="000D762C">
        <w:rPr>
          <w:color w:val="000000"/>
        </w:rPr>
        <w:t>naravno ako joj to dozvoljava zdravstveno stanje).</w:t>
      </w:r>
    </w:p>
    <w:p w:rsidR="007C0683" w:rsidRPr="00E42C07" w:rsidRDefault="000D762C" w:rsidP="00DA5456">
      <w:pPr>
        <w:pStyle w:val="NormalWeb"/>
        <w:shd w:val="clear" w:color="auto" w:fill="FFFFFF"/>
        <w:spacing w:before="120" w:beforeAutospacing="0" w:after="120" w:afterAutospacing="0" w:line="360" w:lineRule="auto"/>
        <w:ind w:left="360"/>
        <w:jc w:val="both"/>
        <w:rPr>
          <w:b/>
          <w:i/>
          <w:color w:val="000000" w:themeColor="text1"/>
        </w:rPr>
      </w:pPr>
      <w:r w:rsidRPr="000D762C">
        <w:rPr>
          <w:color w:val="000000"/>
        </w:rPr>
        <w:t>Operacija</w:t>
      </w:r>
      <w:r w:rsidR="00DE6CF6">
        <w:rPr>
          <w:color w:val="000000"/>
        </w:rPr>
        <w:t xml:space="preserve"> nosa iz funkcionalnih razloga (</w:t>
      </w:r>
      <w:r w:rsidRPr="000D762C">
        <w:rPr>
          <w:color w:val="000000"/>
        </w:rPr>
        <w:t>ako pacijent i</w:t>
      </w:r>
      <w:r w:rsidR="00DE6CF6">
        <w:rPr>
          <w:color w:val="000000"/>
        </w:rPr>
        <w:t>ma devijaciju tj.</w:t>
      </w:r>
      <w:r w:rsidR="00C86712">
        <w:rPr>
          <w:color w:val="000000"/>
        </w:rPr>
        <w:t>i</w:t>
      </w:r>
      <w:r w:rsidRPr="000D762C">
        <w:rPr>
          <w:color w:val="000000"/>
        </w:rPr>
        <w:t>skrivljenu nosnu pregradu), kada je narušena funkcija disanja, može se raditi i prije punoljetstva.</w:t>
      </w:r>
      <w:r>
        <w:rPr>
          <w:color w:val="000000"/>
        </w:rPr>
        <w:br/>
      </w:r>
      <w:r w:rsidRPr="000D762C">
        <w:rPr>
          <w:color w:val="000000"/>
        </w:rPr>
        <w:t>Da bi neko mogao da uradi estetske i rekonstruktivne procedure zbog narušavanja funkcionalnosti, ne postoji starosna granica.</w:t>
      </w:r>
      <w:r w:rsidR="00DE6CF6">
        <w:rPr>
          <w:color w:val="000000"/>
        </w:rPr>
        <w:t xml:space="preserve"> </w:t>
      </w:r>
      <w:r w:rsidRPr="000D762C">
        <w:rPr>
          <w:color w:val="000000"/>
        </w:rPr>
        <w:t>Svaki pacijent je jedinstven i zbog toga pitanje vezano za starosnu granicu mora da se rješava u svakom pojedinačnom slučaju zasebno.</w:t>
      </w:r>
      <w:r w:rsidR="00DE6CF6">
        <w:rPr>
          <w:color w:val="000000"/>
        </w:rPr>
        <w:t xml:space="preserve"> </w:t>
      </w:r>
      <w:r w:rsidRPr="000D762C">
        <w:rPr>
          <w:color w:val="000000"/>
        </w:rPr>
        <w:t>Djeci se preporučuje korekcija odstojećih ušiju prije polas</w:t>
      </w:r>
      <w:r w:rsidR="00DE6CF6">
        <w:rPr>
          <w:color w:val="000000"/>
        </w:rPr>
        <w:t xml:space="preserve">ka u školu. Potom zatezanje lica </w:t>
      </w:r>
      <w:r w:rsidRPr="000D762C">
        <w:rPr>
          <w:color w:val="000000"/>
        </w:rPr>
        <w:t>ženi preko 70 god</w:t>
      </w:r>
      <w:r w:rsidR="00DE6CF6">
        <w:rPr>
          <w:color w:val="000000"/>
        </w:rPr>
        <w:t>ina</w:t>
      </w:r>
      <w:r w:rsidRPr="000D762C">
        <w:rPr>
          <w:color w:val="000000"/>
        </w:rPr>
        <w:t>, aplikacija botoksa i file</w:t>
      </w:r>
      <w:r w:rsidR="00DE6CF6">
        <w:rPr>
          <w:color w:val="000000"/>
        </w:rPr>
        <w:t>ra već u 20-im godinama.</w:t>
      </w:r>
      <w:r>
        <w:rPr>
          <w:color w:val="000000"/>
        </w:rPr>
        <w:br/>
      </w:r>
      <w:r w:rsidRPr="00E42C07">
        <w:rPr>
          <w:b/>
          <w:i/>
          <w:color w:val="000000"/>
        </w:rPr>
        <w:t>U kojoj životnoj dobi se muškarci i žene</w:t>
      </w:r>
      <w:r w:rsidR="00C86712">
        <w:rPr>
          <w:b/>
          <w:i/>
          <w:color w:val="000000"/>
        </w:rPr>
        <w:t xml:space="preserve"> najčešće</w:t>
      </w:r>
      <w:r w:rsidRPr="00E42C07">
        <w:rPr>
          <w:b/>
          <w:i/>
          <w:color w:val="000000"/>
        </w:rPr>
        <w:t xml:space="preserve"> podvrgavaju plastičnim operacijama?</w:t>
      </w:r>
    </w:p>
    <w:p w:rsidR="007C0683" w:rsidRDefault="000D762C" w:rsidP="007C0683">
      <w:pPr>
        <w:pStyle w:val="NormalWeb"/>
        <w:shd w:val="clear" w:color="auto" w:fill="FFFFFF"/>
        <w:spacing w:before="120" w:beforeAutospacing="0" w:after="120" w:afterAutospacing="0" w:line="360" w:lineRule="auto"/>
        <w:ind w:left="360"/>
        <w:jc w:val="both"/>
        <w:rPr>
          <w:color w:val="000000"/>
        </w:rPr>
      </w:pPr>
      <w:r w:rsidRPr="000D762C">
        <w:rPr>
          <w:color w:val="000000"/>
        </w:rPr>
        <w:t>Kod starijih osoba se smanjuje čvrstoća i elastičnost kože lica i vrata. Zbog toga je najčešći estetski zahvat kod starijih face lifting</w:t>
      </w:r>
      <w:r w:rsidR="00DE6CF6">
        <w:rPr>
          <w:color w:val="000000"/>
        </w:rPr>
        <w:t xml:space="preserve"> (</w:t>
      </w:r>
      <w:r w:rsidRPr="000D762C">
        <w:rPr>
          <w:color w:val="000000"/>
        </w:rPr>
        <w:t>zatezanje kože lica i vrata)</w:t>
      </w:r>
      <w:r>
        <w:rPr>
          <w:color w:val="000000"/>
        </w:rPr>
        <w:t>,</w:t>
      </w:r>
      <w:r w:rsidR="00DE6CF6">
        <w:rPr>
          <w:color w:val="000000"/>
        </w:rPr>
        <w:t xml:space="preserve"> a efekat podmlađivanja je pet</w:t>
      </w:r>
      <w:r w:rsidRPr="000D762C">
        <w:rPr>
          <w:color w:val="000000"/>
        </w:rPr>
        <w:t xml:space="preserve"> ili više godina. Sa godinama </w:t>
      </w:r>
      <w:r w:rsidR="00DE6CF6">
        <w:rPr>
          <w:color w:val="000000"/>
        </w:rPr>
        <w:t>dolazi do spuštanja kapaka tj. p</w:t>
      </w:r>
      <w:r w:rsidRPr="000D762C">
        <w:rPr>
          <w:color w:val="000000"/>
        </w:rPr>
        <w:t>ojavljuje se višak kože na kapcima, masni jastučići</w:t>
      </w:r>
      <w:r>
        <w:rPr>
          <w:color w:val="000000"/>
        </w:rPr>
        <w:t>,</w:t>
      </w:r>
      <w:r w:rsidRPr="000D762C">
        <w:rPr>
          <w:color w:val="000000"/>
        </w:rPr>
        <w:t xml:space="preserve"> što daj</w:t>
      </w:r>
      <w:r w:rsidR="00DE6CF6">
        <w:rPr>
          <w:color w:val="000000"/>
        </w:rPr>
        <w:t xml:space="preserve">e umoran i stariji izgled lica. </w:t>
      </w:r>
      <w:r w:rsidRPr="000D762C">
        <w:rPr>
          <w:color w:val="000000"/>
        </w:rPr>
        <w:t>Ta</w:t>
      </w:r>
      <w:r w:rsidR="002B3EBB">
        <w:rPr>
          <w:color w:val="000000"/>
        </w:rPr>
        <w:t>da se radi blefaroplastika tj.</w:t>
      </w:r>
      <w:r w:rsidR="00DE6CF6">
        <w:rPr>
          <w:color w:val="000000"/>
        </w:rPr>
        <w:t xml:space="preserve"> </w:t>
      </w:r>
      <w:r w:rsidR="002B3EBB">
        <w:rPr>
          <w:color w:val="000000"/>
        </w:rPr>
        <w:t>u</w:t>
      </w:r>
      <w:r w:rsidRPr="000D762C">
        <w:rPr>
          <w:color w:val="000000"/>
        </w:rPr>
        <w:t>klanja se višak kože na kapcima.</w:t>
      </w:r>
      <w:r w:rsidR="00DE6CF6">
        <w:rPr>
          <w:color w:val="000000"/>
        </w:rPr>
        <w:t xml:space="preserve"> </w:t>
      </w:r>
      <w:r w:rsidRPr="000D762C">
        <w:rPr>
          <w:color w:val="000000"/>
        </w:rPr>
        <w:t>Mlađe pacijentice povećavaju grudi uz pomoć silikonskih implantata</w:t>
      </w:r>
      <w:r>
        <w:rPr>
          <w:color w:val="000000"/>
        </w:rPr>
        <w:t>,</w:t>
      </w:r>
      <w:r w:rsidRPr="000D762C">
        <w:rPr>
          <w:color w:val="000000"/>
        </w:rPr>
        <w:t xml:space="preserve"> a u 50-im operacija grudi koja podrazumjev</w:t>
      </w:r>
      <w:r w:rsidR="00C86712">
        <w:rPr>
          <w:color w:val="000000"/>
        </w:rPr>
        <w:t>a korekciju položaja grudi tj. p</w:t>
      </w:r>
      <w:r w:rsidRPr="000D762C">
        <w:rPr>
          <w:color w:val="000000"/>
        </w:rPr>
        <w:t>odizanje grudi. Mlađe osobe se opredjeljuju za liposukciju, operaciju nosa. Veoma tražene i učestale su n</w:t>
      </w:r>
      <w:r w:rsidR="00DE6CF6">
        <w:rPr>
          <w:color w:val="000000"/>
        </w:rPr>
        <w:t>ehirurške metode podmlađivanja (</w:t>
      </w:r>
      <w:r w:rsidRPr="000D762C">
        <w:rPr>
          <w:color w:val="000000"/>
        </w:rPr>
        <w:t>botoks i dermalni fileri) rezervisane i za stariju i mlađu populaciju.</w:t>
      </w:r>
    </w:p>
    <w:p w:rsidR="00BA054A" w:rsidRPr="00E42C07" w:rsidRDefault="00B05111" w:rsidP="00BA054A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jc w:val="both"/>
        <w:rPr>
          <w:b/>
          <w:i/>
          <w:color w:val="000000"/>
        </w:rPr>
      </w:pPr>
      <w:r w:rsidRPr="00E42C07">
        <w:rPr>
          <w:b/>
          <w:i/>
          <w:color w:val="000000"/>
        </w:rPr>
        <w:t>Koja je „najpopularnija“ estetska operacija među ženama, a koja među muškarcima?</w:t>
      </w:r>
    </w:p>
    <w:p w:rsidR="00BA054A" w:rsidRDefault="00B05111" w:rsidP="00BA054A">
      <w:pPr>
        <w:pStyle w:val="NormalWeb"/>
        <w:shd w:val="clear" w:color="auto" w:fill="FFFFFF"/>
        <w:spacing w:before="120" w:beforeAutospacing="0" w:after="120" w:afterAutospacing="0" w:line="360" w:lineRule="auto"/>
        <w:ind w:left="360"/>
        <w:jc w:val="both"/>
        <w:rPr>
          <w:color w:val="000000"/>
        </w:rPr>
      </w:pPr>
      <w:r w:rsidRPr="00BA054A">
        <w:rPr>
          <w:color w:val="000000"/>
        </w:rPr>
        <w:lastRenderedPageBreak/>
        <w:t xml:space="preserve">Pacijenti uglavnom žele ispraviti nedostatak koji im smeta. </w:t>
      </w:r>
    </w:p>
    <w:p w:rsidR="00BA054A" w:rsidRDefault="00B05111" w:rsidP="00BA054A">
      <w:pPr>
        <w:pStyle w:val="NormalWeb"/>
        <w:shd w:val="clear" w:color="auto" w:fill="FFFFFF"/>
        <w:spacing w:before="120" w:beforeAutospacing="0" w:after="120" w:afterAutospacing="0" w:line="360" w:lineRule="auto"/>
        <w:ind w:left="360"/>
        <w:jc w:val="both"/>
        <w:rPr>
          <w:color w:val="000000"/>
        </w:rPr>
      </w:pPr>
      <w:r w:rsidRPr="00BA054A">
        <w:rPr>
          <w:color w:val="000000"/>
        </w:rPr>
        <w:t>Najčešći zahvati kod žena su korekcija veličine i oblika grudi( povećanja grudi, smanjenje grudi,podizanje grudi),</w:t>
      </w:r>
      <w:r w:rsidR="00DE6CF6">
        <w:rPr>
          <w:color w:val="000000"/>
        </w:rPr>
        <w:t xml:space="preserve"> potom abdominoplastika (</w:t>
      </w:r>
      <w:r w:rsidRPr="00BA054A">
        <w:rPr>
          <w:color w:val="000000"/>
        </w:rPr>
        <w:t>uklanjanje viška kože i pot</w:t>
      </w:r>
      <w:r w:rsidR="00DE6CF6">
        <w:rPr>
          <w:color w:val="000000"/>
        </w:rPr>
        <w:t xml:space="preserve">kožnog masnog tkiva sa trbuha), </w:t>
      </w:r>
      <w:r w:rsidRPr="00BA054A">
        <w:rPr>
          <w:color w:val="000000"/>
        </w:rPr>
        <w:t>liposukcija koja j</w:t>
      </w:r>
      <w:r w:rsidR="00DE6CF6">
        <w:rPr>
          <w:color w:val="000000"/>
        </w:rPr>
        <w:t>e često tražena, liposkulptura (</w:t>
      </w:r>
      <w:r w:rsidRPr="00BA054A">
        <w:rPr>
          <w:color w:val="000000"/>
        </w:rPr>
        <w:t>preoblikovanje i preraspodjela masnih naslaga u područje zone lica ili čitavo lice)</w:t>
      </w:r>
      <w:r w:rsidR="00DE6CF6">
        <w:rPr>
          <w:color w:val="000000"/>
        </w:rPr>
        <w:t xml:space="preserve"> </w:t>
      </w:r>
      <w:r w:rsidRPr="00BA054A">
        <w:rPr>
          <w:color w:val="000000"/>
        </w:rPr>
        <w:t>korekcija očnih kapaka</w:t>
      </w:r>
      <w:r w:rsidR="00DE6CF6">
        <w:rPr>
          <w:color w:val="000000"/>
        </w:rPr>
        <w:t xml:space="preserve"> i najzahtjevnija face lifting (</w:t>
      </w:r>
      <w:r w:rsidRPr="00BA054A">
        <w:rPr>
          <w:color w:val="000000"/>
        </w:rPr>
        <w:t>zatezanje kože lica ivrata).</w:t>
      </w:r>
    </w:p>
    <w:p w:rsidR="007C0683" w:rsidRPr="00BA054A" w:rsidRDefault="00DE6CF6" w:rsidP="00BA054A">
      <w:pPr>
        <w:pStyle w:val="NormalWeb"/>
        <w:shd w:val="clear" w:color="auto" w:fill="FFFFFF"/>
        <w:spacing w:before="120" w:beforeAutospacing="0" w:after="120" w:afterAutospacing="0" w:line="360" w:lineRule="auto"/>
        <w:ind w:left="360"/>
        <w:jc w:val="both"/>
        <w:rPr>
          <w:color w:val="000000"/>
        </w:rPr>
      </w:pPr>
      <w:r>
        <w:rPr>
          <w:color w:val="000000"/>
        </w:rPr>
        <w:t>Muškarci obično koriguju nos (</w:t>
      </w:r>
      <w:r w:rsidR="00B05111" w:rsidRPr="00BA054A">
        <w:rPr>
          <w:color w:val="000000"/>
        </w:rPr>
        <w:t>rinoplastika) koja je tehnički zahtjevna, uši, smanjenje muških grudi, transplantacija kose.</w:t>
      </w:r>
    </w:p>
    <w:p w:rsidR="007C0683" w:rsidRPr="00E42C07" w:rsidRDefault="00B05111" w:rsidP="007C0683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jc w:val="both"/>
        <w:rPr>
          <w:b/>
          <w:i/>
          <w:color w:val="000000"/>
        </w:rPr>
      </w:pPr>
      <w:r w:rsidRPr="00E42C07">
        <w:rPr>
          <w:b/>
          <w:i/>
          <w:color w:val="000000"/>
        </w:rPr>
        <w:t>Da li ima više domaćih pacijentata ili onih koji su van granica naše države?</w:t>
      </w:r>
    </w:p>
    <w:p w:rsidR="00B05111" w:rsidRDefault="00B05111" w:rsidP="007C0683">
      <w:pPr>
        <w:pStyle w:val="NormalWeb"/>
        <w:shd w:val="clear" w:color="auto" w:fill="FFFFFF"/>
        <w:spacing w:before="120" w:beforeAutospacing="0" w:after="120" w:afterAutospacing="0" w:line="360" w:lineRule="auto"/>
        <w:ind w:left="360"/>
        <w:jc w:val="both"/>
        <w:rPr>
          <w:color w:val="000000"/>
        </w:rPr>
      </w:pPr>
      <w:r w:rsidRPr="00B05111">
        <w:rPr>
          <w:color w:val="000000"/>
        </w:rPr>
        <w:t>Estetska hirurgija nije rezervisana samo za bogate i slavne</w:t>
      </w:r>
      <w:r>
        <w:rPr>
          <w:color w:val="000000"/>
        </w:rPr>
        <w:t>,</w:t>
      </w:r>
      <w:r w:rsidRPr="00B05111">
        <w:rPr>
          <w:color w:val="000000"/>
        </w:rPr>
        <w:t xml:space="preserve"> već dolaze i obični ljudi koji žele ispraviti nedostatak koji im smeta.</w:t>
      </w:r>
      <w:r w:rsidR="00DE6CF6">
        <w:rPr>
          <w:color w:val="000000"/>
        </w:rPr>
        <w:t xml:space="preserve"> Pacijenti u Bi</w:t>
      </w:r>
      <w:r w:rsidRPr="00B05111">
        <w:rPr>
          <w:color w:val="000000"/>
        </w:rPr>
        <w:t>H dobiju kvalitetne usluge kao i u Evropi</w:t>
      </w:r>
      <w:r>
        <w:rPr>
          <w:color w:val="000000"/>
        </w:rPr>
        <w:t>,</w:t>
      </w:r>
      <w:r w:rsidRPr="00B05111">
        <w:rPr>
          <w:color w:val="000000"/>
        </w:rPr>
        <w:t xml:space="preserve"> a i</w:t>
      </w:r>
      <w:r>
        <w:rPr>
          <w:color w:val="000000"/>
        </w:rPr>
        <w:t xml:space="preserve"> </w:t>
      </w:r>
      <w:r w:rsidRPr="00B05111">
        <w:rPr>
          <w:color w:val="000000"/>
        </w:rPr>
        <w:t>cijene su 3% niže nego u Evropi.</w:t>
      </w:r>
      <w:r w:rsidR="00DE6CF6">
        <w:rPr>
          <w:color w:val="000000"/>
        </w:rPr>
        <w:t xml:space="preserve"> </w:t>
      </w:r>
      <w:r w:rsidRPr="00B05111">
        <w:rPr>
          <w:color w:val="000000"/>
        </w:rPr>
        <w:t>Dolaze nam pacijenti iz dijaspore. Sve više pacijenata dolazi iz Hrvatske i Srbije jer su cijene niže za 10-15%. Cijena je povoljnija u odnosu na okruženje, iako koristimo materijale od vodećih svjetskih proizvođača kao i kolege u inostranstvu.</w:t>
      </w:r>
      <w:r w:rsidR="00DE6CF6">
        <w:rPr>
          <w:color w:val="000000"/>
        </w:rPr>
        <w:t xml:space="preserve"> </w:t>
      </w:r>
      <w:r w:rsidRPr="00B05111">
        <w:rPr>
          <w:color w:val="000000"/>
        </w:rPr>
        <w:t>Cijena ne smije biti presudna u odluci za estetski zahvat. Bitniju su vještina i iskustvo hirurga i kvalitet korištenog materijala.</w:t>
      </w:r>
    </w:p>
    <w:p w:rsidR="007C0683" w:rsidRPr="00E42C07" w:rsidRDefault="00B05111" w:rsidP="007E72E4">
      <w:pPr>
        <w:pStyle w:val="NormalWeb"/>
        <w:numPr>
          <w:ilvl w:val="0"/>
          <w:numId w:val="2"/>
        </w:numPr>
        <w:spacing w:line="360" w:lineRule="auto"/>
        <w:jc w:val="both"/>
        <w:rPr>
          <w:b/>
          <w:i/>
          <w:color w:val="000000"/>
        </w:rPr>
      </w:pPr>
      <w:r w:rsidRPr="00E42C07">
        <w:rPr>
          <w:b/>
          <w:i/>
          <w:color w:val="000000"/>
        </w:rPr>
        <w:t xml:space="preserve">Da li se </w:t>
      </w:r>
      <w:r w:rsidR="00D34EB0">
        <w:rPr>
          <w:b/>
          <w:i/>
          <w:color w:val="000000"/>
        </w:rPr>
        <w:t>muškarci i žene više podvrgavaju plastično rekonstruktivnim ili estetskim zahvatima</w:t>
      </w:r>
      <w:r w:rsidRPr="00E42C07">
        <w:rPr>
          <w:b/>
          <w:i/>
          <w:color w:val="000000"/>
        </w:rPr>
        <w:t>?</w:t>
      </w:r>
    </w:p>
    <w:p w:rsidR="007C0683" w:rsidRDefault="00B05111" w:rsidP="007C0683">
      <w:pPr>
        <w:pStyle w:val="NormalWeb"/>
        <w:spacing w:line="360" w:lineRule="auto"/>
        <w:ind w:left="360"/>
        <w:jc w:val="both"/>
        <w:rPr>
          <w:color w:val="000000"/>
        </w:rPr>
      </w:pPr>
      <w:r w:rsidRPr="00B05111">
        <w:rPr>
          <w:color w:val="000000"/>
        </w:rPr>
        <w:t>Razlika između plastično rekonstruktivne i estetske hirurgije je ta što rekonstruktivna hirurgija ima za cilj uspostavljanje, vraćanje ili poboljšanje funkcije nekog organa, korigovanje stečenih ili urođenih deformiteta</w:t>
      </w:r>
      <w:r w:rsidR="00957118">
        <w:rPr>
          <w:color w:val="000000"/>
        </w:rPr>
        <w:t>,</w:t>
      </w:r>
      <w:r w:rsidRPr="00B05111">
        <w:rPr>
          <w:color w:val="000000"/>
        </w:rPr>
        <w:t xml:space="preserve"> a estetska hirurgija se bavi usavršavanjem ili modifikovanjem izgleda nekog dijela tijela.</w:t>
      </w:r>
      <w:r w:rsidR="00DE6CF6">
        <w:rPr>
          <w:color w:val="000000"/>
        </w:rPr>
        <w:t xml:space="preserve"> </w:t>
      </w:r>
      <w:r w:rsidRPr="00B05111">
        <w:rPr>
          <w:color w:val="000000"/>
        </w:rPr>
        <w:t>Plastična hirurgija se bavi hirurgijom tumora kože i potkožnog tkiva, defekti nastali nakon odstranjenja tumora, anomalije glave i vrata, hirurgija šake, opekotine, rekonstrukcija dojke koja je zbog karcinoma morala da bude odstranjena, rascjep usne i nepca.</w:t>
      </w:r>
      <w:r w:rsidR="00DE6CF6">
        <w:rPr>
          <w:color w:val="000000"/>
        </w:rPr>
        <w:t xml:space="preserve"> </w:t>
      </w:r>
      <w:r w:rsidRPr="00B05111">
        <w:rPr>
          <w:color w:val="000000"/>
        </w:rPr>
        <w:t>Ako se koriguje deformitet, ožiljak, teška povreda, sve se svodi prvo na funkciju</w:t>
      </w:r>
      <w:r w:rsidR="00D34EB0">
        <w:rPr>
          <w:color w:val="000000"/>
        </w:rPr>
        <w:t xml:space="preserve">, </w:t>
      </w:r>
      <w:r w:rsidRPr="00B05111">
        <w:rPr>
          <w:color w:val="000000"/>
        </w:rPr>
        <w:t>a onda na estetiku koja je krajnji rezultat.</w:t>
      </w:r>
    </w:p>
    <w:p w:rsidR="007C0683" w:rsidRPr="00E42C07" w:rsidRDefault="00957118" w:rsidP="007C0683">
      <w:pPr>
        <w:pStyle w:val="NormalWeb"/>
        <w:numPr>
          <w:ilvl w:val="0"/>
          <w:numId w:val="2"/>
        </w:numPr>
        <w:spacing w:line="360" w:lineRule="auto"/>
        <w:jc w:val="both"/>
        <w:rPr>
          <w:b/>
          <w:i/>
          <w:color w:val="000000"/>
        </w:rPr>
      </w:pPr>
      <w:r w:rsidRPr="00E42C07">
        <w:rPr>
          <w:b/>
          <w:i/>
          <w:color w:val="000000"/>
        </w:rPr>
        <w:t>Koji su benefiti estetskog zahvata?</w:t>
      </w:r>
    </w:p>
    <w:p w:rsidR="00011E0B" w:rsidRDefault="00957118" w:rsidP="00011E0B">
      <w:pPr>
        <w:pStyle w:val="NormalWeb"/>
        <w:spacing w:line="360" w:lineRule="auto"/>
        <w:ind w:left="360"/>
        <w:jc w:val="both"/>
        <w:rPr>
          <w:color w:val="000000"/>
        </w:rPr>
      </w:pPr>
      <w:r w:rsidRPr="00957118">
        <w:rPr>
          <w:color w:val="000000"/>
        </w:rPr>
        <w:t>Estetska hirurgija je pozitivna ako je rječ o paci</w:t>
      </w:r>
      <w:r w:rsidR="00011E0B">
        <w:rPr>
          <w:color w:val="000000"/>
        </w:rPr>
        <w:t>j</w:t>
      </w:r>
      <w:r w:rsidRPr="00957118">
        <w:rPr>
          <w:color w:val="000000"/>
        </w:rPr>
        <w:t>entima koji su čitav život patili zbog estetske mane.</w:t>
      </w:r>
      <w:r w:rsidR="00DE6CF6">
        <w:rPr>
          <w:color w:val="000000"/>
        </w:rPr>
        <w:t xml:space="preserve"> </w:t>
      </w:r>
      <w:r w:rsidRPr="00957118">
        <w:rPr>
          <w:color w:val="000000"/>
        </w:rPr>
        <w:t xml:space="preserve">U tim slučajevima se preporučuje, jer se mogu odraziti negativno na čovjekovo psihičko zdravlje. Estetske operacije mogu biti od pomoći i osobama kojima </w:t>
      </w:r>
      <w:r w:rsidRPr="00957118">
        <w:rPr>
          <w:color w:val="000000"/>
        </w:rPr>
        <w:lastRenderedPageBreak/>
        <w:t>nedostaje samopouzdanje ili oni koji se bave javnim poslom te im je lijep izgled neophodan.</w:t>
      </w:r>
      <w:r w:rsidR="00011E0B">
        <w:rPr>
          <w:color w:val="000000"/>
        </w:rPr>
        <w:t xml:space="preserve"> </w:t>
      </w:r>
      <w:r w:rsidRPr="00957118">
        <w:rPr>
          <w:color w:val="000000"/>
        </w:rPr>
        <w:t>Estetskom hirurgijom se podiže sampouzdanje. Ljudi sa dugogodišnjim fizičkim problemima mogu da imaju velike koristi od plastične hirurgije. Žene sa velikim grudima trpe bolove u leđima i kič</w:t>
      </w:r>
      <w:r w:rsidR="00011E0B">
        <w:rPr>
          <w:color w:val="000000"/>
        </w:rPr>
        <w:t xml:space="preserve">mi i to ih ometa u svakodnevnim </w:t>
      </w:r>
      <w:r w:rsidRPr="00957118">
        <w:rPr>
          <w:color w:val="000000"/>
        </w:rPr>
        <w:t>aktivnostima.</w:t>
      </w:r>
    </w:p>
    <w:p w:rsidR="00013914" w:rsidRDefault="00957118" w:rsidP="00011E0B">
      <w:pPr>
        <w:pStyle w:val="NormalWeb"/>
        <w:spacing w:line="360" w:lineRule="auto"/>
        <w:ind w:left="360"/>
        <w:jc w:val="both"/>
        <w:rPr>
          <w:color w:val="000000"/>
        </w:rPr>
      </w:pPr>
      <w:r w:rsidRPr="00957118">
        <w:rPr>
          <w:color w:val="000000"/>
        </w:rPr>
        <w:t>Estetskom operacijom se grudi mogu smanjiti i rješiti ih tih problema.</w:t>
      </w:r>
      <w:r w:rsidR="00DE6CF6">
        <w:rPr>
          <w:color w:val="000000"/>
        </w:rPr>
        <w:t xml:space="preserve"> </w:t>
      </w:r>
      <w:r w:rsidRPr="00957118">
        <w:rPr>
          <w:color w:val="000000"/>
        </w:rPr>
        <w:t>Žena koje su nakon karcinoma izgubile dojku, rekonstruktivnim zahvatom se može nadomjestiti.</w:t>
      </w:r>
      <w:r w:rsidR="00DE6CF6">
        <w:rPr>
          <w:color w:val="000000"/>
        </w:rPr>
        <w:t xml:space="preserve"> </w:t>
      </w:r>
      <w:r w:rsidRPr="00957118">
        <w:rPr>
          <w:color w:val="000000"/>
        </w:rPr>
        <w:t>Potom operacija klempavih ušiju kod djece koju treba uraditi prije polaska u školu, zbog zadirkivanja druge djece i može se stvoriti kompleks.</w:t>
      </w:r>
      <w:r w:rsidR="00DE6CF6">
        <w:rPr>
          <w:color w:val="000000"/>
        </w:rPr>
        <w:t xml:space="preserve"> </w:t>
      </w:r>
      <w:r w:rsidRPr="00957118">
        <w:rPr>
          <w:color w:val="000000"/>
        </w:rPr>
        <w:t>Ako pacijent ima funkcionalne smetnje sa disanjem radi se septoplastika, potom višak kože na kapcima koji može ometati vid.</w:t>
      </w:r>
      <w:r w:rsidR="00011E0B">
        <w:rPr>
          <w:color w:val="000000"/>
        </w:rPr>
        <w:t xml:space="preserve"> </w:t>
      </w:r>
      <w:r w:rsidRPr="00957118">
        <w:rPr>
          <w:color w:val="000000"/>
        </w:rPr>
        <w:t>Ispravljenjem estetskih nedostataka dolazi do psihičkog izlječenja.</w:t>
      </w:r>
      <w:r w:rsidR="00DE6CF6">
        <w:rPr>
          <w:color w:val="000000"/>
        </w:rPr>
        <w:t xml:space="preserve"> </w:t>
      </w:r>
      <w:r w:rsidRPr="00957118">
        <w:rPr>
          <w:color w:val="000000"/>
        </w:rPr>
        <w:t>Koliko je plastična hirurgija važna u zdravstvenom, toliko je važna u psihičkom smislu, a psihičko zdravlje je pol</w:t>
      </w:r>
      <w:r w:rsidR="00DA5456">
        <w:rPr>
          <w:color w:val="000000"/>
        </w:rPr>
        <w:t xml:space="preserve">a </w:t>
      </w:r>
      <w:r w:rsidRPr="00957118">
        <w:rPr>
          <w:color w:val="000000"/>
        </w:rPr>
        <w:t>zdravlja.</w:t>
      </w:r>
    </w:p>
    <w:p w:rsidR="007C0683" w:rsidRPr="00E42C07" w:rsidRDefault="00957118" w:rsidP="007E72E4">
      <w:pPr>
        <w:pStyle w:val="NormalWeb"/>
        <w:numPr>
          <w:ilvl w:val="0"/>
          <w:numId w:val="2"/>
        </w:numPr>
        <w:spacing w:line="360" w:lineRule="auto"/>
        <w:jc w:val="both"/>
        <w:rPr>
          <w:b/>
          <w:i/>
          <w:color w:val="000000"/>
        </w:rPr>
      </w:pPr>
      <w:r w:rsidRPr="00E42C07">
        <w:rPr>
          <w:b/>
          <w:i/>
          <w:color w:val="000000"/>
        </w:rPr>
        <w:t>Koji su nedostaci plastične hirurgije, ako ih ima?</w:t>
      </w:r>
    </w:p>
    <w:p w:rsidR="007C0683" w:rsidRDefault="00957118" w:rsidP="007C0683">
      <w:pPr>
        <w:pStyle w:val="NormalWeb"/>
        <w:spacing w:line="360" w:lineRule="auto"/>
        <w:ind w:left="360"/>
        <w:jc w:val="both"/>
        <w:rPr>
          <w:color w:val="000000"/>
        </w:rPr>
      </w:pPr>
      <w:r w:rsidRPr="00957118">
        <w:rPr>
          <w:color w:val="000000"/>
        </w:rPr>
        <w:t>Lošu stranu čine oni koji vide jedini način i smisao života, kad su osobe opterećene fizičkim izgledom.</w:t>
      </w:r>
      <w:r w:rsidR="00DE6CF6">
        <w:rPr>
          <w:color w:val="000000"/>
        </w:rPr>
        <w:t xml:space="preserve"> </w:t>
      </w:r>
      <w:r w:rsidRPr="00957118">
        <w:rPr>
          <w:color w:val="000000"/>
        </w:rPr>
        <w:t>Pacijent koji ima fizički nedostatak i u podsvijesti je opterećen tim problemom.</w:t>
      </w:r>
      <w:r w:rsidR="00011E0B">
        <w:rPr>
          <w:color w:val="000000"/>
        </w:rPr>
        <w:t xml:space="preserve"> Nedostaci tj. m</w:t>
      </w:r>
      <w:r w:rsidRPr="00957118">
        <w:rPr>
          <w:color w:val="000000"/>
        </w:rPr>
        <w:t>ane plastične hirurgije su troškovi. Plastična hirurgija je skupa</w:t>
      </w:r>
      <w:r>
        <w:rPr>
          <w:color w:val="000000"/>
        </w:rPr>
        <w:t>,</w:t>
      </w:r>
      <w:r w:rsidRPr="00957118">
        <w:rPr>
          <w:color w:val="000000"/>
        </w:rPr>
        <w:t xml:space="preserve"> a često nije pokrivena zdravstvenim osiguranjem.</w:t>
      </w:r>
      <w:r w:rsidR="00DE6CF6">
        <w:rPr>
          <w:color w:val="000000"/>
        </w:rPr>
        <w:t xml:space="preserve"> </w:t>
      </w:r>
      <w:r w:rsidRPr="00957118">
        <w:rPr>
          <w:color w:val="000000"/>
        </w:rPr>
        <w:t>Oporavak može trajati duže što iziskuje izostanak sa posla i veliki finansijski gubitak za pacijenta.</w:t>
      </w:r>
    </w:p>
    <w:p w:rsidR="007C0683" w:rsidRPr="00E42C07" w:rsidRDefault="00957118" w:rsidP="007C0683">
      <w:pPr>
        <w:pStyle w:val="NormalWeb"/>
        <w:numPr>
          <w:ilvl w:val="0"/>
          <w:numId w:val="2"/>
        </w:numPr>
        <w:spacing w:line="360" w:lineRule="auto"/>
        <w:jc w:val="both"/>
        <w:rPr>
          <w:b/>
          <w:i/>
          <w:color w:val="000000"/>
        </w:rPr>
      </w:pPr>
      <w:r w:rsidRPr="00E42C07">
        <w:rPr>
          <w:b/>
          <w:i/>
          <w:color w:val="000000"/>
        </w:rPr>
        <w:t>Koliko su česte komplikacije tokom i nakon estetskog zahvata?</w:t>
      </w:r>
    </w:p>
    <w:p w:rsidR="00E95378" w:rsidRDefault="00957118" w:rsidP="00E95378">
      <w:pPr>
        <w:pStyle w:val="NormalWeb"/>
        <w:spacing w:line="360" w:lineRule="auto"/>
        <w:ind w:left="360"/>
        <w:jc w:val="both"/>
        <w:rPr>
          <w:color w:val="000000"/>
        </w:rPr>
      </w:pPr>
      <w:r w:rsidRPr="00957118">
        <w:rPr>
          <w:color w:val="000000"/>
        </w:rPr>
        <w:t>Kao i kod svake hirurške procedure mogući su i rizici.</w:t>
      </w:r>
      <w:r w:rsidR="00E95378">
        <w:rPr>
          <w:color w:val="000000"/>
        </w:rPr>
        <w:t xml:space="preserve"> </w:t>
      </w:r>
      <w:r w:rsidRPr="00957118">
        <w:rPr>
          <w:color w:val="000000"/>
        </w:rPr>
        <w:t>Ne postoji način da se tačno zna kako će izgledati konačni rezultat prije nego što se operacija završi.</w:t>
      </w:r>
      <w:r w:rsidR="00E95378">
        <w:rPr>
          <w:color w:val="000000"/>
        </w:rPr>
        <w:t xml:space="preserve"> </w:t>
      </w:r>
      <w:r w:rsidRPr="00957118">
        <w:rPr>
          <w:color w:val="000000"/>
        </w:rPr>
        <w:t>Ponekad su očekivanja pacijenta velika i nerealna.</w:t>
      </w:r>
      <w:r w:rsidR="00DE6CF6">
        <w:rPr>
          <w:color w:val="000000"/>
        </w:rPr>
        <w:t xml:space="preserve"> </w:t>
      </w:r>
      <w:r w:rsidRPr="00957118">
        <w:rPr>
          <w:color w:val="000000"/>
        </w:rPr>
        <w:t>Rješavanja komplikacija je težak posao za hirurga.</w:t>
      </w:r>
      <w:r w:rsidR="00E95378">
        <w:rPr>
          <w:color w:val="000000"/>
        </w:rPr>
        <w:t xml:space="preserve"> </w:t>
      </w:r>
      <w:r w:rsidRPr="00957118">
        <w:rPr>
          <w:color w:val="000000"/>
        </w:rPr>
        <w:t>Na tom putu ne samo da morate uraditi operaciju, ovaj put bez komplikacija, već i da vratite izgubljeno povjerenje.</w:t>
      </w:r>
      <w:r w:rsidR="00E95378">
        <w:rPr>
          <w:color w:val="000000"/>
        </w:rPr>
        <w:t xml:space="preserve"> </w:t>
      </w:r>
      <w:r w:rsidRPr="00957118">
        <w:rPr>
          <w:color w:val="000000"/>
        </w:rPr>
        <w:t>Ali kad isplanirate operaciju i pacijentu objasnite sve moguće komlikacije</w:t>
      </w:r>
      <w:r w:rsidR="00E95378">
        <w:rPr>
          <w:color w:val="000000"/>
        </w:rPr>
        <w:t>,</w:t>
      </w:r>
      <w:r w:rsidRPr="00957118">
        <w:rPr>
          <w:color w:val="000000"/>
        </w:rPr>
        <w:t xml:space="preserve"> procenat nezadovoljnih p</w:t>
      </w:r>
      <w:r w:rsidR="00E95378">
        <w:rPr>
          <w:color w:val="000000"/>
        </w:rPr>
        <w:t>acijenata je sveden na minimum.</w:t>
      </w:r>
    </w:p>
    <w:p w:rsidR="007C0683" w:rsidRDefault="00957118" w:rsidP="00E95378">
      <w:pPr>
        <w:pStyle w:val="NormalWeb"/>
        <w:spacing w:line="360" w:lineRule="auto"/>
        <w:ind w:left="360"/>
        <w:jc w:val="both"/>
        <w:rPr>
          <w:color w:val="000000"/>
        </w:rPr>
      </w:pPr>
      <w:r w:rsidRPr="00957118">
        <w:rPr>
          <w:color w:val="000000"/>
        </w:rPr>
        <w:t>Konačan rezultat zavisi i od i</w:t>
      </w:r>
      <w:r w:rsidR="00E95378">
        <w:rPr>
          <w:color w:val="000000"/>
        </w:rPr>
        <w:t>ndividualnih reakcija organizma.</w:t>
      </w:r>
      <w:r w:rsidR="00DE6CF6">
        <w:rPr>
          <w:color w:val="000000"/>
        </w:rPr>
        <w:t xml:space="preserve"> </w:t>
      </w:r>
      <w:r w:rsidRPr="00957118">
        <w:rPr>
          <w:color w:val="000000"/>
        </w:rPr>
        <w:t xml:space="preserve">Samo hirurg koji ne operiše nema komplikacija, </w:t>
      </w:r>
      <w:r w:rsidRPr="00DE6CF6">
        <w:rPr>
          <w:color w:val="000000"/>
          <w:sz w:val="22"/>
          <w:szCs w:val="22"/>
        </w:rPr>
        <w:t>ALI USPJEŠNOST SE OGLEDA U PRONALAŽENJU RJEŠENJA U LIJEČENJU NASTALIH KOMPLIKACIJA.</w:t>
      </w:r>
    </w:p>
    <w:p w:rsidR="007C0683" w:rsidRPr="00E42C07" w:rsidRDefault="007C0683" w:rsidP="007C0683">
      <w:pPr>
        <w:pStyle w:val="NormalWeb"/>
        <w:numPr>
          <w:ilvl w:val="0"/>
          <w:numId w:val="2"/>
        </w:numPr>
        <w:spacing w:line="360" w:lineRule="auto"/>
        <w:jc w:val="both"/>
        <w:rPr>
          <w:b/>
          <w:i/>
          <w:color w:val="000000"/>
        </w:rPr>
      </w:pPr>
      <w:r w:rsidRPr="00E42C07">
        <w:rPr>
          <w:b/>
          <w:i/>
          <w:color w:val="000000"/>
        </w:rPr>
        <w:t>Cijene?</w:t>
      </w:r>
    </w:p>
    <w:p w:rsidR="00BA054A" w:rsidRDefault="00BA054A" w:rsidP="00BA054A">
      <w:pPr>
        <w:pStyle w:val="NormalWeb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lastRenderedPageBreak/>
        <w:t>Grudi 4.500 – 6.000</w:t>
      </w:r>
    </w:p>
    <w:p w:rsidR="00BA054A" w:rsidRDefault="00BA054A" w:rsidP="00BA054A">
      <w:pPr>
        <w:pStyle w:val="NormalWeb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Korekcija nosa 2.500 - 3.000</w:t>
      </w:r>
    </w:p>
    <w:p w:rsidR="00BA054A" w:rsidRDefault="00BA054A" w:rsidP="00BA054A">
      <w:pPr>
        <w:pStyle w:val="NormalWeb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Korekcija ušiju 1.800 – 2.000</w:t>
      </w:r>
    </w:p>
    <w:p w:rsidR="00BA054A" w:rsidRDefault="00BA054A" w:rsidP="00BA054A">
      <w:pPr>
        <w:pStyle w:val="NormalWeb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Liposukcija 2.000 – 4.000</w:t>
      </w:r>
    </w:p>
    <w:p w:rsidR="00BA054A" w:rsidRDefault="00BA054A" w:rsidP="00BA054A">
      <w:pPr>
        <w:pStyle w:val="NormalWeb"/>
        <w:spacing w:line="360" w:lineRule="auto"/>
        <w:ind w:left="360"/>
        <w:jc w:val="both"/>
        <w:rPr>
          <w:color w:val="000000"/>
        </w:rPr>
      </w:pPr>
    </w:p>
    <w:p w:rsidR="00BA054A" w:rsidRDefault="00BA054A" w:rsidP="00BA054A">
      <w:pPr>
        <w:pStyle w:val="NormalWeb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Facelifting:</w:t>
      </w:r>
    </w:p>
    <w:p w:rsidR="00BA054A" w:rsidRDefault="00BA054A" w:rsidP="00BA054A">
      <w:pPr>
        <w:pStyle w:val="NormalWeb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Parcijalni 4.000 – 5.000</w:t>
      </w:r>
    </w:p>
    <w:p w:rsidR="00BA054A" w:rsidRDefault="00BA054A" w:rsidP="00BA054A">
      <w:pPr>
        <w:pStyle w:val="NormalWeb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Totalni 7.000 – 8.000</w:t>
      </w:r>
    </w:p>
    <w:p w:rsidR="007C0683" w:rsidRPr="00BA054A" w:rsidRDefault="00460A8C" w:rsidP="00BA054A">
      <w:pPr>
        <w:pStyle w:val="NormalWeb"/>
        <w:spacing w:line="360" w:lineRule="auto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ZAKLJUČAK</w:t>
      </w:r>
    </w:p>
    <w:p w:rsidR="007C0683" w:rsidRDefault="00460A8C" w:rsidP="007E72E4">
      <w:pPr>
        <w:pStyle w:val="NormalWeb"/>
        <w:spacing w:line="360" w:lineRule="auto"/>
        <w:jc w:val="both"/>
        <w:rPr>
          <w:color w:val="000000"/>
        </w:rPr>
      </w:pPr>
      <w:r>
        <w:rPr>
          <w:color w:val="000000"/>
        </w:rPr>
        <w:t>Prema podacima koje sam dobila od bosanskohercegovačkih plastičnih hirurga, broj žena koje su uradile neku vrstu estetskog zahvata za 2% se povećao u odnosu na prethodnu godinu, a broj muškaraca u 2018-oj godini povećao se za 6%, u odnosu na prethodnu godinu.</w:t>
      </w:r>
    </w:p>
    <w:p w:rsidR="007C0683" w:rsidRDefault="00460A8C" w:rsidP="007E72E4">
      <w:pPr>
        <w:pStyle w:val="NormalWeb"/>
        <w:spacing w:line="360" w:lineRule="auto"/>
        <w:jc w:val="both"/>
        <w:rPr>
          <w:color w:val="000000"/>
        </w:rPr>
      </w:pPr>
      <w:r>
        <w:rPr>
          <w:color w:val="000000"/>
        </w:rPr>
        <w:t>Bosna i Hercegovina se u posljednje vrijeme nameće kao ozbiljan ragionalni centar estetske hirurgije. U posljednjih nekoliko godina otvoreno je pet privatnih klinika rekonstruktivne i plastične hirurgije. Očito je riječ o brzorastućem biznisu u kojem sarajevski, ali i hirurzi iz drugih gradove Bosne i Hercegovine ne žele ostati po strani.</w:t>
      </w:r>
    </w:p>
    <w:p w:rsidR="00460A8C" w:rsidRDefault="009A0D4C" w:rsidP="007E72E4">
      <w:pPr>
        <w:pStyle w:val="NormalWeb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Iz bosanskohercegovačkih klinika </w:t>
      </w:r>
      <w:r w:rsidR="00791838">
        <w:rPr>
          <w:color w:val="000000"/>
        </w:rPr>
        <w:t xml:space="preserve">za uljepšavanje </w:t>
      </w:r>
      <w:r>
        <w:rPr>
          <w:color w:val="000000"/>
        </w:rPr>
        <w:t>poručuju da ljudi žele spojiti ugodno s korisnim</w:t>
      </w:r>
      <w:r w:rsidR="00791838">
        <w:rPr>
          <w:color w:val="000000"/>
        </w:rPr>
        <w:t>, te svoj odmor nerijetko koriste kako bi obavili neku od operacija.</w:t>
      </w:r>
      <w:r w:rsidR="00791838">
        <w:rPr>
          <w:color w:val="000000"/>
        </w:rPr>
        <w:br/>
        <w:t>Parola ugodno s korisnim može u Bosnu i Hercegovinu  dovesti veliki broj turista, jer imamo potencijal da postanemo popularno odredište zdravstvenog turizma.</w:t>
      </w:r>
      <w:r w:rsidR="007C0683">
        <w:rPr>
          <w:color w:val="000000"/>
        </w:rPr>
        <w:t xml:space="preserve"> </w:t>
      </w:r>
    </w:p>
    <w:p w:rsidR="00BA054A" w:rsidRDefault="00BA054A" w:rsidP="007E7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914" w:rsidRDefault="00013914" w:rsidP="007E72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LITERATURA</w:t>
      </w:r>
    </w:p>
    <w:p w:rsidR="00013914" w:rsidRDefault="00013914" w:rsidP="007E72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7B0" w:rsidRPr="002D27B0" w:rsidRDefault="002D27B0" w:rsidP="007E72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B0">
        <w:rPr>
          <w:rFonts w:ascii="Times New Roman" w:hAnsi="Times New Roman" w:cs="Times New Roman"/>
          <w:b/>
          <w:sz w:val="24"/>
          <w:szCs w:val="24"/>
        </w:rPr>
        <w:t>Knjige:</w:t>
      </w:r>
    </w:p>
    <w:p w:rsidR="002D27B0" w:rsidRDefault="00013914" w:rsidP="007E7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Weerda,</w:t>
      </w:r>
      <w:r w:rsidR="002D27B0">
        <w:rPr>
          <w:rFonts w:ascii="Times New Roman" w:hAnsi="Times New Roman" w:cs="Times New Roman"/>
          <w:sz w:val="24"/>
          <w:szCs w:val="24"/>
        </w:rPr>
        <w:t xml:space="preserve"> Hilko (2001): </w:t>
      </w:r>
      <w:r w:rsidR="002D27B0" w:rsidRPr="002D27B0">
        <w:rPr>
          <w:rFonts w:ascii="Times New Roman" w:hAnsi="Times New Roman" w:cs="Times New Roman"/>
          <w:i/>
          <w:sz w:val="24"/>
          <w:szCs w:val="24"/>
        </w:rPr>
        <w:t>Reconstructive Facial Plastic Surgery,</w:t>
      </w:r>
      <w:r w:rsidR="002D27B0">
        <w:rPr>
          <w:rFonts w:ascii="Times New Roman" w:hAnsi="Times New Roman" w:cs="Times New Roman"/>
          <w:sz w:val="24"/>
          <w:szCs w:val="24"/>
        </w:rPr>
        <w:t>Thieme, London.</w:t>
      </w:r>
    </w:p>
    <w:p w:rsidR="007C0683" w:rsidRDefault="007C0683" w:rsidP="007E7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683" w:rsidRDefault="002D27B0" w:rsidP="007E72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7B0">
        <w:rPr>
          <w:rFonts w:ascii="Times New Roman" w:hAnsi="Times New Roman" w:cs="Times New Roman"/>
          <w:b/>
          <w:sz w:val="24"/>
          <w:szCs w:val="24"/>
        </w:rPr>
        <w:t>Izvori</w:t>
      </w:r>
      <w:r>
        <w:rPr>
          <w:rFonts w:ascii="Times New Roman" w:hAnsi="Times New Roman" w:cs="Times New Roman"/>
          <w:b/>
          <w:sz w:val="24"/>
          <w:szCs w:val="24"/>
        </w:rPr>
        <w:t xml:space="preserve"> (sagovornici)</w:t>
      </w:r>
      <w:r w:rsidRPr="002D27B0">
        <w:rPr>
          <w:rFonts w:ascii="Times New Roman" w:hAnsi="Times New Roman" w:cs="Times New Roman"/>
          <w:b/>
          <w:sz w:val="24"/>
          <w:szCs w:val="24"/>
        </w:rPr>
        <w:t>:</w:t>
      </w:r>
    </w:p>
    <w:p w:rsidR="007C0683" w:rsidRDefault="002D27B0" w:rsidP="007E72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Medical group </w:t>
      </w:r>
      <w:r w:rsidRPr="002D27B0">
        <w:rPr>
          <w:rFonts w:ascii="Times New Roman" w:hAnsi="Times New Roman" w:cs="Times New Roman"/>
          <w:i/>
          <w:sz w:val="24"/>
          <w:szCs w:val="24"/>
        </w:rPr>
        <w:t>„Karabeg“,</w:t>
      </w:r>
      <w:r>
        <w:rPr>
          <w:rFonts w:ascii="Times New Roman" w:hAnsi="Times New Roman" w:cs="Times New Roman"/>
          <w:sz w:val="24"/>
          <w:szCs w:val="24"/>
        </w:rPr>
        <w:t xml:space="preserve"> Sarajevo.</w:t>
      </w:r>
    </w:p>
    <w:p w:rsidR="002D27B0" w:rsidRPr="007C0683" w:rsidRDefault="002D27B0" w:rsidP="007E72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estetsku hirurgiju </w:t>
      </w:r>
      <w:r w:rsidRPr="002D27B0">
        <w:rPr>
          <w:rFonts w:ascii="Times New Roman" w:hAnsi="Times New Roman" w:cs="Times New Roman"/>
          <w:i/>
          <w:sz w:val="24"/>
          <w:szCs w:val="24"/>
        </w:rPr>
        <w:t>„Naša mala klinika“,</w:t>
      </w:r>
      <w:r>
        <w:rPr>
          <w:rFonts w:ascii="Times New Roman" w:hAnsi="Times New Roman" w:cs="Times New Roman"/>
          <w:sz w:val="24"/>
          <w:szCs w:val="24"/>
        </w:rPr>
        <w:t xml:space="preserve"> Sarajevo.</w:t>
      </w:r>
    </w:p>
    <w:p w:rsidR="002D27B0" w:rsidRDefault="002D27B0" w:rsidP="007E7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Poliklinika </w:t>
      </w:r>
      <w:r w:rsidRPr="007E72E4">
        <w:rPr>
          <w:rFonts w:ascii="Times New Roman" w:hAnsi="Times New Roman" w:cs="Times New Roman"/>
          <w:i/>
          <w:sz w:val="24"/>
          <w:szCs w:val="24"/>
        </w:rPr>
        <w:t>„Bosanes“,</w:t>
      </w:r>
      <w:r>
        <w:rPr>
          <w:rFonts w:ascii="Times New Roman" w:hAnsi="Times New Roman" w:cs="Times New Roman"/>
          <w:sz w:val="24"/>
          <w:szCs w:val="24"/>
        </w:rPr>
        <w:t xml:space="preserve"> Sarajevo.</w:t>
      </w:r>
    </w:p>
    <w:p w:rsidR="007E72E4" w:rsidRDefault="007E72E4" w:rsidP="007E7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Estetska hirurgija </w:t>
      </w:r>
      <w:r w:rsidRPr="007E72E4">
        <w:rPr>
          <w:rFonts w:ascii="Times New Roman" w:hAnsi="Times New Roman" w:cs="Times New Roman"/>
          <w:i/>
          <w:sz w:val="24"/>
          <w:szCs w:val="24"/>
        </w:rPr>
        <w:t>„Perfectus“,</w:t>
      </w:r>
      <w:r>
        <w:rPr>
          <w:rFonts w:ascii="Times New Roman" w:hAnsi="Times New Roman" w:cs="Times New Roman"/>
          <w:sz w:val="24"/>
          <w:szCs w:val="24"/>
        </w:rPr>
        <w:t xml:space="preserve"> Banja Luka.</w:t>
      </w:r>
    </w:p>
    <w:p w:rsidR="007E72E4" w:rsidRDefault="007E72E4" w:rsidP="007E7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Klinika „S-TETIK“, Banja Luka.</w:t>
      </w:r>
    </w:p>
    <w:p w:rsidR="007E72E4" w:rsidRDefault="007E72E4" w:rsidP="002D27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27B0" w:rsidRDefault="002D27B0" w:rsidP="002D27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27B0" w:rsidRDefault="002D27B0" w:rsidP="002D27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27B0" w:rsidRDefault="002D27B0" w:rsidP="002D27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3914" w:rsidRPr="002D27B0" w:rsidRDefault="00013914" w:rsidP="002D27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27B0">
        <w:rPr>
          <w:rFonts w:ascii="Times New Roman" w:hAnsi="Times New Roman" w:cs="Times New Roman"/>
          <w:b/>
          <w:sz w:val="28"/>
          <w:szCs w:val="28"/>
        </w:rPr>
        <w:br/>
      </w:r>
    </w:p>
    <w:p w:rsidR="00013914" w:rsidRPr="00013914" w:rsidRDefault="00013914">
      <w:pPr>
        <w:rPr>
          <w:rFonts w:ascii="Times New Roman" w:hAnsi="Times New Roman" w:cs="Times New Roman"/>
          <w:sz w:val="24"/>
          <w:szCs w:val="24"/>
        </w:rPr>
      </w:pPr>
    </w:p>
    <w:sectPr w:rsidR="00013914" w:rsidRPr="00013914" w:rsidSect="00791838">
      <w:footerReference w:type="default" r:id="rId10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E31" w:rsidRDefault="009B4E31" w:rsidP="00791838">
      <w:pPr>
        <w:spacing w:after="0" w:line="240" w:lineRule="auto"/>
      </w:pPr>
      <w:r>
        <w:separator/>
      </w:r>
    </w:p>
  </w:endnote>
  <w:endnote w:type="continuationSeparator" w:id="1">
    <w:p w:rsidR="009B4E31" w:rsidRDefault="009B4E31" w:rsidP="0079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969241"/>
      <w:docPartObj>
        <w:docPartGallery w:val="Page Numbers (Bottom of Page)"/>
        <w:docPartUnique/>
      </w:docPartObj>
    </w:sdtPr>
    <w:sdtContent>
      <w:p w:rsidR="00791838" w:rsidRDefault="00DA497F">
        <w:pPr>
          <w:pStyle w:val="Footer"/>
          <w:jc w:val="center"/>
        </w:pPr>
        <w:fldSimple w:instr=" PAGE   \* MERGEFORMAT ">
          <w:r w:rsidR="00DA5456">
            <w:rPr>
              <w:noProof/>
            </w:rPr>
            <w:t>6</w:t>
          </w:r>
        </w:fldSimple>
      </w:p>
    </w:sdtContent>
  </w:sdt>
  <w:p w:rsidR="00791838" w:rsidRDefault="007918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E31" w:rsidRDefault="009B4E31" w:rsidP="00791838">
      <w:pPr>
        <w:spacing w:after="0" w:line="240" w:lineRule="auto"/>
      </w:pPr>
      <w:r>
        <w:separator/>
      </w:r>
    </w:p>
  </w:footnote>
  <w:footnote w:type="continuationSeparator" w:id="1">
    <w:p w:rsidR="009B4E31" w:rsidRDefault="009B4E31" w:rsidP="0079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7564"/>
    <w:multiLevelType w:val="hybridMultilevel"/>
    <w:tmpl w:val="95C07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E62C0"/>
    <w:multiLevelType w:val="hybridMultilevel"/>
    <w:tmpl w:val="4FE6B9D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6D9"/>
    <w:rsid w:val="00011E0B"/>
    <w:rsid w:val="00013914"/>
    <w:rsid w:val="00032D7A"/>
    <w:rsid w:val="000D762C"/>
    <w:rsid w:val="002B3EBB"/>
    <w:rsid w:val="002D27B0"/>
    <w:rsid w:val="003B16CB"/>
    <w:rsid w:val="003D012A"/>
    <w:rsid w:val="00460A8C"/>
    <w:rsid w:val="004C773B"/>
    <w:rsid w:val="004D370C"/>
    <w:rsid w:val="00584D26"/>
    <w:rsid w:val="005C4DD3"/>
    <w:rsid w:val="006D4358"/>
    <w:rsid w:val="00791838"/>
    <w:rsid w:val="007921E8"/>
    <w:rsid w:val="007C0683"/>
    <w:rsid w:val="007E72E4"/>
    <w:rsid w:val="0085130C"/>
    <w:rsid w:val="00940E14"/>
    <w:rsid w:val="00957118"/>
    <w:rsid w:val="009A0D4C"/>
    <w:rsid w:val="009B4E31"/>
    <w:rsid w:val="00A65610"/>
    <w:rsid w:val="00AC7F44"/>
    <w:rsid w:val="00B05111"/>
    <w:rsid w:val="00BA054A"/>
    <w:rsid w:val="00BD7078"/>
    <w:rsid w:val="00C86712"/>
    <w:rsid w:val="00C926D9"/>
    <w:rsid w:val="00CF3A1F"/>
    <w:rsid w:val="00D34EB0"/>
    <w:rsid w:val="00DA497F"/>
    <w:rsid w:val="00DA5456"/>
    <w:rsid w:val="00DD5F81"/>
    <w:rsid w:val="00DE6CF6"/>
    <w:rsid w:val="00E404FE"/>
    <w:rsid w:val="00E42C07"/>
    <w:rsid w:val="00E9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C926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1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838"/>
  </w:style>
  <w:style w:type="paragraph" w:styleId="Footer">
    <w:name w:val="footer"/>
    <w:basedOn w:val="Normal"/>
    <w:link w:val="FooterChar"/>
    <w:uiPriority w:val="99"/>
    <w:unhideWhenUsed/>
    <w:rsid w:val="00791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.wikipedia.org/wiki/Lice_(anatomija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s.wikipedia.org/wiki/Ko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s.wikipedia.org/w/index.php?title=Pacijent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Fahira Fejzić Čengić</cp:lastModifiedBy>
  <cp:revision>11</cp:revision>
  <dcterms:created xsi:type="dcterms:W3CDTF">2018-12-09T10:12:00Z</dcterms:created>
  <dcterms:modified xsi:type="dcterms:W3CDTF">2018-12-24T11:15:00Z</dcterms:modified>
</cp:coreProperties>
</file>