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5D1B2728" w:rsidR="00781C96" w:rsidRPr="00F01949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F01949">
        <w:rPr>
          <w:rFonts w:ascii="Times New Roman" w:hAnsi="Times New Roman" w:cs="Times New Roman"/>
          <w:b/>
          <w:noProof/>
        </w:rPr>
        <w:t>Broj: 02-1-</w:t>
      </w:r>
      <w:r w:rsidR="00502A2F" w:rsidRPr="00F01949">
        <w:rPr>
          <w:rFonts w:ascii="Times New Roman" w:hAnsi="Times New Roman" w:cs="Times New Roman"/>
          <w:b/>
          <w:noProof/>
        </w:rPr>
        <w:t>1050</w:t>
      </w:r>
      <w:r w:rsidR="002018A4" w:rsidRPr="00F01949">
        <w:rPr>
          <w:rFonts w:ascii="Times New Roman" w:hAnsi="Times New Roman" w:cs="Times New Roman"/>
          <w:b/>
          <w:noProof/>
        </w:rPr>
        <w:t>-</w:t>
      </w:r>
      <w:r w:rsidR="002012D6" w:rsidRPr="00F01949">
        <w:rPr>
          <w:rFonts w:ascii="Times New Roman" w:hAnsi="Times New Roman" w:cs="Times New Roman"/>
          <w:b/>
          <w:noProof/>
        </w:rPr>
        <w:t>1</w:t>
      </w:r>
      <w:r w:rsidR="00F01949" w:rsidRPr="00F01949">
        <w:rPr>
          <w:rFonts w:ascii="Times New Roman" w:hAnsi="Times New Roman" w:cs="Times New Roman"/>
          <w:b/>
          <w:noProof/>
        </w:rPr>
        <w:t>8</w:t>
      </w:r>
      <w:r w:rsidR="00502A2F" w:rsidRPr="00F01949">
        <w:rPr>
          <w:rFonts w:ascii="Times New Roman" w:hAnsi="Times New Roman" w:cs="Times New Roman"/>
          <w:b/>
          <w:noProof/>
        </w:rPr>
        <w:t>/</w:t>
      </w:r>
      <w:r w:rsidR="002018A4" w:rsidRPr="00F01949">
        <w:rPr>
          <w:rFonts w:ascii="Times New Roman" w:hAnsi="Times New Roman" w:cs="Times New Roman"/>
          <w:b/>
          <w:noProof/>
        </w:rPr>
        <w:t>20</w:t>
      </w:r>
    </w:p>
    <w:p w14:paraId="5D005E6D" w14:textId="6B9650C1" w:rsidR="001F0E68" w:rsidRPr="009B01CB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9B01CB">
        <w:rPr>
          <w:rFonts w:ascii="Times New Roman" w:hAnsi="Times New Roman" w:cs="Times New Roman"/>
          <w:b/>
          <w:noProof/>
        </w:rPr>
        <w:t>Sarajevo,</w:t>
      </w:r>
      <w:r w:rsidR="00801F3A" w:rsidRPr="009B01CB">
        <w:rPr>
          <w:rFonts w:ascii="Times New Roman" w:hAnsi="Times New Roman" w:cs="Times New Roman"/>
          <w:b/>
          <w:noProof/>
        </w:rPr>
        <w:t xml:space="preserve"> </w:t>
      </w:r>
      <w:r w:rsidR="00051712" w:rsidRPr="009B01CB">
        <w:rPr>
          <w:rFonts w:ascii="Times New Roman" w:hAnsi="Times New Roman" w:cs="Times New Roman"/>
          <w:b/>
          <w:noProof/>
        </w:rPr>
        <w:t>16</w:t>
      </w:r>
      <w:r w:rsidR="00781C96" w:rsidRPr="009B01CB">
        <w:rPr>
          <w:rFonts w:ascii="Times New Roman" w:hAnsi="Times New Roman" w:cs="Times New Roman"/>
          <w:b/>
          <w:noProof/>
        </w:rPr>
        <w:t>.</w:t>
      </w:r>
      <w:r w:rsidR="00051712" w:rsidRPr="009B01CB">
        <w:rPr>
          <w:rFonts w:ascii="Times New Roman" w:hAnsi="Times New Roman" w:cs="Times New Roman"/>
          <w:b/>
          <w:noProof/>
        </w:rPr>
        <w:t>10</w:t>
      </w:r>
      <w:r w:rsidR="002018A4" w:rsidRPr="009B01CB">
        <w:rPr>
          <w:rFonts w:ascii="Times New Roman" w:hAnsi="Times New Roman" w:cs="Times New Roman"/>
          <w:b/>
          <w:noProof/>
        </w:rPr>
        <w:t>.2020</w:t>
      </w:r>
      <w:r w:rsidR="00781C96" w:rsidRPr="009B01CB">
        <w:rPr>
          <w:rFonts w:ascii="Times New Roman" w:hAnsi="Times New Roman" w:cs="Times New Roman"/>
          <w:b/>
          <w:noProof/>
        </w:rPr>
        <w:t>. godine.</w:t>
      </w:r>
    </w:p>
    <w:p w14:paraId="6A8E66DA" w14:textId="77777777" w:rsidR="00B80A32" w:rsidRPr="009B01CB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F35C1A8" w14:textId="77777777" w:rsidR="00DE4CB6" w:rsidRPr="009B01CB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040946CC" w:rsidR="000A662B" w:rsidRPr="009B01CB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9B01CB">
        <w:rPr>
          <w:rFonts w:ascii="Times New Roman" w:hAnsi="Times New Roman" w:cs="Times New Roman"/>
          <w:bCs/>
          <w:lang w:val="hr-HR"/>
        </w:rPr>
        <w:t>108</w:t>
      </w:r>
      <w:r w:rsidRPr="009B01CB">
        <w:rPr>
          <w:rFonts w:ascii="Times New Roman" w:hAnsi="Times New Roman" w:cs="Times New Roman"/>
          <w:bCs/>
          <w:lang w:val="hr-HR"/>
        </w:rPr>
        <w:t xml:space="preserve">. Statuta Univerziteta </w:t>
      </w:r>
      <w:r w:rsidR="00F359AF">
        <w:rPr>
          <w:rFonts w:ascii="Times New Roman" w:hAnsi="Times New Roman" w:cs="Times New Roman"/>
          <w:bCs/>
          <w:lang w:val="hr-HR"/>
        </w:rPr>
        <w:t xml:space="preserve">u </w:t>
      </w:r>
      <w:r w:rsidRPr="009B01CB">
        <w:rPr>
          <w:rFonts w:ascii="Times New Roman" w:hAnsi="Times New Roman" w:cs="Times New Roman"/>
          <w:bCs/>
          <w:lang w:val="hr-HR"/>
        </w:rPr>
        <w:t>Sarajev</w:t>
      </w:r>
      <w:r w:rsidR="00F359AF">
        <w:rPr>
          <w:rFonts w:ascii="Times New Roman" w:hAnsi="Times New Roman" w:cs="Times New Roman"/>
          <w:bCs/>
          <w:lang w:val="hr-HR"/>
        </w:rPr>
        <w:t>u</w:t>
      </w:r>
      <w:r w:rsidRPr="009B01CB">
        <w:rPr>
          <w:rFonts w:ascii="Times New Roman" w:hAnsi="Times New Roman" w:cs="Times New Roman"/>
          <w:bCs/>
          <w:lang w:val="hr-HR"/>
        </w:rPr>
        <w:t>, člana 5. i 9. Poslovnika o radu Vijeća Fakulteta zakazujem</w:t>
      </w:r>
      <w:r w:rsidR="00A52833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="00051712" w:rsidRPr="009B01CB">
        <w:rPr>
          <w:rFonts w:ascii="Times New Roman" w:hAnsi="Times New Roman" w:cs="Times New Roman"/>
          <w:bCs/>
          <w:lang w:val="hr-HR"/>
        </w:rPr>
        <w:t>devetu</w:t>
      </w:r>
      <w:r w:rsidR="00EB3E7D" w:rsidRPr="009B01CB">
        <w:rPr>
          <w:rFonts w:ascii="Times New Roman" w:hAnsi="Times New Roman" w:cs="Times New Roman"/>
          <w:bCs/>
          <w:lang w:val="hr-HR"/>
        </w:rPr>
        <w:t xml:space="preserve"> vanrednu</w:t>
      </w:r>
      <w:r w:rsidR="00A52833" w:rsidRPr="009B01CB">
        <w:rPr>
          <w:rFonts w:ascii="Times New Roman" w:hAnsi="Times New Roman" w:cs="Times New Roman"/>
          <w:b/>
          <w:lang w:val="hr-HR"/>
        </w:rPr>
        <w:t xml:space="preserve"> </w:t>
      </w:r>
      <w:r w:rsidR="00A52833" w:rsidRPr="009B01CB">
        <w:rPr>
          <w:rFonts w:ascii="Times New Roman" w:hAnsi="Times New Roman" w:cs="Times New Roman"/>
          <w:bCs/>
          <w:lang w:val="hr-HR"/>
        </w:rPr>
        <w:t>elektronsku</w:t>
      </w:r>
      <w:r w:rsidR="000A132E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9B01CB">
        <w:rPr>
          <w:rFonts w:ascii="Times New Roman" w:hAnsi="Times New Roman" w:cs="Times New Roman"/>
          <w:bCs/>
          <w:lang w:val="hr-HR"/>
        </w:rPr>
        <w:t xml:space="preserve">sjednicu </w:t>
      </w:r>
      <w:r w:rsidRPr="009B01CB">
        <w:rPr>
          <w:rFonts w:ascii="Times New Roman" w:hAnsi="Times New Roman" w:cs="Times New Roman"/>
          <w:bCs/>
          <w:lang w:val="hr-HR"/>
        </w:rPr>
        <w:t>Vijeća Fakulteta</w:t>
      </w:r>
      <w:r w:rsidR="000A132E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Pr="009B01CB">
        <w:rPr>
          <w:rFonts w:ascii="Times New Roman" w:hAnsi="Times New Roman" w:cs="Times New Roman"/>
          <w:bCs/>
          <w:lang w:val="hr-HR"/>
        </w:rPr>
        <w:t>za</w:t>
      </w:r>
      <w:r w:rsidR="00663539" w:rsidRPr="009B01CB">
        <w:rPr>
          <w:rFonts w:ascii="Times New Roman" w:hAnsi="Times New Roman" w:cs="Times New Roman"/>
          <w:bCs/>
          <w:lang w:val="hr-HR"/>
        </w:rPr>
        <w:t xml:space="preserve"> </w:t>
      </w:r>
      <w:r w:rsidR="00051712" w:rsidRPr="009B01CB">
        <w:rPr>
          <w:rFonts w:ascii="Times New Roman" w:hAnsi="Times New Roman" w:cs="Times New Roman"/>
          <w:bCs/>
          <w:lang w:val="hr-HR"/>
        </w:rPr>
        <w:t>ponedjeljak</w:t>
      </w:r>
      <w:r w:rsidR="002A3E16" w:rsidRPr="009B01CB">
        <w:rPr>
          <w:rFonts w:ascii="Times New Roman" w:hAnsi="Times New Roman" w:cs="Times New Roman"/>
          <w:bCs/>
          <w:lang w:val="hr-HR"/>
        </w:rPr>
        <w:t xml:space="preserve">, </w:t>
      </w:r>
      <w:r w:rsidR="00051712" w:rsidRPr="009B01CB">
        <w:rPr>
          <w:rFonts w:ascii="Times New Roman" w:hAnsi="Times New Roman" w:cs="Times New Roman"/>
          <w:bCs/>
          <w:u w:val="single"/>
          <w:lang w:val="hr-HR"/>
        </w:rPr>
        <w:t>19</w:t>
      </w:r>
      <w:r w:rsidR="00C2415F" w:rsidRPr="009B01CB">
        <w:rPr>
          <w:rFonts w:ascii="Times New Roman" w:hAnsi="Times New Roman" w:cs="Times New Roman"/>
          <w:bCs/>
          <w:u w:val="single"/>
          <w:lang w:val="hr-HR"/>
        </w:rPr>
        <w:t>.</w:t>
      </w:r>
      <w:r w:rsidR="00051712" w:rsidRPr="009B01CB">
        <w:rPr>
          <w:rFonts w:ascii="Times New Roman" w:hAnsi="Times New Roman" w:cs="Times New Roman"/>
          <w:bCs/>
          <w:u w:val="single"/>
          <w:lang w:val="hr-HR"/>
        </w:rPr>
        <w:t>10</w:t>
      </w:r>
      <w:r w:rsidR="00801F3A" w:rsidRPr="009B01CB">
        <w:rPr>
          <w:rFonts w:ascii="Times New Roman" w:hAnsi="Times New Roman" w:cs="Times New Roman"/>
          <w:bCs/>
          <w:u w:val="single"/>
          <w:lang w:val="hr-HR"/>
        </w:rPr>
        <w:t>.20</w:t>
      </w:r>
      <w:r w:rsidR="002018A4" w:rsidRPr="009B01CB">
        <w:rPr>
          <w:rFonts w:ascii="Times New Roman" w:hAnsi="Times New Roman" w:cs="Times New Roman"/>
          <w:bCs/>
          <w:u w:val="single"/>
          <w:lang w:val="hr-HR"/>
        </w:rPr>
        <w:t>20</w:t>
      </w:r>
      <w:r w:rsidR="00801F3A" w:rsidRPr="009B01CB">
        <w:rPr>
          <w:rFonts w:ascii="Times New Roman" w:hAnsi="Times New Roman" w:cs="Times New Roman"/>
          <w:bCs/>
          <w:u w:val="single"/>
          <w:lang w:val="hr-HR"/>
        </w:rPr>
        <w:t>. godine</w:t>
      </w:r>
      <w:r w:rsidR="00E64C1E" w:rsidRPr="009B01CB">
        <w:rPr>
          <w:rFonts w:ascii="Times New Roman" w:hAnsi="Times New Roman" w:cs="Times New Roman"/>
          <w:bCs/>
          <w:u w:val="single"/>
          <w:lang w:val="hr-HR"/>
        </w:rPr>
        <w:t xml:space="preserve"> u 1</w:t>
      </w:r>
      <w:r w:rsidR="00514F4E" w:rsidRPr="009B01CB">
        <w:rPr>
          <w:rFonts w:ascii="Times New Roman" w:hAnsi="Times New Roman" w:cs="Times New Roman"/>
          <w:bCs/>
          <w:u w:val="single"/>
          <w:lang w:val="hr-HR"/>
        </w:rPr>
        <w:t>0</w:t>
      </w:r>
      <w:r w:rsidR="00E64C1E" w:rsidRPr="009B01CB">
        <w:rPr>
          <w:rFonts w:ascii="Times New Roman" w:hAnsi="Times New Roman" w:cs="Times New Roman"/>
          <w:bCs/>
          <w:u w:val="single"/>
          <w:lang w:val="hr-HR"/>
        </w:rPr>
        <w:t>:00 sati</w:t>
      </w:r>
      <w:r w:rsidR="00BE57A3" w:rsidRPr="009B01CB">
        <w:rPr>
          <w:rFonts w:ascii="Times New Roman" w:hAnsi="Times New Roman" w:cs="Times New Roman"/>
          <w:bCs/>
          <w:u w:val="single"/>
          <w:lang w:val="hr-HR"/>
        </w:rPr>
        <w:t>.</w:t>
      </w:r>
    </w:p>
    <w:p w14:paraId="614B7CDF" w14:textId="77777777" w:rsidR="000F0183" w:rsidRPr="009B01CB" w:rsidRDefault="000F0183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</w:p>
    <w:p w14:paraId="3CDB0AAC" w14:textId="2A1E2D44" w:rsidR="00801F3A" w:rsidRPr="009B01CB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>PRIJEDLOG DNEVNOG REDA:</w:t>
      </w:r>
    </w:p>
    <w:p w14:paraId="0195CD45" w14:textId="13A9B661" w:rsidR="00CA5630" w:rsidRPr="009B01CB" w:rsidRDefault="00384A9B" w:rsidP="00384A9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Hlk45176751"/>
      <w:r w:rsidRPr="009B01CB">
        <w:rPr>
          <w:rFonts w:ascii="Times New Roman" w:hAnsi="Times New Roman" w:cs="Times New Roman"/>
          <w:lang w:val="en-US"/>
        </w:rPr>
        <w:t>Usvajanje služben</w:t>
      </w:r>
      <w:r w:rsidR="00241F83" w:rsidRPr="009B01CB">
        <w:rPr>
          <w:rFonts w:ascii="Times New Roman" w:hAnsi="Times New Roman" w:cs="Times New Roman"/>
          <w:lang w:val="en-US"/>
        </w:rPr>
        <w:t>e</w:t>
      </w:r>
      <w:r w:rsidRPr="009B01CB">
        <w:rPr>
          <w:rFonts w:ascii="Times New Roman" w:hAnsi="Times New Roman" w:cs="Times New Roman"/>
          <w:lang w:val="en-US"/>
        </w:rPr>
        <w:t xml:space="preserve"> zabilješk</w:t>
      </w:r>
      <w:r w:rsidR="00241F83" w:rsidRPr="009B01CB">
        <w:rPr>
          <w:rFonts w:ascii="Times New Roman" w:hAnsi="Times New Roman" w:cs="Times New Roman"/>
          <w:lang w:val="en-US"/>
        </w:rPr>
        <w:t>e</w:t>
      </w:r>
      <w:r w:rsidRPr="009B01CB">
        <w:rPr>
          <w:rFonts w:ascii="Times New Roman" w:hAnsi="Times New Roman" w:cs="Times New Roman"/>
          <w:lang w:val="en-US"/>
        </w:rPr>
        <w:t xml:space="preserve"> sa prethodn</w:t>
      </w:r>
      <w:r w:rsidR="00A32EAB" w:rsidRPr="009B01CB">
        <w:rPr>
          <w:rFonts w:ascii="Times New Roman" w:hAnsi="Times New Roman" w:cs="Times New Roman"/>
          <w:lang w:val="en-US"/>
        </w:rPr>
        <w:t>e</w:t>
      </w:r>
      <w:r w:rsidRPr="009B01CB">
        <w:rPr>
          <w:rFonts w:ascii="Times New Roman" w:hAnsi="Times New Roman" w:cs="Times New Roman"/>
          <w:lang w:val="en-US"/>
        </w:rPr>
        <w:t xml:space="preserve"> sjednic</w:t>
      </w:r>
      <w:r w:rsidR="00A32EAB" w:rsidRPr="009B01CB">
        <w:rPr>
          <w:rFonts w:ascii="Times New Roman" w:hAnsi="Times New Roman" w:cs="Times New Roman"/>
          <w:lang w:val="en-US"/>
        </w:rPr>
        <w:t>e</w:t>
      </w:r>
      <w:r w:rsidRPr="009B01CB">
        <w:rPr>
          <w:rFonts w:ascii="Times New Roman" w:hAnsi="Times New Roman" w:cs="Times New Roman"/>
          <w:lang w:val="en-US"/>
        </w:rPr>
        <w:t xml:space="preserve"> Vijeća fakulteta (</w:t>
      </w:r>
      <w:r w:rsidR="00617E0A" w:rsidRPr="009B01CB">
        <w:rPr>
          <w:rFonts w:ascii="Times New Roman" w:hAnsi="Times New Roman" w:cs="Times New Roman"/>
          <w:lang w:val="en-US"/>
        </w:rPr>
        <w:t>30</w:t>
      </w:r>
      <w:r w:rsidR="00241F83" w:rsidRPr="009B01CB">
        <w:rPr>
          <w:rFonts w:ascii="Times New Roman" w:hAnsi="Times New Roman" w:cs="Times New Roman"/>
          <w:lang w:val="en-US"/>
        </w:rPr>
        <w:t>.09.2020. godine)</w:t>
      </w:r>
    </w:p>
    <w:p w14:paraId="60AB4C41" w14:textId="181CC66E" w:rsidR="002E029C" w:rsidRPr="009B01CB" w:rsidRDefault="002E029C" w:rsidP="002E029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  <w:lang w:val="hr-HR"/>
        </w:rPr>
        <w:t>Usvajanje Prijedloga Odluke o usvajanju Zaključaka Komisije za prijem i upis studenata u I (prvu) godinu, I (prvog) i II (drugog) ciklusa studija na Fakultetu političkih nauka Univerziteta u Sarajevu u akademskoj 2020./2021. godini na II ciklusu studija;</w:t>
      </w:r>
    </w:p>
    <w:p w14:paraId="397878E0" w14:textId="3B85D35C" w:rsidR="002A294A" w:rsidRPr="009B01CB" w:rsidRDefault="002A294A" w:rsidP="002A29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</w:rPr>
        <w:t xml:space="preserve">Usvajanje Odluke o načinu polaganja ispita i strukturi bodova za </w:t>
      </w:r>
      <w:r w:rsidR="00B23DC9" w:rsidRPr="009B01CB">
        <w:rPr>
          <w:rFonts w:ascii="Times New Roman" w:hAnsi="Times New Roman" w:cs="Times New Roman"/>
        </w:rPr>
        <w:t xml:space="preserve">zimski </w:t>
      </w:r>
      <w:r w:rsidRPr="009B01CB">
        <w:rPr>
          <w:rFonts w:ascii="Times New Roman" w:hAnsi="Times New Roman" w:cs="Times New Roman"/>
        </w:rPr>
        <w:t>semestar akademske 2020./2021. godine</w:t>
      </w:r>
    </w:p>
    <w:p w14:paraId="5E139C5D" w14:textId="5985091C" w:rsidR="002A294A" w:rsidRPr="009B01CB" w:rsidRDefault="002A294A" w:rsidP="002A29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</w:rPr>
        <w:t xml:space="preserve">Usvajanje Odluke o obaveznoj literaturi za </w:t>
      </w:r>
      <w:r w:rsidR="00B23DC9" w:rsidRPr="009B01CB">
        <w:rPr>
          <w:rFonts w:ascii="Times New Roman" w:hAnsi="Times New Roman" w:cs="Times New Roman"/>
        </w:rPr>
        <w:t>zimski</w:t>
      </w:r>
      <w:r w:rsidRPr="009B01CB">
        <w:rPr>
          <w:rFonts w:ascii="Times New Roman" w:hAnsi="Times New Roman" w:cs="Times New Roman"/>
        </w:rPr>
        <w:t xml:space="preserve"> semestar akademske 2020/2021. godine</w:t>
      </w:r>
    </w:p>
    <w:p w14:paraId="6DC95CA9" w14:textId="5FBB5774" w:rsidR="002A294A" w:rsidRPr="009B01CB" w:rsidRDefault="002A294A" w:rsidP="002A294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</w:rPr>
        <w:t>Usvajanje Odluke o terminima konsultacija za zimski semestar akademske 2020/2021. godine</w:t>
      </w:r>
    </w:p>
    <w:p w14:paraId="11EA97DC" w14:textId="50305E41" w:rsidR="00617E0A" w:rsidRPr="009B01CB" w:rsidRDefault="00A436AA" w:rsidP="00617E0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  <w:lang w:val="hr-HR"/>
        </w:rPr>
        <w:t>Usvajanje</w:t>
      </w:r>
      <w:r w:rsidR="00617E0A" w:rsidRPr="009B01CB">
        <w:rPr>
          <w:rFonts w:ascii="Times New Roman" w:hAnsi="Times New Roman" w:cs="Times New Roman"/>
          <w:lang w:val="hr-HR"/>
        </w:rPr>
        <w:t xml:space="preserve"> Odluke o angažmanu nastavnika na drugim visokoškolskim ustanovana</w:t>
      </w:r>
    </w:p>
    <w:p w14:paraId="3CBFBF6F" w14:textId="1F562540" w:rsidR="00617E0A" w:rsidRPr="009B01CB" w:rsidRDefault="00A436AA" w:rsidP="00617E0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  <w:lang w:val="hr-HR"/>
        </w:rPr>
        <w:t xml:space="preserve">Usvajanje </w:t>
      </w:r>
      <w:r w:rsidR="00617E0A" w:rsidRPr="009B01CB">
        <w:rPr>
          <w:rFonts w:ascii="Times New Roman" w:hAnsi="Times New Roman" w:cs="Times New Roman"/>
          <w:lang w:val="hr-HR"/>
        </w:rPr>
        <w:t xml:space="preserve">Prijedloga Oduke o angažmanu </w:t>
      </w:r>
      <w:r w:rsidR="00D55CEB" w:rsidRPr="009B01CB">
        <w:rPr>
          <w:rFonts w:ascii="Times New Roman" w:hAnsi="Times New Roman" w:cs="Times New Roman"/>
          <w:lang w:val="hr-HR"/>
        </w:rPr>
        <w:t>spoljnih saradnika</w:t>
      </w:r>
      <w:r w:rsidR="00617E0A" w:rsidRPr="009B01CB">
        <w:rPr>
          <w:rFonts w:ascii="Times New Roman" w:hAnsi="Times New Roman" w:cs="Times New Roman"/>
          <w:lang w:val="hr-HR"/>
        </w:rPr>
        <w:t xml:space="preserve"> na Fakultetu političkih nauka UNSA</w:t>
      </w:r>
    </w:p>
    <w:p w14:paraId="0A1B9AA1" w14:textId="33A4911E" w:rsidR="00D55CEB" w:rsidRPr="009B01CB" w:rsidRDefault="00D55CEB" w:rsidP="00617E0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  <w:lang w:val="hr-HR"/>
        </w:rPr>
        <w:t>Usvajanje Prijedloga Odluke o angažovanju stručnjaka iz prakse na Fakultetu političkih nauka UNSA</w:t>
      </w:r>
    </w:p>
    <w:p w14:paraId="4B60036A" w14:textId="44EC8B89" w:rsidR="009E16D0" w:rsidRPr="009B01CB" w:rsidRDefault="009E16D0" w:rsidP="00617E0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  <w:lang w:val="hr-HR"/>
        </w:rPr>
        <w:t>Usvajanje Odluke o imenovanju Etičkog odbora Fakulteta političkih nauka UNSA</w:t>
      </w:r>
    </w:p>
    <w:p w14:paraId="41B1D79E" w14:textId="5612FA4D" w:rsidR="00A75243" w:rsidRPr="009B01CB" w:rsidRDefault="00A75243" w:rsidP="00617E0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</w:rPr>
        <w:t xml:space="preserve">Usvajanje Odluke o ekvivalenciji izvršenog izbora u zvanje </w:t>
      </w:r>
    </w:p>
    <w:p w14:paraId="70960AE1" w14:textId="571D4AFE" w:rsidR="00FB1D09" w:rsidRPr="009B01CB" w:rsidRDefault="00FB1D09" w:rsidP="00FB1D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1" w:name="_Hlk30761726"/>
      <w:r w:rsidRPr="009B01CB">
        <w:rPr>
          <w:rFonts w:ascii="Times New Roman" w:hAnsi="Times New Roman" w:cs="Times New Roman"/>
          <w:lang w:val="hr-HR"/>
        </w:rPr>
        <w:t xml:space="preserve">Usvajanje Zaključaka </w:t>
      </w:r>
      <w:r w:rsidRPr="009B01CB">
        <w:rPr>
          <w:rFonts w:ascii="Times New Roman" w:hAnsi="Times New Roman" w:cs="Times New Roman"/>
        </w:rPr>
        <w:t>Komisije za provođenje postupka ekvivalencije</w:t>
      </w:r>
      <w:bookmarkEnd w:id="1"/>
    </w:p>
    <w:p w14:paraId="19D2C78B" w14:textId="359DCEB5" w:rsidR="005D5F4A" w:rsidRPr="002167FA" w:rsidRDefault="005D5F4A" w:rsidP="00FB1D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9B01CB">
        <w:rPr>
          <w:rFonts w:ascii="Times New Roman" w:hAnsi="Times New Roman" w:cs="Times New Roman"/>
        </w:rPr>
        <w:t>Usvajanje Izvještaja Komisije za priznavanje inostranih visokoškolskih kvalifikacija</w:t>
      </w:r>
    </w:p>
    <w:p w14:paraId="020FC45C" w14:textId="59BC9B6A" w:rsidR="002167FA" w:rsidRDefault="002167FA" w:rsidP="00FB1D09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2167FA">
        <w:rPr>
          <w:rFonts w:ascii="Times New Roman" w:hAnsi="Times New Roman" w:cs="Times New Roman"/>
          <w:lang w:val="en-US"/>
        </w:rPr>
        <w:t>Usvajanje Prijedloga Odluke</w:t>
      </w:r>
      <w:r w:rsidR="007B3C77">
        <w:rPr>
          <w:rFonts w:ascii="Times New Roman" w:hAnsi="Times New Roman" w:cs="Times New Roman"/>
          <w:lang w:val="en-US"/>
        </w:rPr>
        <w:t xml:space="preserve"> </w:t>
      </w:r>
      <w:r w:rsidRPr="002167FA">
        <w:rPr>
          <w:rFonts w:ascii="Times New Roman" w:hAnsi="Times New Roman" w:cs="Times New Roman"/>
          <w:lang w:val="en-US"/>
        </w:rPr>
        <w:t>o preuzimanju ingerencija odlučivanja vezanih uz interdisciplinarni postdiplomski studij ''Demografske promjene, zdravlje i upravljanje ljudskim resursima u Bosni i Hercegovini''</w:t>
      </w:r>
    </w:p>
    <w:p w14:paraId="08B20909" w14:textId="258EBBCE" w:rsidR="00B8401A" w:rsidRDefault="006D316D" w:rsidP="009763FC">
      <w:pPr>
        <w:pStyle w:val="ListParagraph"/>
        <w:numPr>
          <w:ilvl w:val="0"/>
          <w:numId w:val="46"/>
        </w:numPr>
        <w:spacing w:after="0" w:line="360" w:lineRule="auto"/>
        <w:ind w:left="540"/>
        <w:jc w:val="both"/>
        <w:rPr>
          <w:rFonts w:ascii="Times New Roman" w:hAnsi="Times New Roman" w:cs="Times New Roman"/>
          <w:lang w:val="en-US"/>
        </w:rPr>
      </w:pPr>
      <w:r w:rsidRPr="00B8401A">
        <w:rPr>
          <w:rFonts w:ascii="Times New Roman" w:hAnsi="Times New Roman" w:cs="Times New Roman"/>
          <w:lang w:val="en-US"/>
        </w:rPr>
        <w:t>Usvajanje</w:t>
      </w:r>
      <w:r w:rsidR="00B8401A" w:rsidRPr="00B8401A">
        <w:rPr>
          <w:rFonts w:ascii="Times New Roman" w:hAnsi="Times New Roman" w:cs="Times New Roman"/>
          <w:lang w:val="en-US"/>
        </w:rPr>
        <w:t xml:space="preserve"> </w:t>
      </w:r>
      <w:r w:rsidR="00782C91" w:rsidRPr="00B8401A">
        <w:rPr>
          <w:rFonts w:ascii="Times New Roman" w:hAnsi="Times New Roman" w:cs="Times New Roman"/>
          <w:lang w:val="en-US"/>
        </w:rPr>
        <w:t>Rang liste prijavljenih</w:t>
      </w:r>
      <w:r w:rsidRPr="00B8401A">
        <w:rPr>
          <w:rFonts w:ascii="Times New Roman" w:hAnsi="Times New Roman" w:cs="Times New Roman"/>
          <w:lang w:val="en-US"/>
        </w:rPr>
        <w:t xml:space="preserve"> kandidata na do</w:t>
      </w:r>
      <w:r w:rsidR="00782C91" w:rsidRPr="00B8401A">
        <w:rPr>
          <w:rFonts w:ascii="Times New Roman" w:hAnsi="Times New Roman" w:cs="Times New Roman"/>
          <w:lang w:val="en-US"/>
        </w:rPr>
        <w:t>punsk</w:t>
      </w:r>
      <w:r w:rsidR="008C1485">
        <w:rPr>
          <w:rFonts w:ascii="Times New Roman" w:hAnsi="Times New Roman" w:cs="Times New Roman"/>
          <w:lang w:val="en-US"/>
        </w:rPr>
        <w:t>om</w:t>
      </w:r>
      <w:r w:rsidR="00782C91" w:rsidRPr="00B8401A">
        <w:rPr>
          <w:rFonts w:ascii="Times New Roman" w:hAnsi="Times New Roman" w:cs="Times New Roman"/>
          <w:lang w:val="en-US"/>
        </w:rPr>
        <w:t xml:space="preserve"> </w:t>
      </w:r>
      <w:r w:rsidRPr="00B8401A">
        <w:rPr>
          <w:rFonts w:ascii="Times New Roman" w:hAnsi="Times New Roman" w:cs="Times New Roman"/>
          <w:lang w:val="en-US"/>
        </w:rPr>
        <w:t>(</w:t>
      </w:r>
      <w:r w:rsidR="008C1485">
        <w:rPr>
          <w:rFonts w:ascii="Times New Roman" w:hAnsi="Times New Roman" w:cs="Times New Roman"/>
          <w:lang w:val="en-US"/>
        </w:rPr>
        <w:t>trećem</w:t>
      </w:r>
      <w:r w:rsidRPr="00B8401A">
        <w:rPr>
          <w:rFonts w:ascii="Times New Roman" w:hAnsi="Times New Roman" w:cs="Times New Roman"/>
          <w:lang w:val="en-US"/>
        </w:rPr>
        <w:t xml:space="preserve">) roku </w:t>
      </w:r>
      <w:r w:rsidR="006371B0">
        <w:rPr>
          <w:rFonts w:ascii="Times New Roman" w:hAnsi="Times New Roman" w:cs="Times New Roman"/>
          <w:lang w:val="en-US"/>
        </w:rPr>
        <w:t>prve (</w:t>
      </w:r>
      <w:r w:rsidRPr="00B8401A">
        <w:rPr>
          <w:rFonts w:ascii="Times New Roman" w:hAnsi="Times New Roman" w:cs="Times New Roman"/>
          <w:lang w:val="en-US"/>
        </w:rPr>
        <w:t>I</w:t>
      </w:r>
      <w:r w:rsidR="006371B0">
        <w:rPr>
          <w:rFonts w:ascii="Times New Roman" w:hAnsi="Times New Roman" w:cs="Times New Roman"/>
          <w:lang w:val="en-US"/>
        </w:rPr>
        <w:t>)</w:t>
      </w:r>
      <w:r w:rsidRPr="00B8401A">
        <w:rPr>
          <w:rFonts w:ascii="Times New Roman" w:hAnsi="Times New Roman" w:cs="Times New Roman"/>
          <w:lang w:val="en-US"/>
        </w:rPr>
        <w:t xml:space="preserve"> </w:t>
      </w:r>
      <w:r w:rsidR="00B8401A" w:rsidRPr="00B8401A">
        <w:rPr>
          <w:rFonts w:ascii="Times New Roman" w:hAnsi="Times New Roman" w:cs="Times New Roman"/>
          <w:lang w:val="en-US"/>
        </w:rPr>
        <w:t xml:space="preserve">godine </w:t>
      </w:r>
      <w:r w:rsidR="006371B0">
        <w:rPr>
          <w:rFonts w:ascii="Times New Roman" w:hAnsi="Times New Roman" w:cs="Times New Roman"/>
          <w:lang w:val="en-US"/>
        </w:rPr>
        <w:t>prvog (</w:t>
      </w:r>
      <w:r w:rsidR="00782C91" w:rsidRPr="00B8401A">
        <w:rPr>
          <w:rFonts w:ascii="Times New Roman" w:hAnsi="Times New Roman" w:cs="Times New Roman"/>
          <w:lang w:val="en-US"/>
        </w:rPr>
        <w:t>I</w:t>
      </w:r>
      <w:r w:rsidR="006371B0">
        <w:rPr>
          <w:rFonts w:ascii="Times New Roman" w:hAnsi="Times New Roman" w:cs="Times New Roman"/>
          <w:lang w:val="en-US"/>
        </w:rPr>
        <w:t>)</w:t>
      </w:r>
      <w:r w:rsidR="00782C91" w:rsidRPr="00B8401A">
        <w:rPr>
          <w:rFonts w:ascii="Times New Roman" w:hAnsi="Times New Roman" w:cs="Times New Roman"/>
          <w:lang w:val="en-US"/>
        </w:rPr>
        <w:t xml:space="preserve"> </w:t>
      </w:r>
      <w:r w:rsidR="00B8401A" w:rsidRPr="00B8401A">
        <w:rPr>
          <w:rFonts w:ascii="Times New Roman" w:hAnsi="Times New Roman" w:cs="Times New Roman"/>
          <w:lang w:val="en-US"/>
        </w:rPr>
        <w:t xml:space="preserve">ciklusa </w:t>
      </w:r>
      <w:r w:rsidRPr="00B8401A">
        <w:rPr>
          <w:rFonts w:ascii="Times New Roman" w:hAnsi="Times New Roman" w:cs="Times New Roman"/>
          <w:lang w:val="en-US"/>
        </w:rPr>
        <w:t>studija</w:t>
      </w:r>
      <w:r w:rsidR="00B8401A" w:rsidRPr="00B8401A">
        <w:rPr>
          <w:rFonts w:ascii="Times New Roman" w:hAnsi="Times New Roman" w:cs="Times New Roman"/>
          <w:lang w:val="en-US"/>
        </w:rPr>
        <w:t xml:space="preserve"> u st. 2020/2021.</w:t>
      </w:r>
    </w:p>
    <w:p w14:paraId="60BDFAAB" w14:textId="7F33FE5C" w:rsidR="00B8401A" w:rsidRPr="00B8401A" w:rsidRDefault="009B01CB" w:rsidP="009763FC">
      <w:pPr>
        <w:pStyle w:val="ListParagraph"/>
        <w:numPr>
          <w:ilvl w:val="0"/>
          <w:numId w:val="46"/>
        </w:numPr>
        <w:spacing w:after="0" w:line="360" w:lineRule="auto"/>
        <w:ind w:left="540"/>
        <w:jc w:val="both"/>
        <w:rPr>
          <w:rFonts w:ascii="Times New Roman" w:hAnsi="Times New Roman" w:cs="Times New Roman"/>
          <w:lang w:val="en-US"/>
        </w:rPr>
      </w:pPr>
      <w:r w:rsidRPr="00B8401A">
        <w:rPr>
          <w:rFonts w:ascii="Times New Roman" w:hAnsi="Times New Roman" w:cs="Times New Roman"/>
          <w:lang w:val="en-US"/>
        </w:rPr>
        <w:t>Doktorski studij - treći ciklus studija</w:t>
      </w:r>
    </w:p>
    <w:p w14:paraId="7F5A6AFD" w14:textId="4273FB6F" w:rsidR="00B8401A" w:rsidRPr="00B8401A" w:rsidRDefault="00384A9B" w:rsidP="00B8401A">
      <w:pPr>
        <w:pStyle w:val="ListParagraph"/>
        <w:numPr>
          <w:ilvl w:val="0"/>
          <w:numId w:val="46"/>
        </w:numPr>
        <w:spacing w:after="0" w:line="360" w:lineRule="auto"/>
        <w:ind w:left="540"/>
        <w:jc w:val="both"/>
        <w:rPr>
          <w:rFonts w:ascii="Times New Roman" w:hAnsi="Times New Roman" w:cs="Times New Roman"/>
          <w:lang w:val="en-US"/>
        </w:rPr>
      </w:pPr>
      <w:r w:rsidRPr="00B8401A">
        <w:rPr>
          <w:rFonts w:ascii="Times New Roman" w:hAnsi="Times New Roman" w:cs="Times New Roman"/>
          <w:lang w:val="en-US"/>
        </w:rPr>
        <w:t>Tekuća pitanja</w:t>
      </w:r>
      <w:bookmarkEnd w:id="0"/>
    </w:p>
    <w:p w14:paraId="1173E11A" w14:textId="2F7E58ED" w:rsidR="00532CA7" w:rsidRPr="009B01CB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>Prisustvo na sjednici je dio radne obaveze.</w:t>
      </w:r>
      <w:r w:rsidR="00A56F36" w:rsidRPr="009B01CB">
        <w:rPr>
          <w:rFonts w:ascii="Times New Roman" w:hAnsi="Times New Roman" w:cs="Times New Roman"/>
          <w:b/>
          <w:lang w:val="hr-HR"/>
        </w:rPr>
        <w:t xml:space="preserve">         </w:t>
      </w:r>
    </w:p>
    <w:p w14:paraId="01C1A90C" w14:textId="16CFDEA4" w:rsidR="009D09D8" w:rsidRPr="009B01CB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 xml:space="preserve">  </w:t>
      </w:r>
      <w:r w:rsidR="00706367" w:rsidRPr="009B01CB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</w:t>
      </w:r>
      <w:r w:rsidRPr="009B01CB">
        <w:rPr>
          <w:rFonts w:ascii="Times New Roman" w:hAnsi="Times New Roman" w:cs="Times New Roman"/>
          <w:b/>
          <w:lang w:val="hr-HR"/>
        </w:rPr>
        <w:t xml:space="preserve"> </w:t>
      </w:r>
      <w:r w:rsidR="00E24D4D" w:rsidRPr="009B01CB">
        <w:rPr>
          <w:rFonts w:ascii="Times New Roman" w:hAnsi="Times New Roman" w:cs="Times New Roman"/>
          <w:b/>
          <w:lang w:val="hr-HR"/>
        </w:rPr>
        <w:t>DEKAN</w:t>
      </w:r>
      <w:r w:rsidR="009D09D8" w:rsidRPr="009B01CB">
        <w:rPr>
          <w:rFonts w:ascii="Times New Roman" w:hAnsi="Times New Roman" w:cs="Times New Roman"/>
          <w:b/>
          <w:lang w:val="hr-HR"/>
        </w:rPr>
        <w:t xml:space="preserve">        </w:t>
      </w:r>
    </w:p>
    <w:p w14:paraId="4D892AEB" w14:textId="06ED2887" w:rsidR="00E24D4D" w:rsidRPr="009B01CB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 xml:space="preserve">        </w:t>
      </w:r>
      <w:r w:rsidR="005279C4" w:rsidRPr="009B01CB">
        <w:rPr>
          <w:rFonts w:ascii="Times New Roman" w:hAnsi="Times New Roman" w:cs="Times New Roman"/>
          <w:b/>
          <w:lang w:val="hr-HR"/>
        </w:rPr>
        <w:t xml:space="preserve">   </w:t>
      </w:r>
      <w:r w:rsidRPr="009B01CB">
        <w:rPr>
          <w:rFonts w:ascii="Times New Roman" w:hAnsi="Times New Roman" w:cs="Times New Roman"/>
          <w:b/>
          <w:lang w:val="hr-HR"/>
        </w:rPr>
        <w:t xml:space="preserve"> </w:t>
      </w:r>
      <w:r w:rsidR="00706367" w:rsidRPr="009B01CB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</w:t>
      </w:r>
      <w:r w:rsidR="00E24D4D" w:rsidRPr="009B01CB">
        <w:rPr>
          <w:rFonts w:ascii="Times New Roman" w:hAnsi="Times New Roman" w:cs="Times New Roman"/>
          <w:b/>
          <w:lang w:val="hr-HR"/>
        </w:rPr>
        <w:t>________________</w:t>
      </w:r>
    </w:p>
    <w:p w14:paraId="1BE5D0F0" w14:textId="26D253B6" w:rsidR="00810D78" w:rsidRPr="009B01CB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 xml:space="preserve">    </w:t>
      </w:r>
      <w:r w:rsidR="005279C4" w:rsidRPr="009B01CB">
        <w:rPr>
          <w:rFonts w:ascii="Times New Roman" w:hAnsi="Times New Roman" w:cs="Times New Roman"/>
          <w:b/>
          <w:lang w:val="hr-HR"/>
        </w:rPr>
        <w:t xml:space="preserve">     </w:t>
      </w:r>
      <w:r w:rsidR="00706367" w:rsidRPr="009B01CB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</w:t>
      </w:r>
      <w:r w:rsidRPr="009B01CB">
        <w:rPr>
          <w:rFonts w:ascii="Times New Roman" w:hAnsi="Times New Roman" w:cs="Times New Roman"/>
          <w:b/>
          <w:lang w:val="hr-HR"/>
        </w:rPr>
        <w:t xml:space="preserve">  </w:t>
      </w:r>
      <w:r w:rsidR="00E24D4D" w:rsidRPr="009B01CB">
        <w:rPr>
          <w:rFonts w:ascii="Times New Roman" w:hAnsi="Times New Roman" w:cs="Times New Roman"/>
          <w:b/>
          <w:lang w:val="hr-HR"/>
        </w:rPr>
        <w:t xml:space="preserve">Prof.dr. </w:t>
      </w:r>
      <w:r w:rsidR="005C16AC" w:rsidRPr="009B01CB">
        <w:rPr>
          <w:rFonts w:ascii="Times New Roman" w:hAnsi="Times New Roman" w:cs="Times New Roman"/>
          <w:b/>
          <w:lang w:val="hr-HR"/>
        </w:rPr>
        <w:t>Sead Turčalo</w:t>
      </w:r>
    </w:p>
    <w:p w14:paraId="20770C3D" w14:textId="75E5EC63" w:rsidR="00572235" w:rsidRPr="009B01CB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>Obrazloženje dnevnog reda:</w:t>
      </w:r>
    </w:p>
    <w:p w14:paraId="0D936DDD" w14:textId="77777777" w:rsidR="00810D78" w:rsidRPr="009B01CB" w:rsidRDefault="00810D78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2AC6CE3" w14:textId="3368AD82" w:rsidR="00BC543D" w:rsidRPr="009B01CB" w:rsidRDefault="0057223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>A</w:t>
      </w:r>
      <w:r w:rsidR="00710253" w:rsidRPr="009B01CB">
        <w:rPr>
          <w:rFonts w:ascii="Times New Roman" w:hAnsi="Times New Roman" w:cs="Times New Roman"/>
          <w:b/>
          <w:lang w:val="hr-HR"/>
        </w:rPr>
        <w:t>d</w:t>
      </w:r>
      <w:r w:rsidRPr="009B01CB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9B01CB">
        <w:rPr>
          <w:rFonts w:ascii="Times New Roman" w:hAnsi="Times New Roman" w:cs="Times New Roman"/>
          <w:b/>
          <w:lang w:val="hr-HR"/>
        </w:rPr>
        <w:t xml:space="preserve"> </w:t>
      </w:r>
      <w:r w:rsidRPr="009B01CB">
        <w:rPr>
          <w:rFonts w:ascii="Times New Roman" w:hAnsi="Times New Roman" w:cs="Times New Roman"/>
          <w:b/>
          <w:lang w:val="hr-HR"/>
        </w:rPr>
        <w:t>(</w:t>
      </w:r>
      <w:r w:rsidR="00A436AA" w:rsidRPr="009B01CB">
        <w:rPr>
          <w:rFonts w:ascii="Times New Roman" w:hAnsi="Times New Roman" w:cs="Times New Roman"/>
          <w:b/>
          <w:lang w:val="hr-HR"/>
        </w:rPr>
        <w:t>Usvajanje službene zabilješke sa prethodne sjednice Vijeća fakulteta</w:t>
      </w:r>
      <w:r w:rsidR="00A648BB" w:rsidRPr="009B01CB">
        <w:rPr>
          <w:rFonts w:ascii="Times New Roman" w:hAnsi="Times New Roman" w:cs="Times New Roman"/>
          <w:b/>
          <w:lang w:val="hr-HR"/>
        </w:rPr>
        <w:t>);</w:t>
      </w:r>
    </w:p>
    <w:p w14:paraId="4562260B" w14:textId="7125C55F" w:rsidR="00572235" w:rsidRPr="009B01CB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Službena zabilješka u prilogu.</w:t>
      </w:r>
    </w:p>
    <w:p w14:paraId="08C3FCF6" w14:textId="77777777" w:rsidR="0094691F" w:rsidRPr="009B01CB" w:rsidRDefault="0094691F" w:rsidP="00B8401A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30E2F8C5" w14:textId="18857DFF" w:rsidR="00A436AA" w:rsidRPr="009B01CB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9B01CB">
        <w:rPr>
          <w:rFonts w:ascii="Times New Roman" w:hAnsi="Times New Roman" w:cs="Times New Roman"/>
          <w:b/>
          <w:lang w:val="hr-HR"/>
        </w:rPr>
        <w:t>Ad 2. (</w:t>
      </w:r>
      <w:r w:rsidRPr="009B01CB">
        <w:rPr>
          <w:rFonts w:ascii="Times New Roman" w:hAnsi="Times New Roman" w:cs="Times New Roman"/>
          <w:b/>
          <w:bCs/>
          <w:lang w:val="hr-HR"/>
        </w:rPr>
        <w:t>Usvajanje Prijedloga Odluke o usvajanju Zaključaka Komisije za prijem i upis studenata u I (prvu) godinu, I (prvog) i II (drugog) ciklusa studija na Fakultetu političkih nauka Univerziteta u Sarajevu u akademskoj 2020./2021. godini na II ciklusu studija);</w:t>
      </w:r>
    </w:p>
    <w:p w14:paraId="0E6E5F22" w14:textId="77777777" w:rsidR="00A436AA" w:rsidRPr="009B01CB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99EA621" w14:textId="5EC0CD99" w:rsidR="00A436AA" w:rsidRPr="009B01CB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za sjednicu Vijeća bit će dostavljen odmah nakon što bude usvojen od strane Komisije za prijem i upis studenata u I (prvu) godinu, I (prvog) i II (drugog) ciklusa studija na Fakultetu političkih nauka Univerziteta u Sarajevu u akademskoj 2020/2021. godin</w:t>
      </w:r>
      <w:r w:rsidR="003F33E2">
        <w:rPr>
          <w:rFonts w:ascii="Times New Roman" w:hAnsi="Times New Roman" w:cs="Times New Roman"/>
          <w:lang w:val="hr-HR"/>
        </w:rPr>
        <w:t>i, nakon isteka roka za podnošenje eventualnih prigovora kandidata.</w:t>
      </w:r>
    </w:p>
    <w:p w14:paraId="09C14EF0" w14:textId="77777777" w:rsidR="00A436AA" w:rsidRPr="009B01CB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Turčalo.</w:t>
      </w:r>
    </w:p>
    <w:p w14:paraId="64B16583" w14:textId="52BE6E3C" w:rsidR="00B421C5" w:rsidRPr="009B01CB" w:rsidRDefault="00B421C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E97E3AA" w14:textId="240E9FFA" w:rsidR="00A436AA" w:rsidRPr="009B01CB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hr-HR"/>
        </w:rPr>
        <w:t>Ad</w:t>
      </w:r>
      <w:r w:rsidR="000D7F39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9B01CB">
        <w:rPr>
          <w:rFonts w:ascii="Times New Roman" w:hAnsi="Times New Roman" w:cs="Times New Roman"/>
          <w:b/>
          <w:bCs/>
          <w:lang w:val="hr-HR"/>
        </w:rPr>
        <w:t>3.(</w:t>
      </w:r>
      <w:r w:rsidRPr="009B01CB">
        <w:rPr>
          <w:rFonts w:ascii="Times New Roman" w:hAnsi="Times New Roman" w:cs="Times New Roman"/>
          <w:b/>
          <w:bCs/>
        </w:rPr>
        <w:t>Usvajanje Odluke o načinu polaganja ispita i strukturi bodova za zimski semestar akademske 2020/2021. godine);</w:t>
      </w:r>
    </w:p>
    <w:p w14:paraId="7A689153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189C206E" w14:textId="229A8A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0403CA98" w14:textId="62B15BAF" w:rsidR="00A436AA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4917251C" w14:textId="77777777" w:rsidR="00B8401A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58654498" w14:textId="4E6DA369" w:rsidR="009B01CB" w:rsidRPr="009B01CB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B01CB">
        <w:rPr>
          <w:rFonts w:ascii="Times New Roman" w:hAnsi="Times New Roman" w:cs="Times New Roman"/>
          <w:b/>
          <w:bCs/>
          <w:lang w:val="hr-HR"/>
        </w:rPr>
        <w:t>Ad 4.</w:t>
      </w:r>
      <w:r w:rsidR="009B01CB" w:rsidRPr="009B01CB">
        <w:rPr>
          <w:rFonts w:ascii="Times New Roman" w:hAnsi="Times New Roman" w:cs="Times New Roman"/>
          <w:b/>
          <w:bCs/>
          <w:lang w:val="hr-HR"/>
        </w:rPr>
        <w:t xml:space="preserve">   </w:t>
      </w:r>
      <w:r w:rsidRPr="009B01CB">
        <w:rPr>
          <w:rFonts w:ascii="Times New Roman" w:hAnsi="Times New Roman" w:cs="Times New Roman"/>
          <w:b/>
          <w:bCs/>
          <w:lang w:val="hr-HR"/>
        </w:rPr>
        <w:t>(</w:t>
      </w:r>
      <w:r w:rsidRPr="009B01CB">
        <w:rPr>
          <w:rFonts w:ascii="Times New Roman" w:hAnsi="Times New Roman" w:cs="Times New Roman"/>
          <w:b/>
          <w:bCs/>
        </w:rPr>
        <w:t>Usvajanje Odluke o obaveznoj literaturi za zimski semestar akademske 2020/2021.</w:t>
      </w:r>
    </w:p>
    <w:p w14:paraId="47100AD8" w14:textId="40056312" w:rsidR="00A436AA" w:rsidRPr="009B01CB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B01CB">
        <w:rPr>
          <w:rFonts w:ascii="Times New Roman" w:hAnsi="Times New Roman" w:cs="Times New Roman"/>
          <w:b/>
          <w:bCs/>
        </w:rPr>
        <w:t xml:space="preserve"> godine);</w:t>
      </w:r>
    </w:p>
    <w:p w14:paraId="4E7895D0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0318382A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50CD079D" w14:textId="410433D3" w:rsidR="00A436AA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5944EC4F" w14:textId="77777777" w:rsidR="009B01CB" w:rsidRP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64A9F2EA" w14:textId="3D6B5412" w:rsidR="00A436AA" w:rsidRPr="009B01CB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hr-HR"/>
        </w:rPr>
        <w:t>Ad 5. (</w:t>
      </w:r>
      <w:r w:rsidRPr="009B01CB">
        <w:rPr>
          <w:rFonts w:ascii="Times New Roman" w:hAnsi="Times New Roman" w:cs="Times New Roman"/>
          <w:b/>
          <w:bCs/>
        </w:rPr>
        <w:t>Usvajanje Odluke o terminima konsultacija za zimski semestar akademske 2020/2021. godine);</w:t>
      </w:r>
    </w:p>
    <w:p w14:paraId="66D8F5E3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2C5E0179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27B7C9FF" w14:textId="442A778E" w:rsidR="00A436AA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2C3948CC" w14:textId="77777777" w:rsidR="009B01CB" w:rsidRP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342942A" w14:textId="104FF7E9" w:rsidR="00A436AA" w:rsidRPr="009B01CB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hr-HR"/>
        </w:rPr>
        <w:t>Ad 6. (</w:t>
      </w:r>
      <w:r w:rsidRPr="009B01CB">
        <w:rPr>
          <w:rFonts w:ascii="Times New Roman" w:hAnsi="Times New Roman" w:cs="Times New Roman"/>
          <w:b/>
          <w:bCs/>
        </w:rPr>
        <w:t>Usvajanje Odluke o angažmanu nastavnika na drugim visokoškolskim ustanovana);</w:t>
      </w:r>
    </w:p>
    <w:p w14:paraId="1C3AEB33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1B5DB223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7AA92C29" w14:textId="2CAA7528" w:rsidR="00A436AA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225D381B" w14:textId="77777777" w:rsidR="009B01CB" w:rsidRP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14:paraId="7E652C50" w14:textId="3F19D84A" w:rsidR="00A436AA" w:rsidRPr="009B01CB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hr-HR"/>
        </w:rPr>
        <w:t>Ad 7. (Usvajanje Prijedloga Oduke o angažmanu spoljnih saradnika na Fakultetu političkih nauka UNSA</w:t>
      </w:r>
      <w:r w:rsidRPr="009B01CB">
        <w:rPr>
          <w:rFonts w:ascii="Times New Roman" w:hAnsi="Times New Roman" w:cs="Times New Roman"/>
          <w:b/>
          <w:bCs/>
        </w:rPr>
        <w:t>);</w:t>
      </w:r>
    </w:p>
    <w:p w14:paraId="0A61F2F9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6AB30250" w14:textId="77777777" w:rsidR="00A436AA" w:rsidRPr="009B01CB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706C9851" w14:textId="17F78987" w:rsidR="00A436AA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0E63B82B" w14:textId="77777777" w:rsidR="00B8401A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49FADED5" w14:textId="5F22CCE8" w:rsidR="00A436AA" w:rsidRPr="009B01CB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9B01CB">
        <w:rPr>
          <w:rFonts w:ascii="Times New Roman" w:hAnsi="Times New Roman" w:cs="Times New Roman"/>
          <w:b/>
          <w:bCs/>
          <w:lang w:val="hr-HR"/>
        </w:rPr>
        <w:t>Ad 8</w:t>
      </w:r>
      <w:r w:rsidR="009B01CB" w:rsidRPr="009B01CB">
        <w:rPr>
          <w:rFonts w:ascii="Times New Roman" w:hAnsi="Times New Roman" w:cs="Times New Roman"/>
          <w:b/>
          <w:bCs/>
          <w:lang w:val="hr-HR"/>
        </w:rPr>
        <w:t>.</w:t>
      </w:r>
      <w:r w:rsidRPr="009B01CB">
        <w:rPr>
          <w:rFonts w:ascii="Times New Roman" w:hAnsi="Times New Roman" w:cs="Times New Roman"/>
          <w:b/>
          <w:bCs/>
          <w:lang w:val="hr-HR"/>
        </w:rPr>
        <w:t xml:space="preserve"> (Usvajanje Prijedloga Odluke o angažovanju stručnjaka iz prakse na Fakultetu političkih nauka UNSA</w:t>
      </w:r>
      <w:r w:rsidR="000C56CA" w:rsidRPr="009B01CB">
        <w:rPr>
          <w:rFonts w:ascii="Times New Roman" w:hAnsi="Times New Roman" w:cs="Times New Roman"/>
          <w:b/>
          <w:bCs/>
          <w:lang w:val="hr-HR"/>
        </w:rPr>
        <w:t>);</w:t>
      </w:r>
    </w:p>
    <w:p w14:paraId="147B3FBD" w14:textId="77777777" w:rsidR="000C56CA" w:rsidRPr="009B01CB" w:rsidRDefault="000C56C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5748F460" w14:textId="77777777" w:rsidR="000C56CA" w:rsidRPr="009B01CB" w:rsidRDefault="000C56C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24D3E1FD" w14:textId="77777777" w:rsidR="000C56CA" w:rsidRPr="009B01CB" w:rsidRDefault="000C56C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7A711B7C" w14:textId="082A2991" w:rsidR="000C56CA" w:rsidRPr="009B01CB" w:rsidRDefault="000C56C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hr-HR"/>
        </w:rPr>
        <w:lastRenderedPageBreak/>
        <w:t>Ad 9. (Usvajanje Odluke o imenovanju Etičkog odbora Fakulteta političkih nauka UNSA);</w:t>
      </w:r>
    </w:p>
    <w:p w14:paraId="2396D196" w14:textId="77777777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6BF336EA" w14:textId="77777777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6C8E9D86" w14:textId="4F76AE73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170F5EE0" w14:textId="77777777" w:rsidR="00B8401A" w:rsidRPr="009B01CB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36D9B679" w14:textId="7FFFD12B" w:rsidR="000C56CA" w:rsidRPr="009B01CB" w:rsidRDefault="000C56C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en-US"/>
        </w:rPr>
        <w:t>Ad 10. (</w:t>
      </w:r>
      <w:r w:rsidRPr="009B01CB">
        <w:rPr>
          <w:rFonts w:ascii="Times New Roman" w:hAnsi="Times New Roman" w:cs="Times New Roman"/>
          <w:b/>
          <w:bCs/>
        </w:rPr>
        <w:t>Usvajanje Odluke o ekvivalenciji izvršenog izbora u zvanje);</w:t>
      </w:r>
    </w:p>
    <w:p w14:paraId="363E1AE3" w14:textId="77777777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>Prijedlog odluke u prilogu.</w:t>
      </w:r>
    </w:p>
    <w:p w14:paraId="079A3E06" w14:textId="77777777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434A3190" w14:textId="43B77CD5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713CDFD4" w14:textId="77777777" w:rsidR="00B8401A" w:rsidRPr="009B01CB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72BA91BB" w14:textId="242E45D1" w:rsidR="000C56CA" w:rsidRPr="009B01CB" w:rsidRDefault="000C56C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en-US"/>
        </w:rPr>
        <w:t>Ad 11. (</w:t>
      </w:r>
      <w:r w:rsidRPr="009B01CB">
        <w:rPr>
          <w:rFonts w:ascii="Times New Roman" w:hAnsi="Times New Roman" w:cs="Times New Roman"/>
          <w:b/>
          <w:bCs/>
          <w:lang w:val="hr-HR"/>
        </w:rPr>
        <w:t xml:space="preserve">Usvajanje Zaključaka </w:t>
      </w:r>
      <w:r w:rsidRPr="009B01CB">
        <w:rPr>
          <w:rFonts w:ascii="Times New Roman" w:hAnsi="Times New Roman" w:cs="Times New Roman"/>
          <w:b/>
          <w:bCs/>
        </w:rPr>
        <w:t>Komisije za provođenje postupka ekvivalencije);</w:t>
      </w:r>
    </w:p>
    <w:p w14:paraId="105C42CC" w14:textId="178AE676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 xml:space="preserve">Prijedlog </w:t>
      </w:r>
      <w:r>
        <w:rPr>
          <w:rFonts w:ascii="Times New Roman" w:hAnsi="Times New Roman" w:cs="Times New Roman"/>
          <w:bCs/>
          <w:lang w:val="hr-HR"/>
        </w:rPr>
        <w:t>Zaključaka</w:t>
      </w:r>
      <w:r w:rsidRPr="009B01CB">
        <w:rPr>
          <w:rFonts w:ascii="Times New Roman" w:hAnsi="Times New Roman" w:cs="Times New Roman"/>
          <w:bCs/>
          <w:lang w:val="hr-HR"/>
        </w:rPr>
        <w:t xml:space="preserve"> u prilogu.</w:t>
      </w:r>
    </w:p>
    <w:p w14:paraId="3E7B4BA6" w14:textId="77777777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1B11FA58" w14:textId="4763A9CC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5575D299" w14:textId="77777777" w:rsidR="00B8401A" w:rsidRPr="009B01CB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151DFF85" w14:textId="4F1D20D1" w:rsidR="0008239B" w:rsidRPr="009B01CB" w:rsidRDefault="000052DB" w:rsidP="00B8401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B01CB">
        <w:rPr>
          <w:rFonts w:ascii="Times New Roman" w:hAnsi="Times New Roman" w:cs="Times New Roman"/>
          <w:b/>
          <w:bCs/>
          <w:lang w:val="en-US"/>
        </w:rPr>
        <w:t xml:space="preserve">Ad 12. </w:t>
      </w:r>
      <w:r w:rsidR="0008239B" w:rsidRPr="009B01CB">
        <w:rPr>
          <w:rFonts w:ascii="Times New Roman" w:hAnsi="Times New Roman" w:cs="Times New Roman"/>
          <w:b/>
          <w:bCs/>
          <w:lang w:val="en-US"/>
        </w:rPr>
        <w:t>(</w:t>
      </w:r>
      <w:r w:rsidR="0008239B" w:rsidRPr="009B01CB">
        <w:rPr>
          <w:rFonts w:ascii="Times New Roman" w:hAnsi="Times New Roman" w:cs="Times New Roman"/>
          <w:b/>
          <w:bCs/>
        </w:rPr>
        <w:t>Usvajanje Izvještaja Komisije za priznavanje inostranih visokoškolskih kvalifikacija);</w:t>
      </w:r>
    </w:p>
    <w:p w14:paraId="4EEA0A63" w14:textId="6C56AA6D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 xml:space="preserve">Prijedlog </w:t>
      </w:r>
      <w:r>
        <w:rPr>
          <w:rFonts w:ascii="Times New Roman" w:hAnsi="Times New Roman" w:cs="Times New Roman"/>
          <w:bCs/>
          <w:lang w:val="hr-HR"/>
        </w:rPr>
        <w:t>Zaključka</w:t>
      </w:r>
      <w:r w:rsidRPr="009B01CB">
        <w:rPr>
          <w:rFonts w:ascii="Times New Roman" w:hAnsi="Times New Roman" w:cs="Times New Roman"/>
          <w:bCs/>
          <w:lang w:val="hr-HR"/>
        </w:rPr>
        <w:t xml:space="preserve"> u prilogu.</w:t>
      </w:r>
    </w:p>
    <w:p w14:paraId="039D4E83" w14:textId="77777777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44D9A333" w14:textId="241D091B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08F31C44" w14:textId="77777777" w:rsidR="00B8401A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085D652C" w14:textId="2204A2B8" w:rsidR="002167FA" w:rsidRPr="002167FA" w:rsidRDefault="002167FA" w:rsidP="00B8401A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2167FA">
        <w:rPr>
          <w:rFonts w:ascii="Times New Roman" w:hAnsi="Times New Roman" w:cs="Times New Roman"/>
          <w:b/>
          <w:bCs/>
          <w:lang w:val="hr-HR"/>
        </w:rPr>
        <w:t>Ad 13. (Usvajanje Prijedloga Odluke o preuzimanju ingerencija odlučivanja vezanih uz interdisciplinarni   postdiplomski studij ''Demografske promjene, zdravlje i upravljanje ljudskim resursima u Bosni i Hercegovini'');</w:t>
      </w:r>
    </w:p>
    <w:p w14:paraId="00FDCE1A" w14:textId="77777777" w:rsidR="002167FA" w:rsidRPr="009B01CB" w:rsidRDefault="002167F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 xml:space="preserve">Prijedlog </w:t>
      </w:r>
      <w:r>
        <w:rPr>
          <w:rFonts w:ascii="Times New Roman" w:hAnsi="Times New Roman" w:cs="Times New Roman"/>
          <w:bCs/>
          <w:lang w:val="hr-HR"/>
        </w:rPr>
        <w:t>Odluke</w:t>
      </w:r>
      <w:r w:rsidRPr="009B01CB">
        <w:rPr>
          <w:rFonts w:ascii="Times New Roman" w:hAnsi="Times New Roman" w:cs="Times New Roman"/>
          <w:bCs/>
          <w:lang w:val="hr-HR"/>
        </w:rPr>
        <w:t xml:space="preserve"> u prilogu.</w:t>
      </w:r>
    </w:p>
    <w:p w14:paraId="23D85CA4" w14:textId="77777777" w:rsidR="002167FA" w:rsidRPr="009B01CB" w:rsidRDefault="002167F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3E66C4F7" w14:textId="71900CCE" w:rsidR="002167FA" w:rsidRDefault="002167F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3E482C34" w14:textId="77777777" w:rsidR="00B8401A" w:rsidRPr="009B01CB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2B6E671A" w14:textId="70105FDD" w:rsidR="006D316D" w:rsidRPr="006D316D" w:rsidRDefault="006D316D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6D316D">
        <w:rPr>
          <w:rFonts w:ascii="Times New Roman" w:hAnsi="Times New Roman" w:cs="Times New Roman"/>
          <w:b/>
          <w:bCs/>
          <w:lang w:val="en-US"/>
        </w:rPr>
        <w:t xml:space="preserve">Ad. 14. </w:t>
      </w:r>
      <w:r>
        <w:rPr>
          <w:rFonts w:ascii="Times New Roman" w:hAnsi="Times New Roman" w:cs="Times New Roman"/>
          <w:b/>
          <w:bCs/>
          <w:lang w:val="en-US"/>
        </w:rPr>
        <w:t>(</w:t>
      </w:r>
      <w:r w:rsidR="00B8401A" w:rsidRPr="00B8401A">
        <w:rPr>
          <w:rFonts w:ascii="Times New Roman" w:hAnsi="Times New Roman" w:cs="Times New Roman"/>
          <w:b/>
          <w:bCs/>
          <w:lang w:val="en-US"/>
        </w:rPr>
        <w:t>Usvajanje Rang liste prijavljenih kandidata na dopunsk</w:t>
      </w:r>
      <w:r w:rsidR="000A6776">
        <w:rPr>
          <w:rFonts w:ascii="Times New Roman" w:hAnsi="Times New Roman" w:cs="Times New Roman"/>
          <w:b/>
          <w:bCs/>
          <w:lang w:val="en-US"/>
        </w:rPr>
        <w:t>om</w:t>
      </w:r>
      <w:r w:rsidR="00B8401A" w:rsidRPr="00B8401A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0A6776">
        <w:rPr>
          <w:rFonts w:ascii="Times New Roman" w:hAnsi="Times New Roman" w:cs="Times New Roman"/>
          <w:b/>
          <w:bCs/>
          <w:lang w:val="en-US"/>
        </w:rPr>
        <w:t>trećem</w:t>
      </w:r>
      <w:bookmarkStart w:id="2" w:name="_GoBack"/>
      <w:bookmarkEnd w:id="2"/>
      <w:r w:rsidR="00B8401A" w:rsidRPr="00B8401A">
        <w:rPr>
          <w:rFonts w:ascii="Times New Roman" w:hAnsi="Times New Roman" w:cs="Times New Roman"/>
          <w:b/>
          <w:bCs/>
          <w:lang w:val="en-US"/>
        </w:rPr>
        <w:t xml:space="preserve">) roku </w:t>
      </w:r>
      <w:r w:rsidR="00CC3E1E">
        <w:rPr>
          <w:rFonts w:ascii="Times New Roman" w:hAnsi="Times New Roman" w:cs="Times New Roman"/>
          <w:b/>
          <w:bCs/>
          <w:lang w:val="en-US"/>
        </w:rPr>
        <w:t>prve (</w:t>
      </w:r>
      <w:r w:rsidR="00B8401A" w:rsidRPr="00B8401A">
        <w:rPr>
          <w:rFonts w:ascii="Times New Roman" w:hAnsi="Times New Roman" w:cs="Times New Roman"/>
          <w:b/>
          <w:bCs/>
          <w:lang w:val="en-US"/>
        </w:rPr>
        <w:t>I</w:t>
      </w:r>
      <w:r w:rsidR="00CC3E1E">
        <w:rPr>
          <w:rFonts w:ascii="Times New Roman" w:hAnsi="Times New Roman" w:cs="Times New Roman"/>
          <w:b/>
          <w:bCs/>
          <w:lang w:val="en-US"/>
        </w:rPr>
        <w:t>)</w:t>
      </w:r>
      <w:r w:rsidR="00B8401A" w:rsidRPr="00B8401A">
        <w:rPr>
          <w:rFonts w:ascii="Times New Roman" w:hAnsi="Times New Roman" w:cs="Times New Roman"/>
          <w:b/>
          <w:bCs/>
          <w:lang w:val="en-US"/>
        </w:rPr>
        <w:t xml:space="preserve"> godine </w:t>
      </w:r>
      <w:r w:rsidR="00CC3E1E">
        <w:rPr>
          <w:rFonts w:ascii="Times New Roman" w:hAnsi="Times New Roman" w:cs="Times New Roman"/>
          <w:b/>
          <w:bCs/>
          <w:lang w:val="en-US"/>
        </w:rPr>
        <w:t>prvog (</w:t>
      </w:r>
      <w:r w:rsidR="00B8401A" w:rsidRPr="00B8401A">
        <w:rPr>
          <w:rFonts w:ascii="Times New Roman" w:hAnsi="Times New Roman" w:cs="Times New Roman"/>
          <w:b/>
          <w:bCs/>
          <w:lang w:val="en-US"/>
        </w:rPr>
        <w:t>I</w:t>
      </w:r>
      <w:r w:rsidR="00CC3E1E">
        <w:rPr>
          <w:rFonts w:ascii="Times New Roman" w:hAnsi="Times New Roman" w:cs="Times New Roman"/>
          <w:b/>
          <w:bCs/>
          <w:lang w:val="en-US"/>
        </w:rPr>
        <w:t>)</w:t>
      </w:r>
      <w:r w:rsidR="00B8401A" w:rsidRPr="00B8401A">
        <w:rPr>
          <w:rFonts w:ascii="Times New Roman" w:hAnsi="Times New Roman" w:cs="Times New Roman"/>
          <w:b/>
          <w:bCs/>
          <w:lang w:val="en-US"/>
        </w:rPr>
        <w:t xml:space="preserve"> ciklusa studija u st. 2020/2021.</w:t>
      </w:r>
      <w:r>
        <w:rPr>
          <w:rFonts w:ascii="Times New Roman" w:hAnsi="Times New Roman" w:cs="Times New Roman"/>
          <w:b/>
          <w:bCs/>
          <w:lang w:val="en-US"/>
        </w:rPr>
        <w:t>);</w:t>
      </w:r>
    </w:p>
    <w:p w14:paraId="08257B6B" w14:textId="46AFD1CA" w:rsidR="00B8401A" w:rsidRPr="009B01CB" w:rsidRDefault="00B8401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Zaključak</w:t>
      </w:r>
      <w:r w:rsidR="006D316D" w:rsidRPr="009B01CB">
        <w:rPr>
          <w:rFonts w:ascii="Times New Roman" w:hAnsi="Times New Roman" w:cs="Times New Roman"/>
          <w:lang w:val="hr-HR"/>
        </w:rPr>
        <w:t xml:space="preserve"> u prilogu.</w:t>
      </w:r>
    </w:p>
    <w:p w14:paraId="19853F97" w14:textId="71D499FC" w:rsidR="006D316D" w:rsidRDefault="006D316D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04244340" w14:textId="77777777" w:rsidR="00B8401A" w:rsidRPr="009B01CB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646CD456" w14:textId="2363897D" w:rsidR="009B01CB" w:rsidRPr="009B01CB" w:rsidRDefault="009B01CB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en-US"/>
        </w:rPr>
        <w:t>Ad 1</w:t>
      </w:r>
      <w:r w:rsidR="006D316D">
        <w:rPr>
          <w:rFonts w:ascii="Times New Roman" w:hAnsi="Times New Roman" w:cs="Times New Roman"/>
          <w:b/>
          <w:bCs/>
          <w:lang w:val="en-US"/>
        </w:rPr>
        <w:t>5</w:t>
      </w:r>
      <w:r w:rsidRPr="009B01CB">
        <w:rPr>
          <w:rFonts w:ascii="Times New Roman" w:hAnsi="Times New Roman" w:cs="Times New Roman"/>
          <w:b/>
          <w:bCs/>
          <w:lang w:val="en-US"/>
        </w:rPr>
        <w:t>. (Doktorski studij - treći ciklus studija);</w:t>
      </w:r>
    </w:p>
    <w:p w14:paraId="53D4FBB3" w14:textId="20E6055E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9B01CB">
        <w:rPr>
          <w:rFonts w:ascii="Times New Roman" w:hAnsi="Times New Roman" w:cs="Times New Roman"/>
          <w:bCs/>
          <w:lang w:val="hr-HR"/>
        </w:rPr>
        <w:t xml:space="preserve">Prijedlog </w:t>
      </w:r>
      <w:r>
        <w:rPr>
          <w:rFonts w:ascii="Times New Roman" w:hAnsi="Times New Roman" w:cs="Times New Roman"/>
          <w:bCs/>
          <w:lang w:val="hr-HR"/>
        </w:rPr>
        <w:t>Odluke</w:t>
      </w:r>
      <w:r w:rsidRPr="009B01CB">
        <w:rPr>
          <w:rFonts w:ascii="Times New Roman" w:hAnsi="Times New Roman" w:cs="Times New Roman"/>
          <w:bCs/>
          <w:lang w:val="hr-HR"/>
        </w:rPr>
        <w:t xml:space="preserve"> u prilogu.</w:t>
      </w:r>
    </w:p>
    <w:p w14:paraId="2CC8F5A5" w14:textId="77777777" w:rsidR="009B01CB" w:rsidRPr="009B01CB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Materijal u prilogu.</w:t>
      </w:r>
    </w:p>
    <w:p w14:paraId="348478D5" w14:textId="77777777" w:rsidR="009B01CB" w:rsidRP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9B01CB">
        <w:rPr>
          <w:rFonts w:ascii="Times New Roman" w:hAnsi="Times New Roman" w:cs="Times New Roman"/>
          <w:lang w:val="hr-HR"/>
        </w:rPr>
        <w:t>Izvjestilac dekan- prof.dr. Sead Turčalo</w:t>
      </w:r>
    </w:p>
    <w:p w14:paraId="2A00B265" w14:textId="77777777" w:rsidR="009B01CB" w:rsidRPr="009B01CB" w:rsidRDefault="009B01CB" w:rsidP="00B8401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DFE1E4A" w14:textId="4E025F07" w:rsidR="000C56CA" w:rsidRPr="009B01CB" w:rsidRDefault="009B01CB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9B01CB">
        <w:rPr>
          <w:rFonts w:ascii="Times New Roman" w:hAnsi="Times New Roman" w:cs="Times New Roman"/>
          <w:b/>
          <w:bCs/>
          <w:lang w:val="en-US"/>
        </w:rPr>
        <w:t>Ad 1</w:t>
      </w:r>
      <w:r w:rsidR="006D316D">
        <w:rPr>
          <w:rFonts w:ascii="Times New Roman" w:hAnsi="Times New Roman" w:cs="Times New Roman"/>
          <w:b/>
          <w:bCs/>
          <w:lang w:val="en-US"/>
        </w:rPr>
        <w:t>6</w:t>
      </w:r>
      <w:r w:rsidRPr="009B01CB">
        <w:rPr>
          <w:rFonts w:ascii="Times New Roman" w:hAnsi="Times New Roman" w:cs="Times New Roman"/>
          <w:b/>
          <w:bCs/>
          <w:lang w:val="en-US"/>
        </w:rPr>
        <w:t>.</w:t>
      </w:r>
      <w:r w:rsidR="0008239B" w:rsidRPr="009B01C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052DB" w:rsidRPr="009B01CB">
        <w:rPr>
          <w:rFonts w:ascii="Times New Roman" w:hAnsi="Times New Roman" w:cs="Times New Roman"/>
          <w:b/>
          <w:bCs/>
          <w:lang w:val="en-US"/>
        </w:rPr>
        <w:t>(Tekuća pitanja);</w:t>
      </w:r>
    </w:p>
    <w:sectPr w:rsidR="000C56CA" w:rsidRPr="009B01CB" w:rsidSect="00B840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DBC7B" w14:textId="77777777" w:rsidR="00987808" w:rsidRDefault="00987808" w:rsidP="00781C96">
      <w:pPr>
        <w:spacing w:after="0" w:line="240" w:lineRule="auto"/>
      </w:pPr>
      <w:r>
        <w:separator/>
      </w:r>
    </w:p>
  </w:endnote>
  <w:endnote w:type="continuationSeparator" w:id="0">
    <w:p w14:paraId="43357B91" w14:textId="77777777" w:rsidR="00987808" w:rsidRDefault="00987808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1EC88" w14:textId="77777777" w:rsidR="00987808" w:rsidRDefault="00987808" w:rsidP="00781C96">
      <w:pPr>
        <w:spacing w:after="0" w:line="240" w:lineRule="auto"/>
      </w:pPr>
      <w:r>
        <w:separator/>
      </w:r>
    </w:p>
  </w:footnote>
  <w:footnote w:type="continuationSeparator" w:id="0">
    <w:p w14:paraId="353804CD" w14:textId="77777777" w:rsidR="00987808" w:rsidRDefault="00987808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0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CE91BED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2"/>
  </w:num>
  <w:num w:numId="2">
    <w:abstractNumId w:val="42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6"/>
  </w:num>
  <w:num w:numId="7">
    <w:abstractNumId w:val="13"/>
  </w:num>
  <w:num w:numId="8">
    <w:abstractNumId w:val="19"/>
  </w:num>
  <w:num w:numId="9">
    <w:abstractNumId w:val="37"/>
  </w:num>
  <w:num w:numId="10">
    <w:abstractNumId w:val="7"/>
  </w:num>
  <w:num w:numId="11">
    <w:abstractNumId w:val="36"/>
  </w:num>
  <w:num w:numId="12">
    <w:abstractNumId w:val="9"/>
  </w:num>
  <w:num w:numId="13">
    <w:abstractNumId w:val="21"/>
  </w:num>
  <w:num w:numId="14">
    <w:abstractNumId w:val="24"/>
  </w:num>
  <w:num w:numId="15">
    <w:abstractNumId w:val="14"/>
  </w:num>
  <w:num w:numId="16">
    <w:abstractNumId w:val="22"/>
  </w:num>
  <w:num w:numId="17">
    <w:abstractNumId w:val="31"/>
  </w:num>
  <w:num w:numId="18">
    <w:abstractNumId w:val="39"/>
  </w:num>
  <w:num w:numId="19">
    <w:abstractNumId w:val="29"/>
  </w:num>
  <w:num w:numId="20">
    <w:abstractNumId w:val="32"/>
  </w:num>
  <w:num w:numId="21">
    <w:abstractNumId w:val="15"/>
  </w:num>
  <w:num w:numId="22">
    <w:abstractNumId w:val="41"/>
  </w:num>
  <w:num w:numId="23">
    <w:abstractNumId w:val="38"/>
  </w:num>
  <w:num w:numId="24">
    <w:abstractNumId w:val="25"/>
  </w:num>
  <w:num w:numId="25">
    <w:abstractNumId w:val="40"/>
  </w:num>
  <w:num w:numId="26">
    <w:abstractNumId w:val="4"/>
  </w:num>
  <w:num w:numId="27">
    <w:abstractNumId w:val="34"/>
  </w:num>
  <w:num w:numId="28">
    <w:abstractNumId w:val="11"/>
  </w:num>
  <w:num w:numId="29">
    <w:abstractNumId w:val="20"/>
  </w:num>
  <w:num w:numId="30">
    <w:abstractNumId w:val="5"/>
  </w:num>
  <w:num w:numId="31">
    <w:abstractNumId w:val="1"/>
  </w:num>
  <w:num w:numId="32">
    <w:abstractNumId w:val="6"/>
  </w:num>
  <w:num w:numId="33">
    <w:abstractNumId w:val="17"/>
  </w:num>
  <w:num w:numId="34">
    <w:abstractNumId w:val="26"/>
  </w:num>
  <w:num w:numId="35">
    <w:abstractNumId w:val="28"/>
  </w:num>
  <w:num w:numId="36">
    <w:abstractNumId w:val="18"/>
  </w:num>
  <w:num w:numId="37">
    <w:abstractNumId w:val="27"/>
  </w:num>
  <w:num w:numId="38">
    <w:abstractNumId w:val="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0"/>
  </w:num>
  <w:num w:numId="42">
    <w:abstractNumId w:val="10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"/>
  </w:num>
  <w:num w:numId="46">
    <w:abstractNumId w:val="23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1712"/>
    <w:rsid w:val="00053F70"/>
    <w:rsid w:val="00054211"/>
    <w:rsid w:val="00054A31"/>
    <w:rsid w:val="00060AEB"/>
    <w:rsid w:val="00063ABA"/>
    <w:rsid w:val="00063F2C"/>
    <w:rsid w:val="00063F57"/>
    <w:rsid w:val="00070AA4"/>
    <w:rsid w:val="00071459"/>
    <w:rsid w:val="000736C7"/>
    <w:rsid w:val="00076402"/>
    <w:rsid w:val="00076BBA"/>
    <w:rsid w:val="000805DC"/>
    <w:rsid w:val="00080A45"/>
    <w:rsid w:val="0008239B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D54D9"/>
    <w:rsid w:val="000D6412"/>
    <w:rsid w:val="000D7F39"/>
    <w:rsid w:val="000E1261"/>
    <w:rsid w:val="000E63E9"/>
    <w:rsid w:val="000E69CB"/>
    <w:rsid w:val="000E726D"/>
    <w:rsid w:val="000F0183"/>
    <w:rsid w:val="000F05C5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62B9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167FA"/>
    <w:rsid w:val="002246C7"/>
    <w:rsid w:val="0023249A"/>
    <w:rsid w:val="00235033"/>
    <w:rsid w:val="00237DF0"/>
    <w:rsid w:val="00241F83"/>
    <w:rsid w:val="002430F1"/>
    <w:rsid w:val="002524D8"/>
    <w:rsid w:val="00256517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F33E2"/>
    <w:rsid w:val="003F3D8C"/>
    <w:rsid w:val="003F49E0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A07"/>
    <w:rsid w:val="00506534"/>
    <w:rsid w:val="0051121B"/>
    <w:rsid w:val="0051229F"/>
    <w:rsid w:val="0051436D"/>
    <w:rsid w:val="00514F4E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0D1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2071"/>
    <w:rsid w:val="00612C60"/>
    <w:rsid w:val="00614821"/>
    <w:rsid w:val="0061528F"/>
    <w:rsid w:val="006172A7"/>
    <w:rsid w:val="00617C95"/>
    <w:rsid w:val="00617E0A"/>
    <w:rsid w:val="00621A46"/>
    <w:rsid w:val="00626745"/>
    <w:rsid w:val="00632F7C"/>
    <w:rsid w:val="006332DB"/>
    <w:rsid w:val="006371B0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A40C3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39E5"/>
    <w:rsid w:val="0072458F"/>
    <w:rsid w:val="0072773F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3C77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7F7ECB"/>
    <w:rsid w:val="00801F3A"/>
    <w:rsid w:val="008058AD"/>
    <w:rsid w:val="00807DB9"/>
    <w:rsid w:val="00810D78"/>
    <w:rsid w:val="00813E22"/>
    <w:rsid w:val="00817356"/>
    <w:rsid w:val="00821316"/>
    <w:rsid w:val="008265FE"/>
    <w:rsid w:val="00833AE8"/>
    <w:rsid w:val="008363CE"/>
    <w:rsid w:val="00853528"/>
    <w:rsid w:val="00855162"/>
    <w:rsid w:val="008632C3"/>
    <w:rsid w:val="008675F2"/>
    <w:rsid w:val="008722E2"/>
    <w:rsid w:val="008812D3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C1485"/>
    <w:rsid w:val="008D6E0D"/>
    <w:rsid w:val="008D7BE9"/>
    <w:rsid w:val="008E2338"/>
    <w:rsid w:val="008E2DFC"/>
    <w:rsid w:val="008E784C"/>
    <w:rsid w:val="008F168E"/>
    <w:rsid w:val="008F1FFF"/>
    <w:rsid w:val="008F20A0"/>
    <w:rsid w:val="00900E9C"/>
    <w:rsid w:val="009018E8"/>
    <w:rsid w:val="00901A02"/>
    <w:rsid w:val="0090243B"/>
    <w:rsid w:val="00906C9E"/>
    <w:rsid w:val="00915125"/>
    <w:rsid w:val="009162C2"/>
    <w:rsid w:val="00926250"/>
    <w:rsid w:val="00927C2A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15A8D"/>
    <w:rsid w:val="00A15F0E"/>
    <w:rsid w:val="00A3099E"/>
    <w:rsid w:val="00A3242E"/>
    <w:rsid w:val="00A32A7A"/>
    <w:rsid w:val="00A32EAB"/>
    <w:rsid w:val="00A33587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B2EE7"/>
    <w:rsid w:val="00AB7EDD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1F0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376E8"/>
    <w:rsid w:val="00C4134D"/>
    <w:rsid w:val="00C41C66"/>
    <w:rsid w:val="00C42BC1"/>
    <w:rsid w:val="00C545C7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26C0"/>
    <w:rsid w:val="00CC350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5445"/>
    <w:rsid w:val="00EA30F8"/>
    <w:rsid w:val="00EA6788"/>
    <w:rsid w:val="00EA6E71"/>
    <w:rsid w:val="00EA735A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2BEC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226</cp:revision>
  <cp:lastPrinted>2020-10-14T08:53:00Z</cp:lastPrinted>
  <dcterms:created xsi:type="dcterms:W3CDTF">2020-02-04T12:17:00Z</dcterms:created>
  <dcterms:modified xsi:type="dcterms:W3CDTF">2020-10-16T11:28:00Z</dcterms:modified>
</cp:coreProperties>
</file>