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F1" w:rsidRPr="00B774BB" w:rsidRDefault="00B774BB" w:rsidP="00941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4BB">
        <w:rPr>
          <w:rFonts w:ascii="Times New Roman" w:hAnsi="Times New Roman" w:cs="Times New Roman"/>
          <w:sz w:val="24"/>
          <w:szCs w:val="24"/>
        </w:rPr>
        <w:t>ZAPISNIK</w:t>
      </w:r>
    </w:p>
    <w:p w:rsidR="00624B02" w:rsidRDefault="00B774BB" w:rsidP="00941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4BB">
        <w:rPr>
          <w:rFonts w:ascii="Times New Roman" w:hAnsi="Times New Roman" w:cs="Times New Roman"/>
          <w:sz w:val="24"/>
          <w:szCs w:val="24"/>
        </w:rPr>
        <w:t>sa 80. sjednice Vijeća fakulteta održane 30.05.2019. godine</w:t>
      </w:r>
    </w:p>
    <w:p w:rsidR="00624B02" w:rsidRDefault="00624B02">
      <w:pPr>
        <w:rPr>
          <w:rFonts w:ascii="Times New Roman" w:hAnsi="Times New Roman" w:cs="Times New Roman"/>
          <w:sz w:val="24"/>
          <w:szCs w:val="24"/>
        </w:rPr>
      </w:pPr>
    </w:p>
    <w:p w:rsidR="00123FEE" w:rsidRDefault="00123FEE">
      <w:pPr>
        <w:rPr>
          <w:rFonts w:ascii="Times New Roman" w:hAnsi="Times New Roman" w:cs="Times New Roman"/>
          <w:sz w:val="24"/>
          <w:szCs w:val="24"/>
        </w:rPr>
      </w:pPr>
    </w:p>
    <w:p w:rsidR="00624B02" w:rsidRPr="00624B02" w:rsidRDefault="00624B02" w:rsidP="00624B02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624B02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s-Latn-BA"/>
        </w:rPr>
        <w:t>Prisutni: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Š. Filandra-dekan, prof.dr. D. Abazović, </w:t>
      </w:r>
      <w:r w:rsidR="00B6332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Bašić, prof.dr. B</w:t>
      </w:r>
      <w:r w:rsidR="00B63325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. Buljubašić,</w:t>
      </w:r>
      <w:r w:rsidR="00B63325" w:rsidRPr="00B6332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B63325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H. Cerić</w:t>
      </w:r>
      <w:r w:rsidR="00B6332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N. Ćurak,  prof.dr. E. Fejzić, prof.dr. U. Habul, prof.dr. S. Kurtćehajić, prof.dr. S. Lavić, prof.dr. H. Sofradžija, prof.dr. E. Sadiković, prof.dr. M. Smajić, prof.dr. A. Šljivo-Grbo, </w:t>
      </w:r>
      <w:r w:rsidR="00DC12CB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L. Turčilo</w:t>
      </w:r>
      <w:r w:rsidR="00DC12CB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prof.dr. S. Turčalo, 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doc.dr. Z. Bajramović, </w:t>
      </w:r>
      <w:r w:rsidR="003039BF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J. Brkić-Šmigoc, doc.dr. S. Bakić, 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J. Duraković, doc.dr. M. Emirhafizović, doc.dr. S. Gadžo-Šašić, doc.dr. B. Miković, doc.dr. E. Spahić, doc.dr. M. Sefo, doc.dr. N. Šerić, doc.dr. E. Vajzović,  ass. N. Babić,MA, </w:t>
      </w:r>
      <w:r w:rsidR="003039BF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ass. S. Ćosić,MA, 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ass. L. Silajdžić,MA, student</w:t>
      </w:r>
      <w:r w:rsidR="00056E4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i: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Adla Mulić-predstavnik prvog ciklusa studija</w:t>
      </w:r>
      <w:r w:rsidR="00056E4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056E42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Nejir Saračević-predstavnik drugog ciklusa studija</w:t>
      </w:r>
      <w:r w:rsidR="0054217B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="00056E42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Haris Lokvančić-predstavnik trećeg ciklusa s</w:t>
      </w:r>
      <w:r w:rsidR="00056E4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tudija 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i Umihana Mahmić, MA - sekretar Fakulteta.</w:t>
      </w:r>
    </w:p>
    <w:p w:rsidR="00624B02" w:rsidRPr="00624B02" w:rsidRDefault="00624B02" w:rsidP="00624B02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624B02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s-Latn-BA"/>
        </w:rPr>
        <w:t>Odsutni: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V. Azinović (opravdano), prof.dr. I. Beridan, prof.dr. S. Buljubašić (opravdano), </w:t>
      </w:r>
      <w:r w:rsidR="00B63325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Cikotić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(opravdano),</w:t>
      </w:r>
      <w:r w:rsidR="00B63325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Čekić,</w:t>
      </w:r>
      <w:r w:rsidR="00DC12CB" w:rsidRPr="00DC12CB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DC12CB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M. Čamo,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38519C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.dr. A. Džafić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(opravdano),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N. Džananović-Miraščija, </w:t>
      </w:r>
      <w:r w:rsidR="00D52F61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F. Fejzić-Čengić</w:t>
      </w:r>
      <w:r w:rsidR="00D52F6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(opravdano),</w:t>
      </w:r>
      <w:r w:rsidR="00D52F61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38519C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Dž. Ibraković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FB6E8D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(opravdano),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D. Lisica,</w:t>
      </w:r>
      <w:r w:rsidR="0038519C" w:rsidRPr="0038519C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A. </w:t>
      </w:r>
      <w:r w:rsidR="0038519C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Mujkić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</w:t>
      </w:r>
      <w:r w:rsidR="0038519C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L. Mušić, prof.dr. N. Mujagić, prof.dr. E.K. Rašidagić, </w:t>
      </w:r>
      <w:r w:rsidR="00DC12CB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Z. Seizović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(opravdano),</w:t>
      </w:r>
      <w:r w:rsidR="00DC12CB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S. Šadić 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(opravdano),</w:t>
      </w:r>
      <w:r w:rsidR="00FB6E8D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Dž. Termiz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="0038519C" w:rsidRPr="00DC12CB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D. Kapidžić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(opravdano),</w:t>
      </w:r>
      <w:r w:rsidR="0038519C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H. Karčić</w:t>
      </w:r>
      <w:r w:rsidR="0028710E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</w:t>
      </w:r>
      <w:r w:rsidR="003039BF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A. Osmić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(opravdano),</w:t>
      </w:r>
      <w:r w:rsidR="003039BF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doc.dr. I. Praskač-Salčin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(opravdano),</w:t>
      </w:r>
      <w:r w:rsidR="003039BF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doc.dr. V. Repovac-Nikšić, </w:t>
      </w:r>
      <w:r w:rsidR="00056E4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ass. S. Forić,MA</w:t>
      </w:r>
      <w:r w:rsidR="00FB6E8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FB6E8D"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(opravdano), </w:t>
      </w:r>
      <w:r w:rsidR="00056E4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i ass. E. Huruz, MA.</w:t>
      </w:r>
    </w:p>
    <w:p w:rsidR="00123FEE" w:rsidRPr="00624B02" w:rsidRDefault="00123FEE" w:rsidP="00123FEE">
      <w:pPr>
        <w:spacing w:before="24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624B02" w:rsidRPr="00624B02" w:rsidRDefault="00624B02" w:rsidP="00624B0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   </w:t>
      </w:r>
      <w:r w:rsidR="008E721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Sjednica je počela sa radom u 12</w:t>
      </w: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:00 sati.</w:t>
      </w:r>
    </w:p>
    <w:p w:rsidR="00624B02" w:rsidRPr="00624B02" w:rsidRDefault="00624B02" w:rsidP="00624B0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624B02" w:rsidRPr="00624B02" w:rsidRDefault="00624B02" w:rsidP="00624B0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624B02" w:rsidRDefault="00624B02" w:rsidP="00624B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</w:pP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Vijeće je jednoglasno usvojilo </w:t>
      </w:r>
      <w:r w:rsidRPr="00624B0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  <w:t xml:space="preserve">sljedeći </w:t>
      </w:r>
    </w:p>
    <w:p w:rsidR="00624B02" w:rsidRPr="008E7213" w:rsidRDefault="008E7213" w:rsidP="008E721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 </w:t>
      </w:r>
    </w:p>
    <w:p w:rsidR="008E7213" w:rsidRPr="003976E4" w:rsidRDefault="008E7213" w:rsidP="008E7213">
      <w:pPr>
        <w:pStyle w:val="NormalWeb"/>
        <w:rPr>
          <w:color w:val="000000"/>
        </w:rPr>
      </w:pPr>
      <w:r w:rsidRPr="003976E4">
        <w:rPr>
          <w:color w:val="000000"/>
        </w:rPr>
        <w:t xml:space="preserve">    D n e v n i   r e d:</w:t>
      </w:r>
    </w:p>
    <w:p w:rsidR="008E7213" w:rsidRPr="003976E4" w:rsidRDefault="008E7213" w:rsidP="008E7213">
      <w:pPr>
        <w:pStyle w:val="NormalWeb"/>
        <w:spacing w:before="0" w:beforeAutospacing="0" w:after="0" w:afterAutospacing="0"/>
        <w:ind w:left="284" w:hanging="284"/>
        <w:rPr>
          <w:color w:val="000000"/>
        </w:rPr>
      </w:pPr>
      <w:r w:rsidRPr="003976E4">
        <w:rPr>
          <w:color w:val="000000"/>
        </w:rPr>
        <w:t xml:space="preserve">1. Usvajanje zapisnika sa 79. sjednice Vijeća </w:t>
      </w:r>
      <w:r w:rsidR="003976E4">
        <w:rPr>
          <w:color w:val="000000"/>
        </w:rPr>
        <w:t xml:space="preserve">Fakulteta održane 16.05.2019. </w:t>
      </w:r>
      <w:r w:rsidRPr="003976E4">
        <w:rPr>
          <w:color w:val="000000"/>
        </w:rPr>
        <w:t>godine;</w:t>
      </w:r>
    </w:p>
    <w:p w:rsidR="008E7213" w:rsidRPr="003976E4" w:rsidRDefault="008E7213" w:rsidP="008E7213">
      <w:pPr>
        <w:pStyle w:val="NormalWeb"/>
        <w:spacing w:before="0" w:beforeAutospacing="0" w:after="0" w:afterAutospacing="0"/>
        <w:ind w:left="284" w:hanging="284"/>
        <w:rPr>
          <w:color w:val="000000"/>
        </w:rPr>
      </w:pPr>
      <w:r w:rsidRPr="003976E4">
        <w:rPr>
          <w:color w:val="000000"/>
        </w:rPr>
        <w:t>2. Usvajanje Odluke o pokretanju postupka za izbor dekana (rukovodioca organizacione jedinice) Fakulteta političkih nauka Univerziteta u Sarajevu za mandatni period 2019 – 2023. godina;</w:t>
      </w:r>
    </w:p>
    <w:p w:rsidR="008E7213" w:rsidRPr="003976E4" w:rsidRDefault="008E7213" w:rsidP="008E7213">
      <w:pPr>
        <w:pStyle w:val="NormalWeb"/>
        <w:spacing w:before="0" w:beforeAutospacing="0"/>
        <w:ind w:left="284" w:hanging="284"/>
        <w:rPr>
          <w:color w:val="000000"/>
        </w:rPr>
      </w:pPr>
      <w:r w:rsidRPr="003976E4">
        <w:rPr>
          <w:color w:val="000000"/>
        </w:rPr>
        <w:t>3. Usvajanje Odluke o imenovanju članova Komisije za provođenje postupka za izbor dekana.</w:t>
      </w:r>
    </w:p>
    <w:p w:rsidR="00624B02" w:rsidRDefault="00624B02" w:rsidP="0062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AAE" w:rsidRPr="006B6AAE" w:rsidRDefault="006B6AAE" w:rsidP="006B6A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AAE">
        <w:rPr>
          <w:rFonts w:ascii="Times New Roman" w:hAnsi="Times New Roman" w:cs="Times New Roman"/>
          <w:b/>
          <w:sz w:val="24"/>
          <w:szCs w:val="24"/>
          <w:u w:val="single"/>
        </w:rPr>
        <w:t>Ad. – 1</w:t>
      </w:r>
    </w:p>
    <w:p w:rsidR="006B6AAE" w:rsidRPr="006B6AAE" w:rsidRDefault="006B6AAE" w:rsidP="006B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B6AAE">
        <w:rPr>
          <w:rFonts w:ascii="Times New Roman" w:hAnsi="Times New Roman" w:cs="Times New Roman"/>
          <w:sz w:val="24"/>
          <w:szCs w:val="24"/>
          <w:lang w:val="hr-HR"/>
        </w:rPr>
        <w:t xml:space="preserve">    Zapisnik sa 7</w:t>
      </w: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6B6AAE">
        <w:rPr>
          <w:rFonts w:ascii="Times New Roman" w:hAnsi="Times New Roman" w:cs="Times New Roman"/>
          <w:sz w:val="24"/>
          <w:szCs w:val="24"/>
          <w:lang w:val="hr-HR"/>
        </w:rPr>
        <w:t xml:space="preserve">. sjednice Vijeća fakulteta održane </w:t>
      </w:r>
      <w:r w:rsidRPr="006B6AA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6.05</w:t>
      </w:r>
      <w:r w:rsidRPr="006B6AAE">
        <w:rPr>
          <w:rFonts w:ascii="Times New Roman" w:hAnsi="Times New Roman" w:cs="Times New Roman"/>
          <w:color w:val="000000"/>
          <w:sz w:val="24"/>
          <w:szCs w:val="24"/>
        </w:rPr>
        <w:t xml:space="preserve">.2019. godine </w:t>
      </w:r>
      <w:r w:rsidRPr="006B6AAE">
        <w:rPr>
          <w:rFonts w:ascii="Times New Roman" w:hAnsi="Times New Roman" w:cs="Times New Roman"/>
          <w:sz w:val="24"/>
          <w:szCs w:val="24"/>
          <w:lang w:val="hr-HR"/>
        </w:rPr>
        <w:t>usvojen je jednoglasno.</w:t>
      </w:r>
    </w:p>
    <w:p w:rsidR="006B6AAE" w:rsidRPr="006B6AAE" w:rsidRDefault="006B6AAE" w:rsidP="006B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B6AAE" w:rsidRDefault="006B6AAE" w:rsidP="006B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AAE">
        <w:rPr>
          <w:rFonts w:ascii="Times New Roman" w:hAnsi="Times New Roman" w:cs="Times New Roman"/>
          <w:b/>
          <w:sz w:val="24"/>
          <w:szCs w:val="24"/>
          <w:u w:val="single"/>
        </w:rPr>
        <w:t>Ad. – 2</w:t>
      </w:r>
    </w:p>
    <w:p w:rsidR="00123FEE" w:rsidRDefault="00123FEE" w:rsidP="006B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F5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335">
        <w:rPr>
          <w:rFonts w:ascii="Times New Roman" w:hAnsi="Times New Roman" w:cs="Times New Roman"/>
          <w:sz w:val="24"/>
          <w:szCs w:val="24"/>
        </w:rPr>
        <w:t xml:space="preserve">Vijeće fakulteta jednoglasno je donijelo odluku o </w:t>
      </w:r>
      <w:r w:rsidRPr="009C7335">
        <w:rPr>
          <w:rFonts w:ascii="Times New Roman" w:hAnsi="Times New Roman" w:cs="Times New Roman"/>
          <w:color w:val="000000"/>
          <w:sz w:val="24"/>
          <w:szCs w:val="24"/>
        </w:rPr>
        <w:t>pokretanju postupka za izbor dekana</w:t>
      </w:r>
    </w:p>
    <w:p w:rsidR="006B6AAE" w:rsidRDefault="006B6AAE" w:rsidP="009C7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335">
        <w:rPr>
          <w:rFonts w:ascii="Times New Roman" w:hAnsi="Times New Roman" w:cs="Times New Roman"/>
          <w:color w:val="000000"/>
          <w:sz w:val="24"/>
          <w:szCs w:val="24"/>
        </w:rPr>
        <w:t>(rukovodioca organizacione jedinice) Fakulteta političkih nauka Univerziteta u Sarajevu za mandatni</w:t>
      </w:r>
      <w:r w:rsidR="009C7335" w:rsidRPr="009C7335">
        <w:rPr>
          <w:rFonts w:ascii="Times New Roman" w:hAnsi="Times New Roman" w:cs="Times New Roman"/>
          <w:color w:val="000000"/>
          <w:sz w:val="24"/>
          <w:szCs w:val="24"/>
        </w:rPr>
        <w:t xml:space="preserve"> period 2019 – 2023. godina.</w:t>
      </w:r>
    </w:p>
    <w:p w:rsidR="009C7335" w:rsidRPr="009C7335" w:rsidRDefault="009C7335" w:rsidP="009C7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6E4" w:rsidRDefault="006B6AAE" w:rsidP="00397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C99">
        <w:rPr>
          <w:rFonts w:ascii="Times New Roman" w:hAnsi="Times New Roman" w:cs="Times New Roman"/>
          <w:b/>
          <w:sz w:val="24"/>
          <w:szCs w:val="24"/>
          <w:u w:val="single"/>
        </w:rPr>
        <w:t>Ad. – 3</w:t>
      </w:r>
    </w:p>
    <w:p w:rsidR="006B6AAE" w:rsidRPr="003976E4" w:rsidRDefault="003976E4" w:rsidP="003976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6E4">
        <w:rPr>
          <w:rFonts w:ascii="Times New Roman" w:hAnsi="Times New Roman" w:cs="Times New Roman"/>
          <w:sz w:val="24"/>
          <w:szCs w:val="24"/>
        </w:rPr>
        <w:t xml:space="preserve">     </w:t>
      </w:r>
      <w:r w:rsidR="009C7335" w:rsidRPr="00060C99">
        <w:rPr>
          <w:rFonts w:ascii="Times New Roman" w:hAnsi="Times New Roman" w:cs="Times New Roman"/>
          <w:sz w:val="24"/>
          <w:szCs w:val="24"/>
        </w:rPr>
        <w:t xml:space="preserve">Vijeće fakulteta jednoglasno je donijelo odluku o </w:t>
      </w:r>
      <w:r w:rsidR="006B6AAE" w:rsidRPr="00060C99">
        <w:rPr>
          <w:rFonts w:ascii="Times New Roman" w:hAnsi="Times New Roman" w:cs="Times New Roman"/>
          <w:color w:val="000000"/>
          <w:sz w:val="24"/>
          <w:szCs w:val="24"/>
        </w:rPr>
        <w:t>imenovanju članova Komisije za provođenje postupka za izbor dekana</w:t>
      </w:r>
      <w:r w:rsidR="009C7335" w:rsidRPr="00060C99">
        <w:rPr>
          <w:rFonts w:ascii="Times New Roman" w:hAnsi="Times New Roman" w:cs="Times New Roman"/>
          <w:color w:val="000000"/>
          <w:sz w:val="24"/>
          <w:szCs w:val="24"/>
        </w:rPr>
        <w:t xml:space="preserve"> u sastavu:</w:t>
      </w:r>
    </w:p>
    <w:p w:rsidR="009C7335" w:rsidRPr="00060C99" w:rsidRDefault="003976E4" w:rsidP="009C733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9C7335" w:rsidRPr="00060C99">
        <w:rPr>
          <w:color w:val="000000"/>
        </w:rPr>
        <w:t xml:space="preserve">1. </w:t>
      </w:r>
      <w:r w:rsidR="00060C99" w:rsidRPr="00060C99">
        <w:rPr>
          <w:color w:val="000000"/>
        </w:rPr>
        <w:t>P</w:t>
      </w:r>
      <w:r w:rsidR="009C7335" w:rsidRPr="00060C99">
        <w:rPr>
          <w:color w:val="000000"/>
        </w:rPr>
        <w:t>rof.dr. Suada Buljubašić - predsjednik,</w:t>
      </w:r>
    </w:p>
    <w:p w:rsidR="009C7335" w:rsidRPr="00060C99" w:rsidRDefault="003976E4" w:rsidP="009C733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9C7335" w:rsidRPr="00060C99">
        <w:rPr>
          <w:color w:val="000000"/>
        </w:rPr>
        <w:t>2</w:t>
      </w:r>
      <w:r w:rsidR="006B6AAE" w:rsidRPr="00060C99">
        <w:rPr>
          <w:color w:val="000000"/>
        </w:rPr>
        <w:t>.</w:t>
      </w:r>
      <w:r w:rsidR="009C7335" w:rsidRPr="00060C99">
        <w:rPr>
          <w:color w:val="000000"/>
        </w:rPr>
        <w:t xml:space="preserve"> Prof.dr. Ešref Kenan Rašidagić - član,</w:t>
      </w:r>
    </w:p>
    <w:p w:rsidR="009C7335" w:rsidRPr="00060C99" w:rsidRDefault="003976E4" w:rsidP="009C733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9C7335" w:rsidRPr="00060C99">
        <w:rPr>
          <w:color w:val="000000"/>
        </w:rPr>
        <w:t>3. Doc.dr. Amer Osmić - član,</w:t>
      </w:r>
    </w:p>
    <w:p w:rsidR="009C7335" w:rsidRPr="00060C99" w:rsidRDefault="003976E4" w:rsidP="009C733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9C7335" w:rsidRPr="00060C99">
        <w:rPr>
          <w:color w:val="000000"/>
        </w:rPr>
        <w:t>4</w:t>
      </w:r>
      <w:r w:rsidR="00060C99" w:rsidRPr="00060C99">
        <w:rPr>
          <w:color w:val="000000"/>
        </w:rPr>
        <w:t>. P</w:t>
      </w:r>
      <w:r w:rsidR="009C7335" w:rsidRPr="00060C99">
        <w:rPr>
          <w:color w:val="000000"/>
        </w:rPr>
        <w:t>rof.dr. Lejla Turčilo - član,</w:t>
      </w:r>
    </w:p>
    <w:p w:rsidR="006B6AAE" w:rsidRPr="00060C99" w:rsidRDefault="003976E4" w:rsidP="009C733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060C99" w:rsidRPr="00060C99">
        <w:rPr>
          <w:color w:val="000000"/>
        </w:rPr>
        <w:t>5. P</w:t>
      </w:r>
      <w:r w:rsidR="009C7335" w:rsidRPr="00060C99">
        <w:rPr>
          <w:color w:val="000000"/>
        </w:rPr>
        <w:t xml:space="preserve">rof.dr. Haris Cerić </w:t>
      </w:r>
      <w:r w:rsidR="00060C99" w:rsidRPr="00060C99">
        <w:rPr>
          <w:color w:val="000000"/>
        </w:rPr>
        <w:t>–</w:t>
      </w:r>
      <w:r w:rsidR="009C7335" w:rsidRPr="00060C99">
        <w:rPr>
          <w:color w:val="000000"/>
        </w:rPr>
        <w:t xml:space="preserve"> član</w:t>
      </w:r>
      <w:r w:rsidR="00060C99" w:rsidRPr="00060C99">
        <w:rPr>
          <w:color w:val="000000"/>
        </w:rPr>
        <w:t>,</w:t>
      </w:r>
    </w:p>
    <w:p w:rsidR="00060C99" w:rsidRPr="00060C99" w:rsidRDefault="00060C99" w:rsidP="009C7335">
      <w:pPr>
        <w:pStyle w:val="NormalWeb"/>
        <w:spacing w:before="0" w:beforeAutospacing="0" w:after="0" w:afterAutospacing="0"/>
        <w:rPr>
          <w:color w:val="000000"/>
        </w:rPr>
      </w:pPr>
      <w:r w:rsidRPr="00060C99">
        <w:rPr>
          <w:color w:val="000000"/>
        </w:rPr>
        <w:t xml:space="preserve">  </w:t>
      </w:r>
      <w:r w:rsidR="003976E4">
        <w:rPr>
          <w:color w:val="000000"/>
        </w:rPr>
        <w:t xml:space="preserve">               </w:t>
      </w:r>
      <w:r w:rsidRPr="00060C99">
        <w:rPr>
          <w:color w:val="000000"/>
        </w:rPr>
        <w:t xml:space="preserve">  Umihana Mahmić, sekretar Komisije.</w:t>
      </w:r>
    </w:p>
    <w:p w:rsidR="00F24720" w:rsidRDefault="00F24720" w:rsidP="006B6AAE">
      <w:pPr>
        <w:pStyle w:val="NormalWeb"/>
        <w:rPr>
          <w:color w:val="000000"/>
        </w:rPr>
      </w:pPr>
    </w:p>
    <w:p w:rsidR="003976E4" w:rsidRPr="00060C99" w:rsidRDefault="003976E4" w:rsidP="006B6AAE">
      <w:pPr>
        <w:pStyle w:val="NormalWeb"/>
        <w:rPr>
          <w:color w:val="000000"/>
        </w:rPr>
      </w:pPr>
    </w:p>
    <w:p w:rsidR="006B6AAE" w:rsidRPr="00BA3D6B" w:rsidRDefault="00F24720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Sjednica je završena u 12:10</w:t>
      </w:r>
      <w:r w:rsidR="006B6AAE" w:rsidRPr="00BA3D6B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sati.</w:t>
      </w:r>
    </w:p>
    <w:p w:rsidR="006B6AAE" w:rsidRPr="00BA3D6B" w:rsidRDefault="006B6AAE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6B6AAE" w:rsidRPr="00B4761D" w:rsidRDefault="006B6AAE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6B6AAE" w:rsidRDefault="006B6AAE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3976E4" w:rsidRDefault="003976E4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3976E4" w:rsidRDefault="003976E4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3976E4" w:rsidRPr="00B4761D" w:rsidRDefault="003976E4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6B6AAE" w:rsidRPr="00B4761D" w:rsidRDefault="006B6AAE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u w:val="single"/>
          <w:shd w:val="clear" w:color="auto" w:fill="FFFFFF"/>
          <w:lang w:eastAsia="bs-Latn-BA"/>
        </w:rPr>
      </w:pPr>
    </w:p>
    <w:p w:rsidR="006B6AAE" w:rsidRPr="00B4761D" w:rsidRDefault="006B6AAE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Zapisničarka: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0"/>
          <w:lang w:eastAsia="bs-Latn-BA"/>
        </w:rPr>
        <w:t>PREDSJEDAVAJUĆI VIJEĆA</w:t>
      </w:r>
    </w:p>
    <w:p w:rsidR="006B6AAE" w:rsidRPr="00B4761D" w:rsidRDefault="00060C99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 xml:space="preserve"> ____________</w:t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        _______________________</w:t>
      </w:r>
    </w:p>
    <w:p w:rsidR="006B6AAE" w:rsidRPr="00B4761D" w:rsidRDefault="00060C99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</w:t>
      </w:r>
      <w:r w:rsidR="006B6AAE"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Sabina Šahman</w:t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6B6AAE"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Prof.dr. Šaćir Filandra</w:t>
      </w:r>
    </w:p>
    <w:p w:rsidR="006B6AAE" w:rsidRPr="00140D61" w:rsidRDefault="006B6AAE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u w:val="single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u w:val="single"/>
          <w:lang w:eastAsia="bs-Latn-BA"/>
        </w:rPr>
        <w:t xml:space="preserve">   </w:t>
      </w:r>
    </w:p>
    <w:p w:rsidR="006B6AAE" w:rsidRPr="004A5083" w:rsidRDefault="006B6AAE" w:rsidP="006B6A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s-Latn-BA"/>
        </w:rPr>
      </w:pPr>
    </w:p>
    <w:p w:rsidR="006B6AAE" w:rsidRPr="006B6AAE" w:rsidRDefault="006B6AAE" w:rsidP="00624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6AAE" w:rsidRPr="006B6A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F5" w:rsidRDefault="00AF6BF5" w:rsidP="006B6AAE">
      <w:pPr>
        <w:spacing w:after="0" w:line="240" w:lineRule="auto"/>
      </w:pPr>
      <w:r>
        <w:separator/>
      </w:r>
    </w:p>
  </w:endnote>
  <w:endnote w:type="continuationSeparator" w:id="0">
    <w:p w:rsidR="00AF6BF5" w:rsidRDefault="00AF6BF5" w:rsidP="006B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20577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FEE" w:rsidRDefault="00123FE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211BF">
          <w:t>1</w:t>
        </w:r>
        <w:r>
          <w:fldChar w:fldCharType="end"/>
        </w:r>
      </w:p>
    </w:sdtContent>
  </w:sdt>
  <w:p w:rsidR="006B6AAE" w:rsidRDefault="006B6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F5" w:rsidRDefault="00AF6BF5" w:rsidP="006B6AAE">
      <w:pPr>
        <w:spacing w:after="0" w:line="240" w:lineRule="auto"/>
      </w:pPr>
      <w:r>
        <w:separator/>
      </w:r>
    </w:p>
  </w:footnote>
  <w:footnote w:type="continuationSeparator" w:id="0">
    <w:p w:rsidR="00AF6BF5" w:rsidRDefault="00AF6BF5" w:rsidP="006B6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BB"/>
    <w:rsid w:val="00056E42"/>
    <w:rsid w:val="00060C99"/>
    <w:rsid w:val="00123FEE"/>
    <w:rsid w:val="001278F1"/>
    <w:rsid w:val="00180D21"/>
    <w:rsid w:val="0028710E"/>
    <w:rsid w:val="003039BF"/>
    <w:rsid w:val="0038519C"/>
    <w:rsid w:val="003976E4"/>
    <w:rsid w:val="0054217B"/>
    <w:rsid w:val="00624B02"/>
    <w:rsid w:val="006B6AAE"/>
    <w:rsid w:val="008E7213"/>
    <w:rsid w:val="00941878"/>
    <w:rsid w:val="009C7335"/>
    <w:rsid w:val="00AF6BF5"/>
    <w:rsid w:val="00B211BF"/>
    <w:rsid w:val="00B63325"/>
    <w:rsid w:val="00B774BB"/>
    <w:rsid w:val="00D52F61"/>
    <w:rsid w:val="00DC12CB"/>
    <w:rsid w:val="00DF5157"/>
    <w:rsid w:val="00F24720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49897-3737-4717-9335-BF766883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6B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A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B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A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2696</Characters>
  <Application>Microsoft Office Word</Application>
  <DocSecurity>0</DocSecurity>
  <Lines>81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</cp:revision>
  <dcterms:created xsi:type="dcterms:W3CDTF">2019-06-06T06:52:00Z</dcterms:created>
  <dcterms:modified xsi:type="dcterms:W3CDTF">2019-06-06T06:52:00Z</dcterms:modified>
</cp:coreProperties>
</file>