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2EBB" w14:textId="77777777" w:rsidR="000F2FF8" w:rsidRDefault="000F2FF8" w:rsidP="000F2FF8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003FAB7F" wp14:editId="25A2E721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98C5" w14:textId="3F70EFC6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</w:t>
      </w:r>
      <w:r w:rsidR="00B25D9C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3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EB4471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10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20</w:t>
      </w:r>
    </w:p>
    <w:p w14:paraId="0EC1996F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3427DEF6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3FBE49F3" w14:textId="77777777" w:rsidR="00404BF8" w:rsidRDefault="00404BF8" w:rsidP="00404BF8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202E61B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244279A5" w14:textId="77777777" w:rsidR="000F2FF8" w:rsidRDefault="000F2FF8" w:rsidP="000F2FF8">
      <w:pPr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25416EA2" w14:textId="195B96FA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>
        <w:rPr>
          <w:rFonts w:ascii="Cambria" w:eastAsia="Calibri" w:hAnsi="Cambria" w:cs="Tahoma"/>
          <w:i/>
          <w:sz w:val="24"/>
          <w:szCs w:val="24"/>
        </w:rPr>
        <w:t>nabavku</w:t>
      </w:r>
      <w:r w:rsidR="003E7829">
        <w:rPr>
          <w:rFonts w:ascii="Cambria" w:eastAsia="Calibri" w:hAnsi="Cambria" w:cs="Tahoma"/>
          <w:i/>
          <w:sz w:val="24"/>
          <w:szCs w:val="24"/>
        </w:rPr>
        <w:t xml:space="preserve"> </w:t>
      </w:r>
      <w:r w:rsidR="003E7829">
        <w:rPr>
          <w:rFonts w:ascii="Cambria" w:eastAsia="Calibri" w:hAnsi="Cambria" w:cs="Tahoma"/>
          <w:b/>
          <w:bCs/>
          <w:i/>
          <w:sz w:val="24"/>
          <w:szCs w:val="24"/>
        </w:rPr>
        <w:t>usluga</w:t>
      </w:r>
      <w:r w:rsidR="000B652A">
        <w:rPr>
          <w:rFonts w:ascii="Cambria" w:eastAsia="Calibri" w:hAnsi="Cambria" w:cs="Tahoma"/>
          <w:b/>
          <w:bCs/>
          <w:i/>
          <w:sz w:val="24"/>
          <w:szCs w:val="24"/>
        </w:rPr>
        <w:t xml:space="preserve"> </w:t>
      </w:r>
      <w:r w:rsidR="00EB4471">
        <w:rPr>
          <w:rFonts w:ascii="Cambria" w:eastAsia="Calibri" w:hAnsi="Cambria" w:cs="Tahoma"/>
          <w:b/>
          <w:bCs/>
          <w:i/>
          <w:sz w:val="24"/>
          <w:szCs w:val="24"/>
        </w:rPr>
        <w:t>održavanja i servisiranja informatičke i telefonske infrastrukture, računarske i audiovizuelene opreme</w:t>
      </w:r>
      <w:r w:rsidRPr="000F2FF8">
        <w:rPr>
          <w:rFonts w:ascii="Cambria" w:eastAsia="Calibri" w:hAnsi="Cambria" w:cs="Tahoma"/>
          <w:i/>
          <w:sz w:val="24"/>
          <w:szCs w:val="24"/>
        </w:rPr>
        <w:t>,</w:t>
      </w:r>
      <w:r w:rsidRPr="000F2FF8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JRJN:</w:t>
      </w:r>
      <w:r w:rsidRPr="000F2FF8">
        <w:rPr>
          <w:rFonts w:ascii="Cambria" w:hAnsi="Cambria"/>
          <w:i/>
        </w:rPr>
        <w:t xml:space="preserve"> </w:t>
      </w:r>
      <w:r w:rsidR="00EB4471">
        <w:rPr>
          <w:rFonts w:ascii="Cambria" w:hAnsi="Cambria"/>
          <w:i/>
        </w:rPr>
        <w:t>50000000-5; 45314000-1;</w:t>
      </w:r>
      <w:r w:rsidR="00B25D9C">
        <w:rPr>
          <w:rFonts w:ascii="Cambria" w:hAnsi="Cambria"/>
          <w:i/>
        </w:rPr>
        <w:t xml:space="preserve"> </w:t>
      </w:r>
      <w:r w:rsidR="002B7E38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</w:rPr>
        <w:t>prema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5A3DFF76" w14:textId="77777777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77E3E11" w14:textId="597B781F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B05C91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EB4471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250</w:t>
      </w:r>
      <w:r w:rsidRPr="00576BB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,00 KM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(slovima: </w:t>
      </w:r>
      <w:r w:rsidR="00EB4471">
        <w:rPr>
          <w:rFonts w:ascii="Cambria" w:eastAsia="Calibri" w:hAnsi="Cambria" w:cs="Tahoma"/>
          <w:i/>
          <w:sz w:val="24"/>
          <w:szCs w:val="24"/>
          <w:lang w:val="bs-Latn-BA"/>
        </w:rPr>
        <w:t>dvijehiljadeipetstotina</w:t>
      </w:r>
      <w:r w:rsidR="0041597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KM).</w:t>
      </w:r>
    </w:p>
    <w:p w14:paraId="611FD0BD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C97D634" w14:textId="79C40D95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sredstva iz </w:t>
      </w:r>
      <w:r w:rsidR="00EB4471">
        <w:rPr>
          <w:rFonts w:ascii="Cambria" w:eastAsia="Calibri" w:hAnsi="Cambria" w:cs="Tahoma"/>
          <w:b/>
          <w:i/>
          <w:sz w:val="24"/>
          <w:szCs w:val="24"/>
          <w:lang w:val="bs-Latn-BA"/>
        </w:rPr>
        <w:t>Budžeta KS</w:t>
      </w:r>
      <w:bookmarkStart w:id="0" w:name="_GoBack"/>
      <w:bookmarkEnd w:id="0"/>
      <w:r w:rsidR="002B7E38">
        <w:rPr>
          <w:rFonts w:ascii="Cambria" w:eastAsia="Calibri" w:hAnsi="Cambria" w:cs="Tahoma"/>
          <w:b/>
          <w:i/>
          <w:sz w:val="24"/>
          <w:szCs w:val="24"/>
          <w:lang w:val="bs-Latn-BA"/>
        </w:rPr>
        <w:t>.</w:t>
      </w:r>
    </w:p>
    <w:p w14:paraId="08013FD1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32F9EDDF" w14:textId="59D2EE9E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IV – 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>Po obavljenom postupku u skladu sa Zakonom o javnim nabavkama BiH (''Slu</w:t>
      </w:r>
      <w:r w:rsidR="00893FAD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893FAD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39275FA6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368D42C4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64471C69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1719E5BA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578ED487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D7C3595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4120563E" w14:textId="77777777" w:rsidR="000F2FF8" w:rsidRDefault="000F2FF8" w:rsidP="000F2FF8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10995C72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667C45AC" w14:textId="77777777" w:rsid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4889C388" w14:textId="77777777" w:rsidR="000F2FF8" w:rsidRDefault="00EB4471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0F2FF8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0F2FF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F2FF8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5B1FD9EF" w14:textId="36247D33" w:rsidR="008D49BC" w:rsidRP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Times New Roman" w:hAnsi="Times New Roman" w:cs="Times New Roman"/>
          <w:sz w:val="24"/>
          <w:szCs w:val="24"/>
        </w:rPr>
      </w:pPr>
      <w:r w:rsidRPr="000F2FF8">
        <w:rPr>
          <w:rFonts w:ascii="Cambria" w:eastAsia="Calibri" w:hAnsi="Cambria" w:cs="Tahoma"/>
          <w:bCs/>
          <w:i/>
          <w:sz w:val="24"/>
          <w:szCs w:val="24"/>
        </w:rPr>
        <w:lastRenderedPageBreak/>
        <w:t>Arhiva</w:t>
      </w:r>
      <w:r w:rsidRPr="000F2FF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8D49BC" w:rsidRPr="000F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E081E"/>
    <w:multiLevelType w:val="hybridMultilevel"/>
    <w:tmpl w:val="4E9AEAE8"/>
    <w:lvl w:ilvl="0" w:tplc="D622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4A"/>
    <w:rsid w:val="0007633E"/>
    <w:rsid w:val="00077135"/>
    <w:rsid w:val="000937C5"/>
    <w:rsid w:val="000B652A"/>
    <w:rsid w:val="000F2FF8"/>
    <w:rsid w:val="00113959"/>
    <w:rsid w:val="00185AF7"/>
    <w:rsid w:val="001A37E2"/>
    <w:rsid w:val="002B7E38"/>
    <w:rsid w:val="00333C99"/>
    <w:rsid w:val="003479A9"/>
    <w:rsid w:val="00364876"/>
    <w:rsid w:val="003A159B"/>
    <w:rsid w:val="003E0F75"/>
    <w:rsid w:val="003E7829"/>
    <w:rsid w:val="004030FF"/>
    <w:rsid w:val="00404BF8"/>
    <w:rsid w:val="0041597D"/>
    <w:rsid w:val="00423C6F"/>
    <w:rsid w:val="004242F8"/>
    <w:rsid w:val="00490AA3"/>
    <w:rsid w:val="00503A05"/>
    <w:rsid w:val="00521476"/>
    <w:rsid w:val="0053391E"/>
    <w:rsid w:val="00576BBB"/>
    <w:rsid w:val="005C6673"/>
    <w:rsid w:val="0068583B"/>
    <w:rsid w:val="00853DD9"/>
    <w:rsid w:val="00893FAD"/>
    <w:rsid w:val="008B4F97"/>
    <w:rsid w:val="008D49BC"/>
    <w:rsid w:val="00AC30C1"/>
    <w:rsid w:val="00B05C91"/>
    <w:rsid w:val="00B25D9C"/>
    <w:rsid w:val="00B438F0"/>
    <w:rsid w:val="00B70C20"/>
    <w:rsid w:val="00B742ED"/>
    <w:rsid w:val="00BA0A47"/>
    <w:rsid w:val="00C1754A"/>
    <w:rsid w:val="00DC5B5D"/>
    <w:rsid w:val="00EB4471"/>
    <w:rsid w:val="00F279BC"/>
    <w:rsid w:val="00F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3306"/>
  <w15:chartTrackingRefBased/>
  <w15:docId w15:val="{7435BDAA-1DCD-4AE4-83DC-8E6B2BCF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33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3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3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5AF7"/>
  </w:style>
  <w:style w:type="character" w:styleId="Hyperlink">
    <w:name w:val="Hyperlink"/>
    <w:basedOn w:val="DefaultParagraphFont"/>
    <w:uiPriority w:val="99"/>
    <w:unhideWhenUsed/>
    <w:rsid w:val="008D4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32</cp:revision>
  <cp:lastPrinted>2017-05-04T15:09:00Z</cp:lastPrinted>
  <dcterms:created xsi:type="dcterms:W3CDTF">2017-04-21T15:09:00Z</dcterms:created>
  <dcterms:modified xsi:type="dcterms:W3CDTF">2020-04-22T09:10:00Z</dcterms:modified>
</cp:coreProperties>
</file>