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7ACD" w14:textId="77777777" w:rsidR="006E10A2" w:rsidRPr="0074241F" w:rsidRDefault="006E10A2" w:rsidP="006E10A2">
      <w:pPr>
        <w:rPr>
          <w:rFonts w:cs="Times New Roman"/>
          <w:sz w:val="24"/>
          <w:szCs w:val="24"/>
        </w:rPr>
      </w:pPr>
      <w:r w:rsidRPr="0074241F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0AE4E679" wp14:editId="0A6A78A4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912" w14:textId="6B213210" w:rsidR="006E10A2" w:rsidRPr="0074241F" w:rsidRDefault="006E10A2" w:rsidP="006E10A2">
      <w:pPr>
        <w:pStyle w:val="NoSpacing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Broj: 02-1-</w:t>
      </w:r>
      <w:r w:rsidR="00E842B0">
        <w:rPr>
          <w:rFonts w:cs="Times New Roman"/>
          <w:sz w:val="24"/>
          <w:szCs w:val="24"/>
        </w:rPr>
        <w:t>1366</w:t>
      </w:r>
      <w:bookmarkStart w:id="0" w:name="_GoBack"/>
      <w:bookmarkEnd w:id="0"/>
      <w:r w:rsidR="0071116E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 </w:t>
      </w:r>
      <w:r w:rsidR="00663377" w:rsidRPr="0074241F">
        <w:rPr>
          <w:rFonts w:cs="Times New Roman"/>
          <w:sz w:val="24"/>
          <w:szCs w:val="24"/>
        </w:rPr>
        <w:t xml:space="preserve">  </w:t>
      </w:r>
      <w:r w:rsidRPr="0074241F">
        <w:rPr>
          <w:rFonts w:cs="Times New Roman"/>
          <w:sz w:val="24"/>
          <w:szCs w:val="24"/>
        </w:rPr>
        <w:t xml:space="preserve"> -1/1</w:t>
      </w:r>
      <w:r w:rsidR="00663377" w:rsidRPr="0074241F">
        <w:rPr>
          <w:rFonts w:cs="Times New Roman"/>
          <w:sz w:val="24"/>
          <w:szCs w:val="24"/>
        </w:rPr>
        <w:t xml:space="preserve">9 </w:t>
      </w:r>
    </w:p>
    <w:p w14:paraId="6A5D7622" w14:textId="1E530531" w:rsidR="006E10A2" w:rsidRPr="0074241F" w:rsidRDefault="006E10A2" w:rsidP="006E10A2">
      <w:pPr>
        <w:pStyle w:val="NoSpacing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 xml:space="preserve">Datum, </w:t>
      </w:r>
      <w:r w:rsidR="006B002B">
        <w:rPr>
          <w:rFonts w:cs="Times New Roman"/>
          <w:sz w:val="24"/>
          <w:szCs w:val="24"/>
        </w:rPr>
        <w:t>10</w:t>
      </w:r>
      <w:r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</w:t>
      </w:r>
      <w:r w:rsidR="006B002B">
        <w:rPr>
          <w:rFonts w:cs="Times New Roman"/>
          <w:sz w:val="24"/>
          <w:szCs w:val="24"/>
        </w:rPr>
        <w:t>2</w:t>
      </w:r>
      <w:r w:rsidR="00663377" w:rsidRPr="0074241F">
        <w:rPr>
          <w:rFonts w:cs="Times New Roman"/>
          <w:sz w:val="24"/>
          <w:szCs w:val="24"/>
        </w:rPr>
        <w:t>.</w:t>
      </w:r>
      <w:r w:rsidRPr="0074241F">
        <w:rPr>
          <w:rFonts w:cs="Times New Roman"/>
          <w:sz w:val="24"/>
          <w:szCs w:val="24"/>
        </w:rPr>
        <w:t>201</w:t>
      </w:r>
      <w:r w:rsidR="00663377" w:rsidRPr="0074241F">
        <w:rPr>
          <w:rFonts w:cs="Times New Roman"/>
          <w:sz w:val="24"/>
          <w:szCs w:val="24"/>
        </w:rPr>
        <w:t>9</w:t>
      </w:r>
      <w:r w:rsidRPr="0074241F">
        <w:rPr>
          <w:rFonts w:cs="Times New Roman"/>
          <w:sz w:val="24"/>
          <w:szCs w:val="24"/>
        </w:rPr>
        <w:t>. godine</w:t>
      </w:r>
    </w:p>
    <w:p w14:paraId="1E89D417" w14:textId="77777777" w:rsidR="006E10A2" w:rsidRPr="0074241F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</w:p>
    <w:p w14:paraId="289A32C0" w14:textId="18448B95" w:rsidR="006E10A2" w:rsidRPr="0074241F" w:rsidRDefault="006E10A2" w:rsidP="006E10A2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sz w:val="24"/>
          <w:szCs w:val="24"/>
        </w:rPr>
        <w:t xml:space="preserve">Na osnovu člana </w:t>
      </w:r>
      <w:r w:rsidR="006B7F3E" w:rsidRPr="0074241F">
        <w:rPr>
          <w:rFonts w:cs="Times New Roman"/>
          <w:sz w:val="24"/>
          <w:szCs w:val="24"/>
        </w:rPr>
        <w:t>104</w:t>
      </w:r>
      <w:r w:rsidRPr="0074241F">
        <w:rPr>
          <w:rFonts w:cs="Times New Roman"/>
          <w:sz w:val="24"/>
          <w:szCs w:val="24"/>
        </w:rPr>
        <w:t>. Statuta Univerziteta u Sarajevu i prijedloga odsjeka</w:t>
      </w:r>
      <w:r w:rsidR="006B002B">
        <w:rPr>
          <w:rFonts w:cs="Times New Roman"/>
          <w:sz w:val="24"/>
          <w:szCs w:val="24"/>
        </w:rPr>
        <w:t xml:space="preserve"> Komunikologija/žurnalistika</w:t>
      </w:r>
      <w:r w:rsidRPr="0074241F">
        <w:rPr>
          <w:rFonts w:cs="Times New Roman"/>
          <w:sz w:val="24"/>
          <w:szCs w:val="24"/>
        </w:rPr>
        <w:t>, a u vezi sa članom 106. Stav (</w:t>
      </w:r>
      <w:r w:rsidR="0047578D">
        <w:rPr>
          <w:rFonts w:cs="Times New Roman"/>
          <w:sz w:val="24"/>
          <w:szCs w:val="24"/>
        </w:rPr>
        <w:t>3</w:t>
      </w:r>
      <w:r w:rsidRPr="0074241F">
        <w:rPr>
          <w:rFonts w:cs="Times New Roman"/>
          <w:sz w:val="24"/>
          <w:szCs w:val="24"/>
        </w:rPr>
        <w:t>) Zakona o visokom obrazovanju (</w:t>
      </w:r>
      <w:r w:rsidR="007E6335" w:rsidRPr="0074241F">
        <w:rPr>
          <w:rFonts w:cs="Times New Roman"/>
          <w:sz w:val="24"/>
          <w:szCs w:val="24"/>
        </w:rPr>
        <w:t>„</w:t>
      </w:r>
      <w:r w:rsidRPr="0074241F">
        <w:rPr>
          <w:rFonts w:cs="Times New Roman"/>
          <w:sz w:val="24"/>
          <w:szCs w:val="24"/>
        </w:rPr>
        <w:t>Službene novine Kantona Sarajevo</w:t>
      </w:r>
      <w:r w:rsidR="007E6335" w:rsidRPr="0074241F">
        <w:rPr>
          <w:rFonts w:cs="Times New Roman"/>
          <w:sz w:val="24"/>
          <w:szCs w:val="24"/>
        </w:rPr>
        <w:t>“</w:t>
      </w:r>
      <w:r w:rsidRPr="0074241F">
        <w:rPr>
          <w:rFonts w:cs="Times New Roman"/>
          <w:sz w:val="24"/>
          <w:szCs w:val="24"/>
        </w:rPr>
        <w:t xml:space="preserve"> broj:33/17) i po prethodnoj saglasnosti sekretara, Vijeće Fakulteta političkih nauka Univerziteta u Sarajevu na sjednici održanoj </w:t>
      </w:r>
      <w:r w:rsidR="004B7B89" w:rsidRPr="0074241F">
        <w:rPr>
          <w:rFonts w:cs="Times New Roman"/>
          <w:sz w:val="24"/>
          <w:szCs w:val="24"/>
        </w:rPr>
        <w:t>1</w:t>
      </w:r>
      <w:r w:rsidR="006B002B">
        <w:rPr>
          <w:rFonts w:cs="Times New Roman"/>
          <w:sz w:val="24"/>
          <w:szCs w:val="24"/>
        </w:rPr>
        <w:t>0</w:t>
      </w:r>
      <w:r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</w:t>
      </w:r>
      <w:r w:rsidR="006B002B">
        <w:rPr>
          <w:rFonts w:cs="Times New Roman"/>
          <w:sz w:val="24"/>
          <w:szCs w:val="24"/>
        </w:rPr>
        <w:t>2</w:t>
      </w:r>
      <w:r w:rsidRPr="0074241F">
        <w:rPr>
          <w:rFonts w:cs="Times New Roman"/>
          <w:sz w:val="24"/>
          <w:szCs w:val="24"/>
        </w:rPr>
        <w:t>.201</w:t>
      </w:r>
      <w:r w:rsidR="00663377" w:rsidRPr="0074241F">
        <w:rPr>
          <w:rFonts w:cs="Times New Roman"/>
          <w:sz w:val="24"/>
          <w:szCs w:val="24"/>
        </w:rPr>
        <w:t>9</w:t>
      </w:r>
      <w:r w:rsidRPr="0074241F">
        <w:rPr>
          <w:rFonts w:cs="Times New Roman"/>
          <w:sz w:val="24"/>
          <w:szCs w:val="24"/>
        </w:rPr>
        <w:t xml:space="preserve">. godine  </w:t>
      </w:r>
      <w:r w:rsidRPr="0074241F">
        <w:rPr>
          <w:rFonts w:cs="Times New Roman"/>
          <w:i/>
          <w:sz w:val="24"/>
          <w:szCs w:val="24"/>
        </w:rPr>
        <w:t xml:space="preserve">donosi </w:t>
      </w:r>
    </w:p>
    <w:p w14:paraId="3E99B2A9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967DF1A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ODLUKU</w:t>
      </w:r>
    </w:p>
    <w:p w14:paraId="78ABCA0B" w14:textId="63A41F33" w:rsidR="0074241F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O imenovanju</w:t>
      </w:r>
      <w:r w:rsidR="007E6335" w:rsidRPr="0074241F">
        <w:rPr>
          <w:rFonts w:cs="Times New Roman"/>
          <w:b/>
          <w:sz w:val="24"/>
          <w:szCs w:val="24"/>
        </w:rPr>
        <w:t xml:space="preserve"> članova</w:t>
      </w:r>
      <w:r w:rsidRPr="0074241F">
        <w:rPr>
          <w:rFonts w:cs="Times New Roman"/>
          <w:b/>
          <w:sz w:val="24"/>
          <w:szCs w:val="24"/>
        </w:rPr>
        <w:t xml:space="preserve"> Komisije za izbor </w:t>
      </w:r>
      <w:r w:rsidR="006B002B">
        <w:rPr>
          <w:rFonts w:cs="Times New Roman"/>
          <w:b/>
          <w:sz w:val="24"/>
          <w:szCs w:val="24"/>
        </w:rPr>
        <w:t>u saradničko</w:t>
      </w:r>
      <w:r w:rsidR="00A4684B" w:rsidRPr="0074241F">
        <w:rPr>
          <w:rFonts w:cs="Times New Roman"/>
          <w:b/>
          <w:sz w:val="24"/>
          <w:szCs w:val="24"/>
        </w:rPr>
        <w:t xml:space="preserve"> zvanje </w:t>
      </w:r>
      <w:r w:rsidR="006B002B">
        <w:rPr>
          <w:rFonts w:cs="Times New Roman"/>
          <w:b/>
          <w:sz w:val="24"/>
          <w:szCs w:val="24"/>
        </w:rPr>
        <w:t>viši asistent</w:t>
      </w:r>
      <w:r w:rsidR="0074241F" w:rsidRPr="0074241F">
        <w:rPr>
          <w:rFonts w:cs="Times New Roman"/>
          <w:b/>
          <w:sz w:val="24"/>
          <w:szCs w:val="24"/>
        </w:rPr>
        <w:t xml:space="preserve"> za </w:t>
      </w:r>
      <w:r w:rsidR="009E4E86">
        <w:rPr>
          <w:rFonts w:cs="Times New Roman"/>
          <w:b/>
          <w:sz w:val="24"/>
          <w:szCs w:val="24"/>
        </w:rPr>
        <w:t>naučnu oblast „</w:t>
      </w:r>
      <w:r w:rsidR="006B002B">
        <w:rPr>
          <w:rFonts w:cs="Times New Roman"/>
          <w:b/>
          <w:sz w:val="24"/>
          <w:szCs w:val="24"/>
        </w:rPr>
        <w:t>Komunikologija/žurnalistika</w:t>
      </w:r>
      <w:r w:rsidR="009E4E86">
        <w:rPr>
          <w:rFonts w:cs="Times New Roman"/>
          <w:b/>
          <w:sz w:val="24"/>
          <w:szCs w:val="24"/>
        </w:rPr>
        <w:t>“</w:t>
      </w:r>
    </w:p>
    <w:p w14:paraId="7EE94580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1.</w:t>
      </w:r>
    </w:p>
    <w:p w14:paraId="561C3510" w14:textId="17737CD6" w:rsidR="006E10A2" w:rsidRPr="0074241F" w:rsidRDefault="006E10A2" w:rsidP="006B002B">
      <w:pPr>
        <w:pStyle w:val="NoSpacing"/>
        <w:rPr>
          <w:rFonts w:cs="Times New Roman"/>
          <w:sz w:val="24"/>
          <w:szCs w:val="24"/>
          <w:lang w:val="hr-HR"/>
        </w:rPr>
      </w:pPr>
      <w:r w:rsidRPr="0074241F">
        <w:rPr>
          <w:rFonts w:cs="Times New Roman"/>
          <w:sz w:val="24"/>
          <w:szCs w:val="24"/>
        </w:rPr>
        <w:t xml:space="preserve">U </w:t>
      </w:r>
      <w:r w:rsidRPr="0074241F">
        <w:rPr>
          <w:rFonts w:cs="Times New Roman"/>
          <w:sz w:val="24"/>
          <w:szCs w:val="24"/>
          <w:lang w:val="hr-HR"/>
        </w:rPr>
        <w:t xml:space="preserve"> Komisiju za izbor</w:t>
      </w:r>
      <w:r w:rsidR="006B002B">
        <w:rPr>
          <w:rFonts w:cs="Times New Roman"/>
          <w:sz w:val="24"/>
          <w:szCs w:val="24"/>
          <w:lang w:val="hr-HR"/>
        </w:rPr>
        <w:t xml:space="preserve"> </w:t>
      </w:r>
      <w:r w:rsidR="006B002B">
        <w:rPr>
          <w:rFonts w:cs="Times New Roman"/>
          <w:b/>
          <w:sz w:val="24"/>
          <w:szCs w:val="24"/>
        </w:rPr>
        <w:t>u saradničko</w:t>
      </w:r>
      <w:r w:rsidR="006B002B" w:rsidRPr="0074241F">
        <w:rPr>
          <w:rFonts w:cs="Times New Roman"/>
          <w:b/>
          <w:sz w:val="24"/>
          <w:szCs w:val="24"/>
        </w:rPr>
        <w:t xml:space="preserve"> zvanje </w:t>
      </w:r>
      <w:r w:rsidR="006B002B">
        <w:rPr>
          <w:rFonts w:cs="Times New Roman"/>
          <w:b/>
          <w:sz w:val="24"/>
          <w:szCs w:val="24"/>
        </w:rPr>
        <w:t>viši asistent</w:t>
      </w:r>
      <w:r w:rsidR="006B002B" w:rsidRPr="0074241F">
        <w:rPr>
          <w:rFonts w:cs="Times New Roman"/>
          <w:b/>
          <w:sz w:val="24"/>
          <w:szCs w:val="24"/>
        </w:rPr>
        <w:t xml:space="preserve"> za </w:t>
      </w:r>
      <w:r w:rsidR="006B002B">
        <w:rPr>
          <w:rFonts w:cs="Times New Roman"/>
          <w:b/>
          <w:sz w:val="24"/>
          <w:szCs w:val="24"/>
        </w:rPr>
        <w:t xml:space="preserve">naučnu oblast „Komunikologija/ žurnalistika“ </w:t>
      </w:r>
      <w:r w:rsidRPr="0074241F">
        <w:rPr>
          <w:rFonts w:cs="Times New Roman"/>
          <w:sz w:val="24"/>
          <w:szCs w:val="24"/>
          <w:lang w:val="hr-HR"/>
        </w:rPr>
        <w:t>Fakulteta političkih nauka Univerziteta u Sarajevu,</w:t>
      </w:r>
      <w:r w:rsidR="004B7B89" w:rsidRPr="0074241F">
        <w:rPr>
          <w:rFonts w:cs="Times New Roman"/>
          <w:sz w:val="24"/>
          <w:szCs w:val="24"/>
          <w:lang w:val="hr-HR"/>
        </w:rPr>
        <w:t xml:space="preserve"> po osnovu </w:t>
      </w:r>
      <w:r w:rsidR="00663377" w:rsidRPr="0074241F">
        <w:rPr>
          <w:rFonts w:cs="Times New Roman"/>
          <w:sz w:val="24"/>
          <w:szCs w:val="24"/>
          <w:lang w:val="hr-HR"/>
        </w:rPr>
        <w:t xml:space="preserve">Konkursa raspisanog </w:t>
      </w:r>
      <w:r w:rsidR="006B002B">
        <w:rPr>
          <w:rFonts w:cs="Times New Roman"/>
          <w:sz w:val="24"/>
          <w:szCs w:val="24"/>
          <w:lang w:val="hr-HR"/>
        </w:rPr>
        <w:t>12</w:t>
      </w:r>
      <w:r w:rsidR="00663377" w:rsidRPr="0074241F">
        <w:rPr>
          <w:rFonts w:cs="Times New Roman"/>
          <w:sz w:val="24"/>
          <w:szCs w:val="24"/>
          <w:lang w:val="hr-HR"/>
        </w:rPr>
        <w:t>.</w:t>
      </w:r>
      <w:r w:rsidR="0074241F" w:rsidRPr="0074241F">
        <w:rPr>
          <w:rFonts w:cs="Times New Roman"/>
          <w:sz w:val="24"/>
          <w:szCs w:val="24"/>
          <w:lang w:val="hr-HR"/>
        </w:rPr>
        <w:t>1</w:t>
      </w:r>
      <w:r w:rsidR="006B002B">
        <w:rPr>
          <w:rFonts w:cs="Times New Roman"/>
          <w:sz w:val="24"/>
          <w:szCs w:val="24"/>
          <w:lang w:val="hr-HR"/>
        </w:rPr>
        <w:t>1</w:t>
      </w:r>
      <w:r w:rsidR="00663377" w:rsidRPr="0074241F">
        <w:rPr>
          <w:rFonts w:cs="Times New Roman"/>
          <w:sz w:val="24"/>
          <w:szCs w:val="24"/>
          <w:lang w:val="hr-HR"/>
        </w:rPr>
        <w:t>.2019. godine</w:t>
      </w:r>
      <w:r w:rsidRPr="0074241F">
        <w:rPr>
          <w:rFonts w:cs="Times New Roman"/>
          <w:sz w:val="24"/>
          <w:szCs w:val="24"/>
          <w:lang w:val="hr-HR"/>
        </w:rPr>
        <w:t xml:space="preserve"> imenuju se sljedeći članovi: </w:t>
      </w:r>
    </w:p>
    <w:p w14:paraId="75FFDEA8" w14:textId="77777777" w:rsidR="004B7B89" w:rsidRPr="0074241F" w:rsidRDefault="004B7B89" w:rsidP="004B7B89">
      <w:pPr>
        <w:pStyle w:val="NoSpacing"/>
        <w:jc w:val="center"/>
        <w:rPr>
          <w:rFonts w:cs="Times New Roman"/>
          <w:sz w:val="24"/>
          <w:szCs w:val="24"/>
          <w:lang w:val="hr-HR"/>
        </w:rPr>
      </w:pPr>
    </w:p>
    <w:p w14:paraId="7DD38CED" w14:textId="51D1ABDE" w:rsidR="00D84001" w:rsidRPr="0074241F" w:rsidRDefault="006E10A2" w:rsidP="00D84001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74241F">
        <w:rPr>
          <w:rFonts w:cs="Times New Roman"/>
          <w:sz w:val="24"/>
          <w:szCs w:val="24"/>
          <w:lang w:val="hr-HR"/>
        </w:rPr>
        <w:t xml:space="preserve">1. </w:t>
      </w:r>
      <w:r w:rsidR="00D84001" w:rsidRPr="0074241F">
        <w:rPr>
          <w:rFonts w:cs="Times New Roman"/>
          <w:sz w:val="24"/>
          <w:szCs w:val="24"/>
          <w:lang w:val="hr-HR"/>
        </w:rPr>
        <w:t>prof.dr.</w:t>
      </w:r>
      <w:r w:rsidR="006B002B">
        <w:rPr>
          <w:rFonts w:cs="Times New Roman"/>
          <w:sz w:val="24"/>
          <w:szCs w:val="24"/>
          <w:lang w:val="hr-HR"/>
        </w:rPr>
        <w:t>Amila Šljivo Grbo</w:t>
      </w:r>
      <w:r w:rsidR="00D84001">
        <w:rPr>
          <w:rFonts w:cs="Times New Roman"/>
          <w:sz w:val="24"/>
          <w:szCs w:val="24"/>
          <w:lang w:val="hr-HR"/>
        </w:rPr>
        <w:t xml:space="preserve"> -</w:t>
      </w:r>
      <w:r w:rsidR="00D84001" w:rsidRPr="0074241F">
        <w:rPr>
          <w:rFonts w:cs="Times New Roman"/>
          <w:sz w:val="24"/>
          <w:szCs w:val="24"/>
          <w:lang w:val="hr-HR"/>
        </w:rPr>
        <w:t xml:space="preserve"> </w:t>
      </w:r>
      <w:r w:rsidR="00D84001" w:rsidRPr="0074241F">
        <w:rPr>
          <w:rFonts w:cs="Times New Roman"/>
          <w:color w:val="000000"/>
          <w:sz w:val="24"/>
          <w:szCs w:val="24"/>
        </w:rPr>
        <w:t xml:space="preserve">predsjednik Komisije; </w:t>
      </w:r>
    </w:p>
    <w:p w14:paraId="2E7D78BF" w14:textId="6FD125FD" w:rsidR="00310A95" w:rsidRPr="0074241F" w:rsidRDefault="00D84001" w:rsidP="00310A95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2. </w:t>
      </w:r>
      <w:r w:rsidR="005D02F5" w:rsidRPr="0074241F">
        <w:rPr>
          <w:rFonts w:cs="Times New Roman"/>
          <w:sz w:val="24"/>
          <w:szCs w:val="24"/>
          <w:lang w:val="hr-HR"/>
        </w:rPr>
        <w:t>prof.dr.</w:t>
      </w:r>
      <w:r w:rsidR="006B002B">
        <w:rPr>
          <w:rFonts w:cs="Times New Roman"/>
          <w:sz w:val="24"/>
          <w:szCs w:val="24"/>
          <w:lang w:val="hr-HR"/>
        </w:rPr>
        <w:t>Senadin Lavić</w:t>
      </w:r>
      <w:r>
        <w:rPr>
          <w:rFonts w:cs="Times New Roman"/>
          <w:sz w:val="24"/>
          <w:szCs w:val="24"/>
          <w:lang w:val="hr-HR"/>
        </w:rPr>
        <w:t xml:space="preserve"> </w:t>
      </w:r>
      <w:r w:rsidR="006E10A2" w:rsidRPr="0074241F">
        <w:rPr>
          <w:rFonts w:cs="Times New Roman"/>
          <w:sz w:val="24"/>
          <w:szCs w:val="24"/>
          <w:lang w:val="hr-HR"/>
        </w:rPr>
        <w:t xml:space="preserve"> </w:t>
      </w:r>
      <w:r w:rsidR="006E10A2" w:rsidRPr="0074241F">
        <w:rPr>
          <w:rFonts w:cs="Times New Roman"/>
          <w:color w:val="000000"/>
          <w:sz w:val="24"/>
          <w:szCs w:val="24"/>
        </w:rPr>
        <w:t xml:space="preserve">- </w:t>
      </w:r>
      <w:r w:rsidR="00310A95" w:rsidRPr="0074241F">
        <w:rPr>
          <w:rFonts w:cs="Times New Roman"/>
          <w:sz w:val="24"/>
          <w:szCs w:val="24"/>
          <w:lang w:val="hr-HR"/>
        </w:rPr>
        <w:t xml:space="preserve">član Komisije; </w:t>
      </w:r>
      <w:r w:rsidR="001D24DA" w:rsidRPr="0074241F">
        <w:rPr>
          <w:rFonts w:cs="Times New Roman"/>
          <w:sz w:val="24"/>
          <w:szCs w:val="24"/>
          <w:lang w:val="hr-HR"/>
        </w:rPr>
        <w:t xml:space="preserve"> </w:t>
      </w:r>
    </w:p>
    <w:p w14:paraId="4B716E3C" w14:textId="553E6E0C" w:rsidR="00310A95" w:rsidRPr="0074241F" w:rsidRDefault="006E10A2" w:rsidP="006E10A2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4241F">
        <w:rPr>
          <w:rFonts w:cs="Times New Roman"/>
          <w:sz w:val="24"/>
          <w:szCs w:val="24"/>
          <w:lang w:val="hr-HR"/>
        </w:rPr>
        <w:t xml:space="preserve">3. </w:t>
      </w:r>
      <w:r w:rsidR="009E4E86">
        <w:rPr>
          <w:rFonts w:cs="Times New Roman"/>
          <w:sz w:val="24"/>
          <w:szCs w:val="24"/>
          <w:lang w:val="hr-HR"/>
        </w:rPr>
        <w:t>doc.</w:t>
      </w:r>
      <w:r w:rsidR="00310A95" w:rsidRPr="0074241F">
        <w:rPr>
          <w:rFonts w:cs="Times New Roman"/>
          <w:sz w:val="24"/>
          <w:szCs w:val="24"/>
          <w:lang w:val="hr-HR"/>
        </w:rPr>
        <w:t>dr.</w:t>
      </w:r>
      <w:r w:rsidR="00663377" w:rsidRPr="0074241F">
        <w:rPr>
          <w:rFonts w:cs="Times New Roman"/>
          <w:sz w:val="24"/>
          <w:szCs w:val="24"/>
          <w:lang w:val="hr-HR"/>
        </w:rPr>
        <w:t xml:space="preserve"> </w:t>
      </w:r>
      <w:r w:rsidR="006B002B">
        <w:rPr>
          <w:rFonts w:cs="Times New Roman"/>
          <w:sz w:val="24"/>
          <w:szCs w:val="24"/>
          <w:lang w:val="hr-HR"/>
        </w:rPr>
        <w:t>Irena Praskač Salčin</w:t>
      </w:r>
      <w:r w:rsidR="00B958D8" w:rsidRPr="0074241F">
        <w:rPr>
          <w:rFonts w:cs="Times New Roman"/>
          <w:sz w:val="24"/>
          <w:szCs w:val="24"/>
          <w:lang w:val="hr-HR"/>
        </w:rPr>
        <w:t xml:space="preserve"> </w:t>
      </w:r>
      <w:r w:rsidR="009E4E86">
        <w:rPr>
          <w:rFonts w:cs="Times New Roman"/>
          <w:sz w:val="24"/>
          <w:szCs w:val="24"/>
          <w:lang w:val="hr-HR"/>
        </w:rPr>
        <w:t>-</w:t>
      </w:r>
      <w:r w:rsidR="00310A95" w:rsidRPr="0074241F">
        <w:rPr>
          <w:rFonts w:cs="Times New Roman"/>
          <w:sz w:val="24"/>
          <w:szCs w:val="24"/>
          <w:lang w:val="hr-HR"/>
        </w:rPr>
        <w:t xml:space="preserve">  član Komisije;</w:t>
      </w:r>
    </w:p>
    <w:p w14:paraId="519A9675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28AD94D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2.</w:t>
      </w:r>
    </w:p>
    <w:p w14:paraId="13BF2DCD" w14:textId="77777777" w:rsidR="006E10A2" w:rsidRPr="0074241F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ab/>
      </w:r>
      <w:r w:rsidRPr="0074241F">
        <w:rPr>
          <w:rFonts w:cs="Times New Roman"/>
          <w:sz w:val="24"/>
          <w:szCs w:val="24"/>
        </w:rPr>
        <w:t>Komisija iz člana 1. preuzet će kompletnu konkursnu dokumentaciju, a koju će joj uz Potvrdu o urednosti i blagovremenosti pristiglih prijava</w:t>
      </w:r>
      <w:r w:rsidR="009A29EF" w:rsidRPr="0074241F">
        <w:rPr>
          <w:rFonts w:cs="Times New Roman"/>
          <w:sz w:val="24"/>
          <w:szCs w:val="24"/>
        </w:rPr>
        <w:t xml:space="preserve"> na konkurs</w:t>
      </w:r>
      <w:r w:rsidRPr="0074241F">
        <w:rPr>
          <w:rFonts w:cs="Times New Roman"/>
          <w:sz w:val="24"/>
          <w:szCs w:val="24"/>
        </w:rPr>
        <w:t>, dostaviti stručn</w:t>
      </w:r>
      <w:r w:rsidR="009A29EF" w:rsidRPr="0074241F">
        <w:rPr>
          <w:rFonts w:cs="Times New Roman"/>
          <w:sz w:val="24"/>
          <w:szCs w:val="24"/>
        </w:rPr>
        <w:t>a</w:t>
      </w:r>
      <w:r w:rsidRPr="0074241F">
        <w:rPr>
          <w:rFonts w:cs="Times New Roman"/>
          <w:sz w:val="24"/>
          <w:szCs w:val="24"/>
        </w:rPr>
        <w:t xml:space="preserve"> Služb</w:t>
      </w:r>
      <w:r w:rsidR="009A29EF" w:rsidRPr="0074241F">
        <w:rPr>
          <w:rFonts w:cs="Times New Roman"/>
          <w:sz w:val="24"/>
          <w:szCs w:val="24"/>
        </w:rPr>
        <w:t>a</w:t>
      </w:r>
      <w:r w:rsidRPr="0074241F">
        <w:rPr>
          <w:rFonts w:cs="Times New Roman"/>
          <w:sz w:val="24"/>
          <w:szCs w:val="24"/>
        </w:rPr>
        <w:t xml:space="preserve"> Fakulteta.</w:t>
      </w:r>
    </w:p>
    <w:p w14:paraId="284CC83F" w14:textId="77777777" w:rsidR="006E10A2" w:rsidRPr="0074241F" w:rsidRDefault="006E10A2" w:rsidP="006E10A2">
      <w:pPr>
        <w:pStyle w:val="NoSpacing"/>
        <w:jc w:val="center"/>
        <w:rPr>
          <w:rFonts w:cs="Times New Roman"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3.</w:t>
      </w:r>
    </w:p>
    <w:p w14:paraId="24AAEA43" w14:textId="2244D065" w:rsidR="006E10A2" w:rsidRPr="0074241F" w:rsidRDefault="006E10A2" w:rsidP="006E10A2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Komisija iz člana 1. ove Odluke, obavezna je izvještaj sa prijedlog za izbor u zvanje dostaviti Vijeću putem protokola Fakulteta u skladu sa Zakonom, Statutom, tekstom raspisanog konkursa, i ovom Odlukom i to u roku od 45 dana od dana isteka roka za podnošenje prijava na konkurs</w:t>
      </w:r>
      <w:r w:rsidR="009A29EF" w:rsidRPr="0074241F">
        <w:rPr>
          <w:rFonts w:cs="Times New Roman"/>
          <w:sz w:val="24"/>
          <w:szCs w:val="24"/>
        </w:rPr>
        <w:t xml:space="preserve"> (konkurs zatvoren za prijave </w:t>
      </w:r>
      <w:r w:rsidR="00A4684B" w:rsidRPr="0074241F">
        <w:rPr>
          <w:rFonts w:cs="Times New Roman"/>
          <w:sz w:val="24"/>
          <w:szCs w:val="24"/>
        </w:rPr>
        <w:t>2</w:t>
      </w:r>
      <w:r w:rsidR="006B002B">
        <w:rPr>
          <w:rFonts w:cs="Times New Roman"/>
          <w:sz w:val="24"/>
          <w:szCs w:val="24"/>
        </w:rPr>
        <w:t>7</w:t>
      </w:r>
      <w:r w:rsidR="004B7B89"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</w:t>
      </w:r>
      <w:r w:rsidR="006B002B">
        <w:rPr>
          <w:rFonts w:cs="Times New Roman"/>
          <w:sz w:val="24"/>
          <w:szCs w:val="24"/>
        </w:rPr>
        <w:t>1</w:t>
      </w:r>
      <w:r w:rsidR="009A29EF" w:rsidRPr="0074241F">
        <w:rPr>
          <w:rFonts w:cs="Times New Roman"/>
          <w:sz w:val="24"/>
          <w:szCs w:val="24"/>
        </w:rPr>
        <w:t>.201</w:t>
      </w:r>
      <w:r w:rsidR="00663377" w:rsidRPr="0074241F">
        <w:rPr>
          <w:rFonts w:cs="Times New Roman"/>
          <w:sz w:val="24"/>
          <w:szCs w:val="24"/>
        </w:rPr>
        <w:t>9</w:t>
      </w:r>
      <w:r w:rsidR="009A29EF" w:rsidRPr="0074241F">
        <w:rPr>
          <w:rFonts w:cs="Times New Roman"/>
          <w:sz w:val="24"/>
          <w:szCs w:val="24"/>
        </w:rPr>
        <w:t xml:space="preserve">. godine). </w:t>
      </w:r>
    </w:p>
    <w:p w14:paraId="4BE9C9DB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4.</w:t>
      </w:r>
    </w:p>
    <w:p w14:paraId="62F1B544" w14:textId="77777777" w:rsidR="006E10A2" w:rsidRPr="0074241F" w:rsidRDefault="006E10A2" w:rsidP="006E10A2">
      <w:pPr>
        <w:pStyle w:val="NoSpacing"/>
        <w:ind w:firstLine="720"/>
        <w:jc w:val="both"/>
        <w:rPr>
          <w:rFonts w:eastAsia="Times New Roman" w:cs="Segoe UI"/>
          <w:color w:val="000000"/>
          <w:sz w:val="24"/>
          <w:szCs w:val="24"/>
          <w:lang w:eastAsia="bs-Latn-BA"/>
        </w:rPr>
      </w:pP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>Komisija i</w:t>
      </w:r>
      <w:r w:rsidRPr="0074241F">
        <w:rPr>
          <w:rFonts w:cs="Times New Roman"/>
          <w:sz w:val="24"/>
          <w:szCs w:val="24"/>
        </w:rPr>
        <w:t>z člana 1. ove Odluke</w:t>
      </w: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 xml:space="preserve"> obavezna je ispuniti sve svoje obaveze  prema ovoj Odluci, a u skladu sa Zakonom i Statutom.</w:t>
      </w:r>
    </w:p>
    <w:p w14:paraId="6DC3E251" w14:textId="77777777" w:rsidR="006E10A2" w:rsidRPr="0074241F" w:rsidRDefault="006E10A2" w:rsidP="006E10A2">
      <w:pPr>
        <w:pStyle w:val="NoSpacing"/>
        <w:jc w:val="center"/>
        <w:rPr>
          <w:rFonts w:eastAsia="Times New Roman" w:cs="Segoe UI"/>
          <w:b/>
          <w:color w:val="000000"/>
          <w:sz w:val="24"/>
          <w:szCs w:val="24"/>
          <w:lang w:eastAsia="bs-Latn-BA"/>
        </w:rPr>
      </w:pPr>
      <w:r w:rsidRPr="0074241F">
        <w:rPr>
          <w:rFonts w:eastAsia="Times New Roman" w:cs="Segoe UI"/>
          <w:b/>
          <w:color w:val="000000"/>
          <w:sz w:val="24"/>
          <w:szCs w:val="24"/>
          <w:lang w:eastAsia="bs-Latn-BA"/>
        </w:rPr>
        <w:t>Član 5.</w:t>
      </w:r>
    </w:p>
    <w:p w14:paraId="0ECE3DDB" w14:textId="77777777" w:rsidR="006B7F3E" w:rsidRPr="0074241F" w:rsidRDefault="006E10A2" w:rsidP="006B7F3E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Odluka stupa na snagu danom donošenja</w:t>
      </w:r>
      <w:r w:rsidR="006B7F3E" w:rsidRPr="0074241F">
        <w:rPr>
          <w:rFonts w:cs="Times New Roman"/>
          <w:sz w:val="24"/>
          <w:szCs w:val="24"/>
        </w:rPr>
        <w:t>.</w:t>
      </w:r>
    </w:p>
    <w:p w14:paraId="15825DB5" w14:textId="6E04FAE3" w:rsidR="006B002B" w:rsidRPr="0074241F" w:rsidRDefault="006E10A2" w:rsidP="006B002B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E4E86">
        <w:rPr>
          <w:rFonts w:cs="Times New Roman"/>
          <w:b/>
          <w:sz w:val="24"/>
          <w:szCs w:val="24"/>
        </w:rPr>
        <w:t xml:space="preserve">Obrazloženje: </w:t>
      </w:r>
      <w:r w:rsidRPr="0074241F">
        <w:rPr>
          <w:rFonts w:cs="Times New Roman"/>
          <w:sz w:val="24"/>
          <w:szCs w:val="24"/>
        </w:rPr>
        <w:t xml:space="preserve"> Na</w:t>
      </w:r>
      <w:r w:rsidR="00663377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sjednici odsjeka </w:t>
      </w:r>
      <w:r w:rsidR="006B002B">
        <w:rPr>
          <w:rFonts w:cs="Times New Roman"/>
          <w:sz w:val="24"/>
          <w:szCs w:val="24"/>
        </w:rPr>
        <w:t>Komunikologija/žurnalistika</w:t>
      </w:r>
      <w:r w:rsidR="001C443E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usvojen je prijedlog članova Komisije </w:t>
      </w:r>
      <w:r w:rsidRPr="0074241F">
        <w:rPr>
          <w:rFonts w:cs="Times New Roman"/>
          <w:sz w:val="24"/>
          <w:szCs w:val="24"/>
          <w:lang w:val="hr-HR"/>
        </w:rPr>
        <w:t xml:space="preserve">za izbor </w:t>
      </w:r>
      <w:r w:rsidR="006B002B">
        <w:rPr>
          <w:rFonts w:cs="Times New Roman"/>
          <w:sz w:val="24"/>
          <w:szCs w:val="24"/>
          <w:lang w:val="hr-HR"/>
        </w:rPr>
        <w:t xml:space="preserve"> </w:t>
      </w:r>
      <w:r w:rsidR="006B002B" w:rsidRPr="00C737A2">
        <w:rPr>
          <w:rFonts w:cs="Times New Roman"/>
          <w:sz w:val="24"/>
          <w:szCs w:val="24"/>
        </w:rPr>
        <w:t>u saradničko zvanje viši asistent za naučnu oblast „Komunikologija/ žurnalistika“</w:t>
      </w:r>
      <w:r w:rsidR="006B002B">
        <w:rPr>
          <w:rFonts w:cs="Times New Roman"/>
          <w:b/>
          <w:sz w:val="24"/>
          <w:szCs w:val="24"/>
        </w:rPr>
        <w:t xml:space="preserve"> </w:t>
      </w:r>
      <w:r w:rsidR="007E6335" w:rsidRPr="0074241F">
        <w:rPr>
          <w:rFonts w:cs="Times New Roman"/>
          <w:sz w:val="24"/>
          <w:szCs w:val="24"/>
          <w:lang w:val="hr-HR"/>
        </w:rPr>
        <w:t xml:space="preserve">Fakulteta političkih nauka Univerziteta u Sarajevu. </w:t>
      </w:r>
      <w:r w:rsidRPr="0074241F">
        <w:rPr>
          <w:rFonts w:cs="Times New Roman"/>
          <w:sz w:val="24"/>
          <w:szCs w:val="24"/>
          <w:lang w:val="hr-HR"/>
        </w:rPr>
        <w:t>Predloženi profesori</w:t>
      </w:r>
      <w:r w:rsidR="00D47E52" w:rsidRPr="0074241F">
        <w:rPr>
          <w:rFonts w:cs="Times New Roman"/>
          <w:sz w:val="24"/>
          <w:szCs w:val="24"/>
          <w:lang w:val="hr-HR"/>
        </w:rPr>
        <w:t xml:space="preserve"> su</w:t>
      </w:r>
      <w:r w:rsidRPr="0074241F">
        <w:rPr>
          <w:rFonts w:cs="Times New Roman"/>
          <w:sz w:val="24"/>
          <w:szCs w:val="24"/>
          <w:lang w:val="hr-HR"/>
        </w:rPr>
        <w:t>:</w:t>
      </w:r>
      <w:r w:rsidR="00FB459A" w:rsidRPr="0074241F">
        <w:rPr>
          <w:rFonts w:cs="Times New Roman"/>
          <w:sz w:val="24"/>
          <w:szCs w:val="24"/>
          <w:lang w:val="hr-HR"/>
        </w:rPr>
        <w:t xml:space="preserve"> </w:t>
      </w:r>
      <w:r w:rsidR="006B002B" w:rsidRPr="0074241F">
        <w:rPr>
          <w:rFonts w:cs="Times New Roman"/>
          <w:sz w:val="24"/>
          <w:szCs w:val="24"/>
          <w:lang w:val="hr-HR"/>
        </w:rPr>
        <w:t>prof.dr.</w:t>
      </w:r>
      <w:r w:rsidR="006B002B">
        <w:rPr>
          <w:rFonts w:cs="Times New Roman"/>
          <w:sz w:val="24"/>
          <w:szCs w:val="24"/>
          <w:lang w:val="hr-HR"/>
        </w:rPr>
        <w:t>Amila Šljivo Grbo -</w:t>
      </w:r>
      <w:r w:rsidR="006B002B" w:rsidRPr="0074241F">
        <w:rPr>
          <w:rFonts w:cs="Times New Roman"/>
          <w:sz w:val="24"/>
          <w:szCs w:val="24"/>
          <w:lang w:val="hr-HR"/>
        </w:rPr>
        <w:t xml:space="preserve"> </w:t>
      </w:r>
      <w:r w:rsidR="006B002B" w:rsidRPr="0074241F">
        <w:rPr>
          <w:rFonts w:cs="Times New Roman"/>
          <w:color w:val="000000"/>
          <w:sz w:val="24"/>
          <w:szCs w:val="24"/>
        </w:rPr>
        <w:t>predsjednik Komisije</w:t>
      </w:r>
      <w:r w:rsidR="006B002B">
        <w:rPr>
          <w:rFonts w:cs="Times New Roman"/>
          <w:color w:val="000000"/>
          <w:sz w:val="24"/>
          <w:szCs w:val="24"/>
        </w:rPr>
        <w:t xml:space="preserve"> (redovni profesor na naučno</w:t>
      </w:r>
      <w:r w:rsidR="00474A08">
        <w:rPr>
          <w:rFonts w:cs="Times New Roman"/>
          <w:color w:val="000000"/>
          <w:sz w:val="24"/>
          <w:szCs w:val="24"/>
        </w:rPr>
        <w:t>j oblasti Komunikologija/žurnal</w:t>
      </w:r>
      <w:r w:rsidR="006B002B">
        <w:rPr>
          <w:rFonts w:cs="Times New Roman"/>
          <w:color w:val="000000"/>
          <w:sz w:val="24"/>
          <w:szCs w:val="24"/>
        </w:rPr>
        <w:t>i</w:t>
      </w:r>
      <w:r w:rsidR="00474A08">
        <w:rPr>
          <w:rFonts w:cs="Times New Roman"/>
          <w:color w:val="000000"/>
          <w:sz w:val="24"/>
          <w:szCs w:val="24"/>
        </w:rPr>
        <w:t>s</w:t>
      </w:r>
      <w:r w:rsidR="006B002B">
        <w:rPr>
          <w:rFonts w:cs="Times New Roman"/>
          <w:color w:val="000000"/>
          <w:sz w:val="24"/>
          <w:szCs w:val="24"/>
        </w:rPr>
        <w:t xml:space="preserve">tika), </w:t>
      </w:r>
      <w:r w:rsidR="006B002B">
        <w:rPr>
          <w:rFonts w:cs="Times New Roman"/>
          <w:sz w:val="24"/>
          <w:szCs w:val="24"/>
          <w:lang w:val="hr-HR"/>
        </w:rPr>
        <w:t xml:space="preserve"> </w:t>
      </w:r>
      <w:r w:rsidR="006B002B" w:rsidRPr="0074241F">
        <w:rPr>
          <w:rFonts w:cs="Times New Roman"/>
          <w:sz w:val="24"/>
          <w:szCs w:val="24"/>
          <w:lang w:val="hr-HR"/>
        </w:rPr>
        <w:t>prof.dr.</w:t>
      </w:r>
      <w:r w:rsidR="006B002B">
        <w:rPr>
          <w:rFonts w:cs="Times New Roman"/>
          <w:sz w:val="24"/>
          <w:szCs w:val="24"/>
          <w:lang w:val="hr-HR"/>
        </w:rPr>
        <w:t xml:space="preserve">Senadin Lavić </w:t>
      </w:r>
      <w:r w:rsidR="006B002B" w:rsidRPr="0074241F">
        <w:rPr>
          <w:rFonts w:cs="Times New Roman"/>
          <w:sz w:val="24"/>
          <w:szCs w:val="24"/>
          <w:lang w:val="hr-HR"/>
        </w:rPr>
        <w:t xml:space="preserve"> </w:t>
      </w:r>
      <w:r w:rsidR="006B002B" w:rsidRPr="0074241F">
        <w:rPr>
          <w:rFonts w:cs="Times New Roman"/>
          <w:color w:val="000000"/>
          <w:sz w:val="24"/>
          <w:szCs w:val="24"/>
        </w:rPr>
        <w:t xml:space="preserve">- </w:t>
      </w:r>
      <w:r w:rsidR="006B002B" w:rsidRPr="0074241F">
        <w:rPr>
          <w:rFonts w:cs="Times New Roman"/>
          <w:sz w:val="24"/>
          <w:szCs w:val="24"/>
          <w:lang w:val="hr-HR"/>
        </w:rPr>
        <w:t>član Komisije</w:t>
      </w:r>
      <w:r w:rsidR="006B002B">
        <w:rPr>
          <w:rFonts w:cs="Times New Roman"/>
          <w:sz w:val="24"/>
          <w:szCs w:val="24"/>
          <w:lang w:val="hr-HR"/>
        </w:rPr>
        <w:t xml:space="preserve"> </w:t>
      </w:r>
      <w:r w:rsidR="006B002B">
        <w:rPr>
          <w:rFonts w:cs="Times New Roman"/>
          <w:color w:val="000000"/>
          <w:sz w:val="24"/>
          <w:szCs w:val="24"/>
        </w:rPr>
        <w:t xml:space="preserve">(redovni profesor na naučnoj </w:t>
      </w:r>
      <w:r w:rsidR="006B002B">
        <w:rPr>
          <w:rFonts w:cs="Times New Roman"/>
          <w:color w:val="000000"/>
          <w:sz w:val="24"/>
          <w:szCs w:val="24"/>
        </w:rPr>
        <w:lastRenderedPageBreak/>
        <w:t xml:space="preserve">oblasti Sociologija i na predmetu Metodologija), </w:t>
      </w:r>
      <w:r w:rsidR="006B002B">
        <w:rPr>
          <w:rFonts w:cs="Times New Roman"/>
          <w:sz w:val="24"/>
          <w:szCs w:val="24"/>
          <w:lang w:val="hr-HR"/>
        </w:rPr>
        <w:t>doc.</w:t>
      </w:r>
      <w:r w:rsidR="006B002B" w:rsidRPr="0074241F">
        <w:rPr>
          <w:rFonts w:cs="Times New Roman"/>
          <w:sz w:val="24"/>
          <w:szCs w:val="24"/>
          <w:lang w:val="hr-HR"/>
        </w:rPr>
        <w:t xml:space="preserve">dr. </w:t>
      </w:r>
      <w:r w:rsidR="006B002B">
        <w:rPr>
          <w:rFonts w:cs="Times New Roman"/>
          <w:sz w:val="24"/>
          <w:szCs w:val="24"/>
          <w:lang w:val="hr-HR"/>
        </w:rPr>
        <w:t>Irena Praskač Salčin</w:t>
      </w:r>
      <w:r w:rsidR="006B002B" w:rsidRPr="0074241F">
        <w:rPr>
          <w:rFonts w:cs="Times New Roman"/>
          <w:sz w:val="24"/>
          <w:szCs w:val="24"/>
          <w:lang w:val="hr-HR"/>
        </w:rPr>
        <w:t xml:space="preserve"> </w:t>
      </w:r>
      <w:r w:rsidR="006B002B">
        <w:rPr>
          <w:rFonts w:cs="Times New Roman"/>
          <w:sz w:val="24"/>
          <w:szCs w:val="24"/>
          <w:lang w:val="hr-HR"/>
        </w:rPr>
        <w:t>-</w:t>
      </w:r>
      <w:r w:rsidR="006B002B" w:rsidRPr="0074241F">
        <w:rPr>
          <w:rFonts w:cs="Times New Roman"/>
          <w:sz w:val="24"/>
          <w:szCs w:val="24"/>
          <w:lang w:val="hr-HR"/>
        </w:rPr>
        <w:t xml:space="preserve">  član Komisije</w:t>
      </w:r>
      <w:r w:rsidR="006B002B">
        <w:rPr>
          <w:rFonts w:cs="Times New Roman"/>
          <w:sz w:val="24"/>
          <w:szCs w:val="24"/>
          <w:lang w:val="hr-HR"/>
        </w:rPr>
        <w:t xml:space="preserve"> </w:t>
      </w:r>
      <w:r w:rsidR="006B002B">
        <w:rPr>
          <w:rFonts w:cs="Times New Roman"/>
          <w:color w:val="000000"/>
          <w:sz w:val="24"/>
          <w:szCs w:val="24"/>
        </w:rPr>
        <w:t>(docent na naučnoj oblasti Komunikologija/žurnali</w:t>
      </w:r>
      <w:r w:rsidR="00474A08">
        <w:rPr>
          <w:rFonts w:cs="Times New Roman"/>
          <w:color w:val="000000"/>
          <w:sz w:val="24"/>
          <w:szCs w:val="24"/>
        </w:rPr>
        <w:t>s</w:t>
      </w:r>
      <w:r w:rsidR="006B002B">
        <w:rPr>
          <w:rFonts w:cs="Times New Roman"/>
          <w:color w:val="000000"/>
          <w:sz w:val="24"/>
          <w:szCs w:val="24"/>
        </w:rPr>
        <w:t>tika)</w:t>
      </w:r>
      <w:r w:rsidR="006B002B" w:rsidRPr="0074241F">
        <w:rPr>
          <w:rFonts w:cs="Times New Roman"/>
          <w:sz w:val="24"/>
          <w:szCs w:val="24"/>
          <w:lang w:val="hr-HR"/>
        </w:rPr>
        <w:t>;</w:t>
      </w:r>
    </w:p>
    <w:p w14:paraId="1927BAED" w14:textId="7A8E74D8" w:rsidR="006E10A2" w:rsidRPr="0074241F" w:rsidRDefault="007E6335" w:rsidP="0074241F">
      <w:pPr>
        <w:pStyle w:val="NoSpacing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  <w:lang w:val="hr-HR"/>
        </w:rPr>
        <w:t>Pismena saglasnost svih članova Komisije pribavljena je prije održavanja sjednice Vijeća Fakult</w:t>
      </w:r>
      <w:r w:rsidR="00E23739" w:rsidRPr="0074241F">
        <w:rPr>
          <w:rFonts w:cs="Times New Roman"/>
          <w:sz w:val="24"/>
          <w:szCs w:val="24"/>
          <w:lang w:val="hr-HR"/>
        </w:rPr>
        <w:t>eta.</w:t>
      </w:r>
      <w:r w:rsidR="000A7EBD" w:rsidRPr="0074241F">
        <w:rPr>
          <w:rFonts w:cs="Times New Roman"/>
          <w:sz w:val="24"/>
          <w:szCs w:val="24"/>
          <w:lang w:val="hr-HR"/>
        </w:rPr>
        <w:t xml:space="preserve"> </w:t>
      </w:r>
      <w:r w:rsidR="006E10A2" w:rsidRPr="0074241F">
        <w:rPr>
          <w:rFonts w:cs="Times New Roman"/>
          <w:sz w:val="24"/>
          <w:szCs w:val="24"/>
          <w:lang w:val="hr-HR"/>
        </w:rPr>
        <w:t>Članovi Komisije, obavezni su pridržavati se rokova, propisanih Zakonom i Statutom. (</w:t>
      </w:r>
      <w:r w:rsidR="006E10A2" w:rsidRPr="0074241F">
        <w:rPr>
          <w:rFonts w:eastAsia="Times New Roman" w:cs="Segoe UI"/>
          <w:color w:val="000000"/>
          <w:sz w:val="24"/>
          <w:szCs w:val="24"/>
          <w:lang w:eastAsia="bs-Latn-BA"/>
        </w:rPr>
        <w:t>Neizvršenje obaveza od strane članova Komisije bez postojanja opravdanih razloga smatra se neizvršenjem njihovih redovnih radnih obaveza. Dekan je obavezan provesti postupak utvrđivanja odgovornosti i izreći odgovarajuću mjeru članovima Komisije koji svoje obaveze ne izvrše). </w:t>
      </w:r>
      <w:r w:rsidR="006E10A2" w:rsidRPr="0074241F">
        <w:rPr>
          <w:rFonts w:cs="Times New Roman"/>
          <w:sz w:val="24"/>
          <w:szCs w:val="24"/>
          <w:lang w:val="hr-HR"/>
        </w:rPr>
        <w:t>Shodno svemu, a u</w:t>
      </w:r>
      <w:r w:rsidR="006E10A2" w:rsidRPr="0074241F">
        <w:rPr>
          <w:rFonts w:cs="Times New Roman"/>
          <w:sz w:val="24"/>
          <w:szCs w:val="24"/>
        </w:rPr>
        <w:t xml:space="preserve"> skladu sa članom </w:t>
      </w:r>
      <w:r w:rsidR="000E6694" w:rsidRPr="0074241F">
        <w:rPr>
          <w:rFonts w:cs="Times New Roman"/>
          <w:sz w:val="24"/>
          <w:szCs w:val="24"/>
        </w:rPr>
        <w:t>104</w:t>
      </w:r>
      <w:r w:rsidR="006E10A2" w:rsidRPr="0074241F">
        <w:rPr>
          <w:rFonts w:cs="Times New Roman"/>
          <w:sz w:val="24"/>
          <w:szCs w:val="24"/>
        </w:rPr>
        <w:t xml:space="preserve">. Statuta Univerziteta u Sarajevu i članom 106. </w:t>
      </w:r>
      <w:r w:rsidR="00F72CB6" w:rsidRPr="0074241F">
        <w:rPr>
          <w:rFonts w:cs="Times New Roman"/>
          <w:sz w:val="24"/>
          <w:szCs w:val="24"/>
        </w:rPr>
        <w:t>s</w:t>
      </w:r>
      <w:r w:rsidR="006E10A2" w:rsidRPr="0074241F">
        <w:rPr>
          <w:rFonts w:cs="Times New Roman"/>
          <w:sz w:val="24"/>
          <w:szCs w:val="24"/>
        </w:rPr>
        <w:t>tav (1)</w:t>
      </w:r>
      <w:r w:rsidR="00B11BCA" w:rsidRPr="0074241F">
        <w:rPr>
          <w:rFonts w:cs="Times New Roman"/>
          <w:sz w:val="24"/>
          <w:szCs w:val="24"/>
        </w:rPr>
        <w:t xml:space="preserve"> i (2)</w:t>
      </w:r>
      <w:r w:rsidR="006E10A2" w:rsidRPr="0074241F">
        <w:rPr>
          <w:rFonts w:cs="Times New Roman"/>
          <w:sz w:val="24"/>
          <w:szCs w:val="24"/>
        </w:rPr>
        <w:t xml:space="preserve"> Zakona o visokom obrazovanju odlučeno je kao u gore navedenom. </w:t>
      </w:r>
    </w:p>
    <w:p w14:paraId="243ACAB3" w14:textId="77777777" w:rsidR="006E10A2" w:rsidRPr="0074241F" w:rsidRDefault="006E10A2" w:rsidP="006E10A2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326FB684" w14:textId="77777777" w:rsidR="006E10A2" w:rsidRPr="0074241F" w:rsidRDefault="006E10A2" w:rsidP="006E10A2">
      <w:pPr>
        <w:pStyle w:val="NoSpacing"/>
        <w:rPr>
          <w:sz w:val="24"/>
          <w:szCs w:val="24"/>
        </w:rPr>
      </w:pPr>
      <w:r w:rsidRPr="0074241F">
        <w:rPr>
          <w:b/>
          <w:sz w:val="24"/>
          <w:szCs w:val="24"/>
        </w:rPr>
        <w:t xml:space="preserve">Dostaviti: </w:t>
      </w:r>
      <w:r w:rsidRPr="0074241F">
        <w:rPr>
          <w:sz w:val="24"/>
          <w:szCs w:val="24"/>
        </w:rPr>
        <w:t>- Članovima Komisije;</w:t>
      </w:r>
    </w:p>
    <w:p w14:paraId="72375931" w14:textId="635DE291" w:rsidR="008B69F6" w:rsidRPr="0074241F" w:rsidRDefault="006E10A2" w:rsidP="006E10A2">
      <w:pPr>
        <w:pStyle w:val="NoSpacing"/>
        <w:rPr>
          <w:sz w:val="24"/>
          <w:szCs w:val="24"/>
        </w:rPr>
      </w:pPr>
      <w:r w:rsidRPr="0074241F">
        <w:rPr>
          <w:sz w:val="24"/>
          <w:szCs w:val="24"/>
        </w:rPr>
        <w:t xml:space="preserve">                   </w:t>
      </w:r>
      <w:r w:rsidR="008B69F6" w:rsidRPr="0074241F">
        <w:rPr>
          <w:sz w:val="24"/>
          <w:szCs w:val="24"/>
        </w:rPr>
        <w:t>- Materijal za Vijeće;</w:t>
      </w:r>
    </w:p>
    <w:p w14:paraId="02B9A340" w14:textId="79EFBD30" w:rsidR="006E10A2" w:rsidRPr="0074241F" w:rsidRDefault="008B69F6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 xml:space="preserve">                    </w:t>
      </w:r>
      <w:r w:rsidR="006E10A2" w:rsidRPr="0074241F">
        <w:rPr>
          <w:sz w:val="24"/>
          <w:szCs w:val="24"/>
        </w:rPr>
        <w:t xml:space="preserve">- a/a                                                                                                                </w:t>
      </w:r>
      <w:r w:rsidR="006E10A2" w:rsidRPr="0074241F">
        <w:rPr>
          <w:b/>
          <w:sz w:val="24"/>
          <w:szCs w:val="24"/>
        </w:rPr>
        <w:t xml:space="preserve">  DEKAN</w:t>
      </w:r>
    </w:p>
    <w:p w14:paraId="26B871B1" w14:textId="77777777" w:rsidR="006E10A2" w:rsidRPr="0074241F" w:rsidRDefault="006E10A2" w:rsidP="006E10A2">
      <w:pPr>
        <w:pStyle w:val="NoSpacing"/>
        <w:rPr>
          <w:sz w:val="24"/>
          <w:szCs w:val="24"/>
        </w:rPr>
      </w:pPr>
    </w:p>
    <w:p w14:paraId="0CEE69EC" w14:textId="7C16A4ED" w:rsidR="006E10A2" w:rsidRPr="0074241F" w:rsidRDefault="006E10A2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>Akt obradi</w:t>
      </w:r>
      <w:r w:rsidR="004B7B89" w:rsidRPr="0074241F">
        <w:rPr>
          <w:sz w:val="24"/>
          <w:szCs w:val="24"/>
        </w:rPr>
        <w:t>la</w:t>
      </w:r>
      <w:r w:rsidRPr="0074241F">
        <w:rPr>
          <w:sz w:val="24"/>
          <w:szCs w:val="24"/>
        </w:rPr>
        <w:t xml:space="preserve">: </w:t>
      </w:r>
      <w:r w:rsidR="009A29EF" w:rsidRPr="0074241F">
        <w:rPr>
          <w:sz w:val="24"/>
          <w:szCs w:val="24"/>
        </w:rPr>
        <w:t>Umihana</w:t>
      </w:r>
      <w:r w:rsidR="00310A95" w:rsidRPr="0074241F">
        <w:rPr>
          <w:sz w:val="24"/>
          <w:szCs w:val="24"/>
        </w:rPr>
        <w:t xml:space="preserve"> Mahmić</w:t>
      </w:r>
      <w:r w:rsidRPr="0074241F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14:paraId="31624C51" w14:textId="18CDD71C" w:rsidR="006E10A2" w:rsidRPr="0074241F" w:rsidRDefault="006E10A2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>Akt kontrolisao</w:t>
      </w:r>
      <w:r w:rsidR="009A29EF" w:rsidRPr="0074241F">
        <w:rPr>
          <w:sz w:val="24"/>
          <w:szCs w:val="24"/>
        </w:rPr>
        <w:t xml:space="preserve"> i odobrio</w:t>
      </w:r>
      <w:r w:rsidRPr="0074241F">
        <w:rPr>
          <w:sz w:val="24"/>
          <w:szCs w:val="24"/>
        </w:rPr>
        <w:t xml:space="preserve">: </w:t>
      </w:r>
      <w:r w:rsidR="009A29EF" w:rsidRPr="0074241F">
        <w:rPr>
          <w:sz w:val="24"/>
          <w:szCs w:val="24"/>
        </w:rPr>
        <w:t xml:space="preserve">prof.dr. </w:t>
      </w:r>
      <w:r w:rsidR="0074241F">
        <w:rPr>
          <w:sz w:val="24"/>
          <w:szCs w:val="24"/>
        </w:rPr>
        <w:t>Elvis Fejzić</w:t>
      </w:r>
      <w:r w:rsidRPr="0074241F">
        <w:rPr>
          <w:b/>
          <w:sz w:val="24"/>
          <w:szCs w:val="24"/>
        </w:rPr>
        <w:t xml:space="preserve">                                       </w:t>
      </w:r>
      <w:r w:rsidR="0074241F">
        <w:rPr>
          <w:b/>
          <w:sz w:val="24"/>
          <w:szCs w:val="24"/>
        </w:rPr>
        <w:t xml:space="preserve">       </w:t>
      </w:r>
      <w:r w:rsidRPr="0074241F">
        <w:rPr>
          <w:b/>
          <w:sz w:val="24"/>
          <w:szCs w:val="24"/>
        </w:rPr>
        <w:t xml:space="preserve">       Prof.dr. </w:t>
      </w:r>
      <w:r w:rsidR="0074241F" w:rsidRPr="0074241F">
        <w:rPr>
          <w:b/>
          <w:sz w:val="24"/>
          <w:szCs w:val="24"/>
        </w:rPr>
        <w:t>Sead Turčalo</w:t>
      </w:r>
    </w:p>
    <w:p w14:paraId="23168124" w14:textId="77777777" w:rsidR="006E10A2" w:rsidRPr="0074241F" w:rsidRDefault="006E10A2" w:rsidP="006E10A2">
      <w:pPr>
        <w:rPr>
          <w:sz w:val="24"/>
          <w:szCs w:val="24"/>
        </w:rPr>
      </w:pPr>
    </w:p>
    <w:p w14:paraId="31650105" w14:textId="77777777" w:rsidR="003479A9" w:rsidRPr="0074241F" w:rsidRDefault="003479A9">
      <w:pPr>
        <w:rPr>
          <w:sz w:val="24"/>
          <w:szCs w:val="24"/>
        </w:rPr>
      </w:pPr>
    </w:p>
    <w:sectPr w:rsidR="003479A9" w:rsidRPr="0074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3"/>
    <w:rsid w:val="000A7EBD"/>
    <w:rsid w:val="000B4EEB"/>
    <w:rsid w:val="000E5894"/>
    <w:rsid w:val="000E6694"/>
    <w:rsid w:val="00155255"/>
    <w:rsid w:val="001C443E"/>
    <w:rsid w:val="001D24DA"/>
    <w:rsid w:val="001D3C37"/>
    <w:rsid w:val="001E2281"/>
    <w:rsid w:val="002D4EA0"/>
    <w:rsid w:val="003007C2"/>
    <w:rsid w:val="003035CF"/>
    <w:rsid w:val="00310A95"/>
    <w:rsid w:val="003479A9"/>
    <w:rsid w:val="003D318D"/>
    <w:rsid w:val="00433633"/>
    <w:rsid w:val="00474A08"/>
    <w:rsid w:val="0047578D"/>
    <w:rsid w:val="004B7B89"/>
    <w:rsid w:val="004D4FBF"/>
    <w:rsid w:val="005C5E60"/>
    <w:rsid w:val="005D02F5"/>
    <w:rsid w:val="0062762E"/>
    <w:rsid w:val="00663377"/>
    <w:rsid w:val="00683BB3"/>
    <w:rsid w:val="006B002B"/>
    <w:rsid w:val="006B7F3E"/>
    <w:rsid w:val="006E10A2"/>
    <w:rsid w:val="0071116E"/>
    <w:rsid w:val="0074241F"/>
    <w:rsid w:val="007C5624"/>
    <w:rsid w:val="007C6BEF"/>
    <w:rsid w:val="007E6335"/>
    <w:rsid w:val="00856EED"/>
    <w:rsid w:val="008B69F6"/>
    <w:rsid w:val="009019A6"/>
    <w:rsid w:val="009A29EF"/>
    <w:rsid w:val="009D1F1F"/>
    <w:rsid w:val="009E4E86"/>
    <w:rsid w:val="00A4684B"/>
    <w:rsid w:val="00A60CC6"/>
    <w:rsid w:val="00AD46D1"/>
    <w:rsid w:val="00B11BCA"/>
    <w:rsid w:val="00B272FD"/>
    <w:rsid w:val="00B958D8"/>
    <w:rsid w:val="00B97B13"/>
    <w:rsid w:val="00BE432A"/>
    <w:rsid w:val="00C63E94"/>
    <w:rsid w:val="00C737A2"/>
    <w:rsid w:val="00C875AB"/>
    <w:rsid w:val="00C9131E"/>
    <w:rsid w:val="00D03280"/>
    <w:rsid w:val="00D47E52"/>
    <w:rsid w:val="00D84001"/>
    <w:rsid w:val="00E23739"/>
    <w:rsid w:val="00E71EAB"/>
    <w:rsid w:val="00E842B0"/>
    <w:rsid w:val="00E96A9E"/>
    <w:rsid w:val="00EC0C09"/>
    <w:rsid w:val="00F0365F"/>
    <w:rsid w:val="00F0689E"/>
    <w:rsid w:val="00F5350A"/>
    <w:rsid w:val="00F72CB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A115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A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31</cp:revision>
  <cp:lastPrinted>2019-12-11T12:30:00Z</cp:lastPrinted>
  <dcterms:created xsi:type="dcterms:W3CDTF">2019-01-30T19:39:00Z</dcterms:created>
  <dcterms:modified xsi:type="dcterms:W3CDTF">2019-12-11T12:30:00Z</dcterms:modified>
</cp:coreProperties>
</file>