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BBD1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63637C3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490610FA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08C61832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329AF3AE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7D8338EB" w14:textId="77777777" w:rsidR="00EB535C" w:rsidRPr="004C6158" w:rsidRDefault="00193CDD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2E2B7FFD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5D9E70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2381A4E8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3FA02130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7D25FE2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5944EED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5A4A075" w14:textId="2A76D704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2E509E">
        <w:rPr>
          <w:rFonts w:asciiTheme="minorHAnsi" w:hAnsiTheme="minorHAnsi" w:cstheme="minorHAnsi"/>
          <w:szCs w:val="24"/>
          <w:lang w:val="bs-Latn-BA"/>
        </w:rPr>
        <w:t>1</w:t>
      </w:r>
      <w:r w:rsidR="00560E3C">
        <w:rPr>
          <w:rFonts w:asciiTheme="minorHAnsi" w:hAnsiTheme="minorHAnsi" w:cstheme="minorHAnsi"/>
          <w:szCs w:val="24"/>
          <w:lang w:val="bs-Latn-BA"/>
        </w:rPr>
        <w:t>6</w:t>
      </w:r>
      <w:r w:rsidR="005F34FD">
        <w:rPr>
          <w:rFonts w:asciiTheme="minorHAnsi" w:hAnsiTheme="minorHAnsi" w:cstheme="minorHAnsi"/>
          <w:szCs w:val="24"/>
          <w:lang w:val="bs-Latn-BA"/>
        </w:rPr>
        <w:t>.</w:t>
      </w:r>
      <w:r w:rsidR="004922DE">
        <w:rPr>
          <w:rFonts w:asciiTheme="minorHAnsi" w:hAnsiTheme="minorHAnsi" w:cstheme="minorHAnsi"/>
          <w:szCs w:val="24"/>
          <w:lang w:val="bs-Latn-BA"/>
        </w:rPr>
        <w:t>0</w:t>
      </w:r>
      <w:r w:rsidR="00560E3C">
        <w:rPr>
          <w:rFonts w:asciiTheme="minorHAnsi" w:hAnsiTheme="minorHAnsi" w:cstheme="minorHAnsi"/>
          <w:szCs w:val="24"/>
          <w:lang w:val="bs-Latn-BA"/>
        </w:rPr>
        <w:t>4</w:t>
      </w:r>
      <w:r w:rsidR="005F34FD">
        <w:rPr>
          <w:rFonts w:asciiTheme="minorHAnsi" w:hAnsiTheme="minorHAnsi" w:cstheme="minorHAnsi"/>
          <w:szCs w:val="24"/>
          <w:lang w:val="bs-Latn-BA"/>
        </w:rPr>
        <w:t>.201</w:t>
      </w:r>
      <w:r w:rsidR="00314583">
        <w:rPr>
          <w:rFonts w:asciiTheme="minorHAnsi" w:hAnsiTheme="minorHAnsi" w:cstheme="minorHAnsi"/>
          <w:szCs w:val="24"/>
          <w:lang w:val="bs-Latn-BA"/>
        </w:rPr>
        <w:t>9</w:t>
      </w:r>
      <w:r w:rsidR="005F34FD">
        <w:rPr>
          <w:rFonts w:asciiTheme="minorHAnsi" w:hAnsiTheme="minorHAnsi" w:cstheme="minorHAnsi"/>
          <w:szCs w:val="24"/>
          <w:lang w:val="bs-Latn-BA"/>
        </w:rPr>
        <w:t>.godine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5F34FD">
        <w:rPr>
          <w:rFonts w:asciiTheme="minorHAnsi" w:hAnsiTheme="minorHAnsi" w:cstheme="minorHAnsi"/>
          <w:szCs w:val="24"/>
          <w:lang w:val="bs-Latn-BA"/>
        </w:rPr>
        <w:t>01-3-</w:t>
      </w:r>
      <w:r w:rsidR="00314583">
        <w:rPr>
          <w:rFonts w:asciiTheme="minorHAnsi" w:hAnsiTheme="minorHAnsi" w:cstheme="minorHAnsi"/>
          <w:szCs w:val="24"/>
          <w:lang w:val="bs-Latn-BA"/>
        </w:rPr>
        <w:t>56</w:t>
      </w:r>
      <w:r w:rsidR="005F34FD">
        <w:rPr>
          <w:rFonts w:asciiTheme="minorHAnsi" w:hAnsiTheme="minorHAnsi" w:cstheme="minorHAnsi"/>
          <w:szCs w:val="24"/>
          <w:lang w:val="bs-Latn-BA"/>
        </w:rPr>
        <w:t>-</w:t>
      </w:r>
      <w:r w:rsidR="00560E3C">
        <w:rPr>
          <w:rFonts w:asciiTheme="minorHAnsi" w:hAnsiTheme="minorHAnsi" w:cstheme="minorHAnsi"/>
          <w:szCs w:val="24"/>
          <w:lang w:val="bs-Latn-BA"/>
        </w:rPr>
        <w:t>37</w:t>
      </w:r>
      <w:r w:rsidR="005F34FD">
        <w:rPr>
          <w:rFonts w:asciiTheme="minorHAnsi" w:hAnsiTheme="minorHAnsi" w:cstheme="minorHAnsi"/>
          <w:szCs w:val="24"/>
          <w:lang w:val="bs-Latn-BA"/>
        </w:rPr>
        <w:t>/1</w:t>
      </w:r>
      <w:r w:rsidR="00314583">
        <w:rPr>
          <w:rFonts w:asciiTheme="minorHAnsi" w:hAnsiTheme="minorHAnsi" w:cstheme="minorHAnsi"/>
          <w:szCs w:val="24"/>
          <w:lang w:val="bs-Latn-BA"/>
        </w:rPr>
        <w:t>9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0102BE">
        <w:rPr>
          <w:rFonts w:asciiTheme="minorHAnsi" w:hAnsiTheme="minorHAnsi"/>
          <w:lang w:val="bs-Latn-BA"/>
        </w:rPr>
        <w:br/>
        <w:t xml:space="preserve">(4+1) </w:t>
      </w:r>
      <w:r w:rsidRPr="004C6158">
        <w:rPr>
          <w:rFonts w:asciiTheme="minorHAnsi" w:hAnsiTheme="minorHAnsi"/>
          <w:lang w:val="bs-Latn-BA"/>
        </w:rPr>
        <w:t xml:space="preserve">studenta </w:t>
      </w:r>
      <w:r w:rsidR="00560E3C">
        <w:rPr>
          <w:rFonts w:asciiTheme="minorHAnsi" w:hAnsiTheme="minorHAnsi" w:cstheme="minorHAnsi"/>
          <w:b/>
          <w:szCs w:val="22"/>
          <w:lang w:val="bs-Latn-BA"/>
        </w:rPr>
        <w:t>Anela Brulića</w:t>
      </w:r>
      <w:r w:rsidR="002E509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67AC717B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5D8A78BD" w14:textId="3EBAADF0" w:rsidR="000D7063" w:rsidRPr="004C6158" w:rsidRDefault="00560E3C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SAVREMENI SIGURNOSNI IZAZOVI U REGIJI ZAPADNOG BALKANA: ANALIZA TRENDOVA</w:t>
      </w:r>
    </w:p>
    <w:p w14:paraId="2446CA92" w14:textId="77777777" w:rsidR="004922DE" w:rsidRDefault="004922DE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</w:p>
    <w:p w14:paraId="4AD609B2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103ED685" w14:textId="5E392D98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560E3C">
        <w:rPr>
          <w:rFonts w:asciiTheme="minorHAnsi" w:hAnsiTheme="minorHAnsi" w:cstheme="minorHAnsi"/>
          <w:szCs w:val="24"/>
          <w:lang w:val="bs-Latn-BA"/>
        </w:rPr>
        <w:t>Vlado Azinović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55B87286" w14:textId="33234BAC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>Prof.dr.</w:t>
      </w:r>
      <w:r w:rsidR="00AC7719">
        <w:rPr>
          <w:rFonts w:asciiTheme="minorHAnsi" w:hAnsiTheme="minorHAnsi" w:cstheme="minorHAnsi"/>
          <w:szCs w:val="24"/>
          <w:lang w:val="bs-Latn-BA"/>
        </w:rPr>
        <w:t xml:space="preserve"> Sead Turčalo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00E6017" w14:textId="55F1917C" w:rsidR="00593670" w:rsidRPr="005F34FD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46239">
        <w:rPr>
          <w:rFonts w:asciiTheme="minorHAnsi" w:hAnsiTheme="minorHAnsi" w:cstheme="minorHAnsi"/>
          <w:szCs w:val="24"/>
          <w:lang w:val="bs-Latn-BA"/>
        </w:rPr>
        <w:t>Prof</w:t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.dr. </w:t>
      </w:r>
      <w:r w:rsidR="00AC7719">
        <w:rPr>
          <w:rFonts w:asciiTheme="minorHAnsi" w:hAnsiTheme="minorHAnsi" w:cstheme="minorHAnsi"/>
          <w:szCs w:val="24"/>
          <w:lang w:val="bs-Latn-BA"/>
        </w:rPr>
        <w:t>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62890AED" w14:textId="1684DE5C" w:rsidR="005F34FD" w:rsidRPr="004C6158" w:rsidRDefault="00D769F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Prof</w:t>
      </w:r>
      <w:r w:rsidR="005F34FD">
        <w:rPr>
          <w:rFonts w:asciiTheme="minorHAnsi" w:hAnsiTheme="minorHAnsi"/>
          <w:lang w:val="bs-Latn-BA"/>
        </w:rPr>
        <w:t xml:space="preserve">.dr. </w:t>
      </w:r>
      <w:r w:rsidR="00AC7719">
        <w:rPr>
          <w:rFonts w:asciiTheme="minorHAnsi" w:hAnsiTheme="minorHAnsi"/>
          <w:lang w:val="bs-Latn-BA"/>
        </w:rPr>
        <w:t>Nerzuk Ćurak</w:t>
      </w:r>
      <w:r w:rsidR="005F34FD">
        <w:rPr>
          <w:rFonts w:asciiTheme="minorHAnsi" w:hAnsiTheme="minorHAnsi"/>
          <w:lang w:val="bs-Latn-BA"/>
        </w:rPr>
        <w:t>, zamjenski član</w:t>
      </w:r>
    </w:p>
    <w:p w14:paraId="3E750542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2A5782AE" w14:textId="6D7C942C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</w:t>
      </w:r>
      <w:r w:rsidR="005F34FD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rada je </w:t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AC7719">
        <w:rPr>
          <w:rFonts w:asciiTheme="minorHAnsi" w:hAnsiTheme="minorHAnsi" w:cstheme="minorHAnsi"/>
          <w:szCs w:val="24"/>
          <w:lang w:val="bs-Latn-BA"/>
        </w:rPr>
        <w:t>Sead Turčalo</w:t>
      </w:r>
      <w:r w:rsidR="005F34FD">
        <w:rPr>
          <w:rFonts w:asciiTheme="minorHAnsi" w:hAnsiTheme="minorHAnsi" w:cstheme="minorHAnsi"/>
          <w:szCs w:val="24"/>
          <w:lang w:val="bs-Latn-BA"/>
        </w:rPr>
        <w:t>.</w:t>
      </w:r>
    </w:p>
    <w:p w14:paraId="7A3D0E8C" w14:textId="2A878F89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AC7719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1363F9B0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7D6E8CE8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1520946C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1DEABBB1" w14:textId="56397A48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512F4194" w14:textId="1FF02A73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 xml:space="preserve">omisija je ocijenila da se student </w:t>
      </w:r>
      <w:r w:rsidR="00AC7719">
        <w:rPr>
          <w:rFonts w:asciiTheme="minorHAnsi" w:hAnsiTheme="minorHAnsi" w:cstheme="minorHAnsi"/>
          <w:b/>
          <w:szCs w:val="22"/>
          <w:lang w:val="bs-Latn-BA"/>
        </w:rPr>
        <w:t>Anel Brulić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ridržavao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51CCE68C" w14:textId="55E04D10" w:rsidR="00EF11A1" w:rsidRDefault="00EF11A1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</w:p>
    <w:p w14:paraId="27C0F2FF" w14:textId="41DE6946" w:rsidR="002163AC" w:rsidRPr="005553E9" w:rsidRDefault="00AC7719" w:rsidP="002163AC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Theme="minorHAnsi" w:hAnsiTheme="minorHAnsi"/>
        </w:rPr>
        <w:t xml:space="preserve">Kandidat Anel Brulić je u svom radu analizirao </w:t>
      </w:r>
      <w:r w:rsidR="002163AC">
        <w:rPr>
          <w:rFonts w:asciiTheme="minorHAnsi" w:hAnsiTheme="minorHAnsi"/>
        </w:rPr>
        <w:t xml:space="preserve">različite sigurnosne izazove i njihovu transformaciju u regiji Zapadnog Balkana. </w:t>
      </w:r>
      <w:r>
        <w:rPr>
          <w:rFonts w:asciiTheme="minorHAnsi" w:hAnsiTheme="minorHAnsi"/>
        </w:rPr>
        <w:t xml:space="preserve"> </w:t>
      </w:r>
      <w:r w:rsidR="005553E9">
        <w:rPr>
          <w:rFonts w:asciiTheme="minorHAnsi" w:hAnsiTheme="minorHAnsi"/>
        </w:rPr>
        <w:t>G</w:t>
      </w:r>
      <w:r w:rsidR="002163AC">
        <w:rPr>
          <w:rFonts w:asciiTheme="minorHAnsi" w:hAnsiTheme="minorHAnsi"/>
        </w:rPr>
        <w:t>enera</w:t>
      </w:r>
      <w:r w:rsidR="005553E9">
        <w:rPr>
          <w:rFonts w:asciiTheme="minorHAnsi" w:hAnsiTheme="minorHAnsi"/>
        </w:rPr>
        <w:t>l</w:t>
      </w:r>
      <w:r w:rsidR="002163AC">
        <w:rPr>
          <w:rFonts w:asciiTheme="minorHAnsi" w:hAnsiTheme="minorHAnsi"/>
        </w:rPr>
        <w:t xml:space="preserve">ne hipoteze </w:t>
      </w:r>
      <w:r w:rsidR="005553E9">
        <w:rPr>
          <w:rFonts w:asciiTheme="minorHAnsi" w:hAnsiTheme="minorHAnsi"/>
        </w:rPr>
        <w:t xml:space="preserve">rada glasi </w:t>
      </w:r>
      <w:r w:rsidR="005553E9">
        <w:rPr>
          <w:rFonts w:ascii="Times New Roman" w:hAnsi="Times New Roman"/>
          <w:sz w:val="24"/>
        </w:rPr>
        <w:t xml:space="preserve">da je u </w:t>
      </w:r>
      <w:r w:rsidR="002163AC">
        <w:rPr>
          <w:rFonts w:ascii="Times New Roman" w:hAnsi="Times New Roman"/>
          <w:sz w:val="24"/>
        </w:rPr>
        <w:t>regiji Zapadnog Balkana politička nestabilnost otežava suprotstavljanje s</w:t>
      </w:r>
      <w:r w:rsidR="002163AC" w:rsidRPr="000D4B33">
        <w:rPr>
          <w:rFonts w:ascii="Times New Roman" w:hAnsi="Times New Roman"/>
          <w:sz w:val="24"/>
        </w:rPr>
        <w:t>igurnosn</w:t>
      </w:r>
      <w:r w:rsidR="002163AC">
        <w:rPr>
          <w:rFonts w:ascii="Times New Roman" w:hAnsi="Times New Roman"/>
          <w:sz w:val="24"/>
        </w:rPr>
        <w:t xml:space="preserve">im </w:t>
      </w:r>
      <w:r w:rsidR="002163AC" w:rsidRPr="000D4B33">
        <w:rPr>
          <w:rFonts w:ascii="Times New Roman" w:hAnsi="Times New Roman"/>
          <w:sz w:val="24"/>
        </w:rPr>
        <w:t>izazovi</w:t>
      </w:r>
      <w:r w:rsidR="002163AC">
        <w:rPr>
          <w:rFonts w:ascii="Times New Roman" w:hAnsi="Times New Roman"/>
          <w:sz w:val="24"/>
        </w:rPr>
        <w:t>ma</w:t>
      </w:r>
      <w:r w:rsidR="002163AC" w:rsidRPr="000D4B33">
        <w:rPr>
          <w:rFonts w:ascii="Times New Roman" w:hAnsi="Times New Roman"/>
          <w:sz w:val="24"/>
        </w:rPr>
        <w:t xml:space="preserve"> </w:t>
      </w:r>
      <w:r w:rsidR="002163AC">
        <w:rPr>
          <w:rFonts w:ascii="Times New Roman" w:hAnsi="Times New Roman"/>
          <w:sz w:val="24"/>
        </w:rPr>
        <w:t>i pogoduje rastućem trendu pojave nekonvencionalnih prijetnji sigurnosti</w:t>
      </w:r>
      <w:r w:rsidR="005553E9">
        <w:rPr>
          <w:rFonts w:ascii="Times New Roman" w:hAnsi="Times New Roman"/>
          <w:sz w:val="24"/>
        </w:rPr>
        <w:t>. Kandidat navodi da n</w:t>
      </w:r>
      <w:r w:rsidR="002163AC" w:rsidRPr="000D4B33">
        <w:rPr>
          <w:rFonts w:ascii="Times New Roman" w:hAnsi="Times New Roman"/>
          <w:sz w:val="24"/>
          <w:szCs w:val="24"/>
        </w:rPr>
        <w:t>eriješena politička pitanja u državama Zapadnog Balkana, visok stepen korupcije, prisutnost organizovanog kriminala, nedostatak ekonomskih perspektiva, širenje siromaštva i goleme nezaposlenosti mladih i drugi sigurnosni trendovi poput jačanja raznih oblika ekstremizma ugrožavaju stabilnost ove regije. U uslovima političke, socijalne i ekonomske nestabilnosti, koji su posljedica proteklih dešavanja, za očekivati je da može doći do ozbiljnijih prijetnji miru i sigurnosti.</w:t>
      </w:r>
    </w:p>
    <w:p w14:paraId="6DEBE43D" w14:textId="004706D0" w:rsidR="005553E9" w:rsidRPr="005553E9" w:rsidRDefault="002163AC" w:rsidP="005553E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4B33">
        <w:rPr>
          <w:rFonts w:ascii="Times New Roman" w:hAnsi="Times New Roman"/>
          <w:sz w:val="24"/>
          <w:szCs w:val="24"/>
        </w:rPr>
        <w:t>U protekloj deceniji sigurnosni izazovi su se znatno promijenili, te su se javili i novi oblici sigurnosnih prijetnji koji do sada nisu bili toliko izraženi. Razvoj tehnologija i ekspanzija društvenih mreža postali su glavna platforma za širenje različitih ideologija koje često mogu biti usmjerene na ugrožavanje sigurnosne situacije. Ovaj tehnološki napredak doveo je i do pojave tzv. „hibridnih ratova“ koji napredne tehnologije koriste u propagandne svrhe. Hibridni ratovi su usko povezani i sa cyber kriminalom budući da sukobljene strane najčešće koriste niz neregularnih oblika ratne taktive kao što su sofisticirane propagandne tehine, cyber napadi, tajne akcije, medijske manipulacije, ekonomske prijetnje i slično. Cyber napadi danas često služe kao moćno sredstvo kojim se može ugroziti nacionalna sigurnost jedne države ili nekog drugog međunarodnog subjekta.</w:t>
      </w:r>
      <w:r w:rsidR="005553E9">
        <w:rPr>
          <w:rFonts w:ascii="Times New Roman" w:hAnsi="Times New Roman"/>
          <w:sz w:val="24"/>
          <w:szCs w:val="24"/>
        </w:rPr>
        <w:t xml:space="preserve"> </w:t>
      </w:r>
      <w:r w:rsidRPr="000D4B33">
        <w:rPr>
          <w:rFonts w:ascii="Times New Roman" w:hAnsi="Times New Roman"/>
          <w:sz w:val="24"/>
          <w:szCs w:val="24"/>
        </w:rPr>
        <w:t xml:space="preserve">Prvi dio </w:t>
      </w:r>
      <w:r w:rsidR="005553E9">
        <w:rPr>
          <w:rFonts w:ascii="Times New Roman" w:hAnsi="Times New Roman"/>
          <w:sz w:val="24"/>
          <w:szCs w:val="24"/>
        </w:rPr>
        <w:t xml:space="preserve">se fokusira </w:t>
      </w:r>
      <w:r w:rsidRPr="000D4B33">
        <w:rPr>
          <w:rFonts w:ascii="Times New Roman" w:hAnsi="Times New Roman"/>
          <w:sz w:val="24"/>
          <w:szCs w:val="24"/>
        </w:rPr>
        <w:t xml:space="preserve">na važne aspekte teme kroz nekoliko </w:t>
      </w:r>
      <w:r w:rsidR="005553E9">
        <w:rPr>
          <w:rFonts w:ascii="Times New Roman" w:hAnsi="Times New Roman"/>
          <w:sz w:val="24"/>
          <w:szCs w:val="24"/>
        </w:rPr>
        <w:t>pot</w:t>
      </w:r>
      <w:r w:rsidRPr="000D4B33">
        <w:rPr>
          <w:rFonts w:ascii="Times New Roman" w:hAnsi="Times New Roman"/>
          <w:sz w:val="24"/>
          <w:szCs w:val="24"/>
        </w:rPr>
        <w:t>poglavlja</w:t>
      </w:r>
      <w:r w:rsidR="005553E9">
        <w:rPr>
          <w:rFonts w:ascii="Times New Roman" w:hAnsi="Times New Roman"/>
          <w:sz w:val="24"/>
          <w:szCs w:val="24"/>
        </w:rPr>
        <w:t xml:space="preserve">, u kojima raspravlja o </w:t>
      </w:r>
      <w:r w:rsidRPr="000D4B33">
        <w:rPr>
          <w:rFonts w:ascii="Times New Roman" w:hAnsi="Times New Roman"/>
          <w:sz w:val="24"/>
          <w:szCs w:val="24"/>
        </w:rPr>
        <w:t>pojmu sigurnosti općenito</w:t>
      </w:r>
      <w:r w:rsidR="005553E9">
        <w:rPr>
          <w:rFonts w:ascii="Times New Roman" w:hAnsi="Times New Roman"/>
          <w:sz w:val="24"/>
          <w:szCs w:val="24"/>
        </w:rPr>
        <w:t xml:space="preserve">, </w:t>
      </w:r>
      <w:r w:rsidRPr="000D4B33">
        <w:rPr>
          <w:rFonts w:ascii="Times New Roman" w:hAnsi="Times New Roman"/>
          <w:sz w:val="24"/>
          <w:szCs w:val="24"/>
        </w:rPr>
        <w:t>opće odredbe sigurnosti, definiciju pojma sigurnosti, razvoj sistema nacionalne sigurnosti, te deskripciju klasičnih i savremenih sigurnosnih izazova. Drug</w:t>
      </w:r>
      <w:r w:rsidR="005553E9">
        <w:rPr>
          <w:rFonts w:ascii="Times New Roman" w:hAnsi="Times New Roman"/>
          <w:sz w:val="24"/>
          <w:szCs w:val="24"/>
        </w:rPr>
        <w:t>i dio rada</w:t>
      </w:r>
      <w:r w:rsidRPr="000D4B33">
        <w:rPr>
          <w:rFonts w:ascii="Times New Roman" w:hAnsi="Times New Roman"/>
          <w:sz w:val="24"/>
          <w:szCs w:val="24"/>
        </w:rPr>
        <w:t xml:space="preserve"> razmatra sigurnosni sistem Bosne i Hercegovine sa posebnim naglaskom na ustavnu strukturu BiH i postratni razvoj sistema sigurnosti u Bosni i Hercegovini. Treće </w:t>
      </w:r>
      <w:r w:rsidR="005553E9">
        <w:rPr>
          <w:rFonts w:ascii="Times New Roman" w:hAnsi="Times New Roman"/>
          <w:sz w:val="24"/>
          <w:szCs w:val="24"/>
        </w:rPr>
        <w:t>dio rada</w:t>
      </w:r>
      <w:r w:rsidRPr="000D4B33">
        <w:rPr>
          <w:rFonts w:ascii="Times New Roman" w:hAnsi="Times New Roman"/>
          <w:sz w:val="24"/>
          <w:szCs w:val="24"/>
        </w:rPr>
        <w:t xml:space="preserve"> </w:t>
      </w:r>
      <w:r w:rsidR="005553E9">
        <w:rPr>
          <w:rFonts w:ascii="Times New Roman" w:hAnsi="Times New Roman"/>
          <w:sz w:val="24"/>
          <w:szCs w:val="24"/>
        </w:rPr>
        <w:t xml:space="preserve">se </w:t>
      </w:r>
      <w:r w:rsidRPr="000D4B33">
        <w:rPr>
          <w:rFonts w:ascii="Times New Roman" w:hAnsi="Times New Roman"/>
          <w:sz w:val="24"/>
          <w:szCs w:val="24"/>
        </w:rPr>
        <w:t>odnosi</w:t>
      </w:r>
      <w:r w:rsidR="005553E9">
        <w:rPr>
          <w:rFonts w:ascii="Times New Roman" w:hAnsi="Times New Roman"/>
          <w:sz w:val="24"/>
          <w:szCs w:val="24"/>
        </w:rPr>
        <w:t xml:space="preserve"> </w:t>
      </w:r>
      <w:r w:rsidRPr="000D4B33">
        <w:rPr>
          <w:rFonts w:ascii="Times New Roman" w:hAnsi="Times New Roman"/>
          <w:sz w:val="24"/>
          <w:szCs w:val="24"/>
        </w:rPr>
        <w:t xml:space="preserve">na analizu savremenih izazova i prijetnji. U ovom poglavlju </w:t>
      </w:r>
      <w:r w:rsidR="005553E9">
        <w:rPr>
          <w:rFonts w:ascii="Times New Roman" w:hAnsi="Times New Roman"/>
          <w:sz w:val="24"/>
          <w:szCs w:val="24"/>
        </w:rPr>
        <w:t xml:space="preserve">kandidat </w:t>
      </w:r>
      <w:r w:rsidRPr="000D4B33">
        <w:rPr>
          <w:rFonts w:ascii="Times New Roman" w:hAnsi="Times New Roman"/>
          <w:sz w:val="24"/>
          <w:szCs w:val="24"/>
        </w:rPr>
        <w:t xml:space="preserve">detaljnije </w:t>
      </w:r>
      <w:r w:rsidR="005553E9">
        <w:rPr>
          <w:rFonts w:ascii="Times New Roman" w:hAnsi="Times New Roman"/>
          <w:sz w:val="24"/>
          <w:szCs w:val="24"/>
        </w:rPr>
        <w:t>analizira sigurnosne izazove poput</w:t>
      </w:r>
      <w:r w:rsidRPr="000D4B33">
        <w:rPr>
          <w:rFonts w:ascii="Times New Roman" w:hAnsi="Times New Roman"/>
          <w:sz w:val="24"/>
          <w:szCs w:val="24"/>
        </w:rPr>
        <w:t xml:space="preserve"> korupcij</w:t>
      </w:r>
      <w:r w:rsidR="005553E9">
        <w:rPr>
          <w:rFonts w:ascii="Times New Roman" w:hAnsi="Times New Roman"/>
          <w:sz w:val="24"/>
          <w:szCs w:val="24"/>
        </w:rPr>
        <w:t>e</w:t>
      </w:r>
      <w:r w:rsidRPr="000D4B33">
        <w:rPr>
          <w:rFonts w:ascii="Times New Roman" w:hAnsi="Times New Roman"/>
          <w:sz w:val="24"/>
          <w:szCs w:val="24"/>
        </w:rPr>
        <w:t>, organizirano</w:t>
      </w:r>
      <w:r w:rsidR="005553E9">
        <w:rPr>
          <w:rFonts w:ascii="Times New Roman" w:hAnsi="Times New Roman"/>
          <w:sz w:val="24"/>
          <w:szCs w:val="24"/>
        </w:rPr>
        <w:t>g</w:t>
      </w:r>
      <w:r w:rsidRPr="000D4B33">
        <w:rPr>
          <w:rFonts w:ascii="Times New Roman" w:hAnsi="Times New Roman"/>
          <w:sz w:val="24"/>
          <w:szCs w:val="24"/>
        </w:rPr>
        <w:t xml:space="preserve"> kriminal</w:t>
      </w:r>
      <w:r w:rsidR="005553E9">
        <w:rPr>
          <w:rFonts w:ascii="Times New Roman" w:hAnsi="Times New Roman"/>
          <w:sz w:val="24"/>
          <w:szCs w:val="24"/>
        </w:rPr>
        <w:t>a</w:t>
      </w:r>
      <w:r w:rsidRPr="000D4B33">
        <w:rPr>
          <w:rFonts w:ascii="Times New Roman" w:hAnsi="Times New Roman"/>
          <w:sz w:val="24"/>
          <w:szCs w:val="24"/>
        </w:rPr>
        <w:t>, zločin</w:t>
      </w:r>
      <w:r w:rsidR="005553E9">
        <w:rPr>
          <w:rFonts w:ascii="Times New Roman" w:hAnsi="Times New Roman"/>
          <w:sz w:val="24"/>
          <w:szCs w:val="24"/>
        </w:rPr>
        <w:t>a</w:t>
      </w:r>
      <w:r w:rsidRPr="000D4B33">
        <w:rPr>
          <w:rFonts w:ascii="Times New Roman" w:hAnsi="Times New Roman"/>
          <w:sz w:val="24"/>
          <w:szCs w:val="24"/>
        </w:rPr>
        <w:t xml:space="preserve"> iz mržnje, terorizm</w:t>
      </w:r>
      <w:r w:rsidR="005553E9">
        <w:rPr>
          <w:rFonts w:ascii="Times New Roman" w:hAnsi="Times New Roman"/>
          <w:sz w:val="24"/>
          <w:szCs w:val="24"/>
        </w:rPr>
        <w:t>a</w:t>
      </w:r>
      <w:r w:rsidRPr="000D4B33">
        <w:rPr>
          <w:rFonts w:ascii="Times New Roman" w:hAnsi="Times New Roman"/>
          <w:sz w:val="24"/>
          <w:szCs w:val="24"/>
        </w:rPr>
        <w:t>, hibridno</w:t>
      </w:r>
      <w:r w:rsidR="005553E9">
        <w:rPr>
          <w:rFonts w:ascii="Times New Roman" w:hAnsi="Times New Roman"/>
          <w:sz w:val="24"/>
          <w:szCs w:val="24"/>
        </w:rPr>
        <w:t>g</w:t>
      </w:r>
      <w:r w:rsidRPr="000D4B33">
        <w:rPr>
          <w:rFonts w:ascii="Times New Roman" w:hAnsi="Times New Roman"/>
          <w:sz w:val="24"/>
          <w:szCs w:val="24"/>
        </w:rPr>
        <w:t xml:space="preserve"> ratovanj</w:t>
      </w:r>
      <w:r w:rsidR="005553E9">
        <w:rPr>
          <w:rFonts w:ascii="Times New Roman" w:hAnsi="Times New Roman"/>
          <w:sz w:val="24"/>
          <w:szCs w:val="24"/>
        </w:rPr>
        <w:t>a</w:t>
      </w:r>
      <w:r w:rsidRPr="000D4B33">
        <w:rPr>
          <w:rFonts w:ascii="Times New Roman" w:hAnsi="Times New Roman"/>
          <w:sz w:val="24"/>
          <w:szCs w:val="24"/>
        </w:rPr>
        <w:t xml:space="preserve">, cyber sigurnosti i migracija. </w:t>
      </w:r>
      <w:r w:rsidR="005553E9">
        <w:rPr>
          <w:rFonts w:ascii="Times New Roman" w:hAnsi="Times New Roman"/>
          <w:sz w:val="24"/>
          <w:szCs w:val="24"/>
        </w:rPr>
        <w:t>U zaključku rada kandidat navodi da su b</w:t>
      </w:r>
      <w:r w:rsidR="005553E9" w:rsidRPr="000D4B33">
        <w:rPr>
          <w:rFonts w:ascii="Times New Roman" w:hAnsi="Times New Roman"/>
          <w:sz w:val="24"/>
          <w:szCs w:val="24"/>
          <w:shd w:val="clear" w:color="auto" w:fill="FFFFFF"/>
        </w:rPr>
        <w:t>rze i teško predvidive promjene kao i čvrste veze između unutarnje i vanjske sigurnosti ključna zajednička karakteristika koja opisuje aktualno sigurnosno okruž</w:t>
      </w:r>
      <w:r w:rsidR="005553E9">
        <w:rPr>
          <w:rFonts w:ascii="Times New Roman" w:hAnsi="Times New Roman"/>
          <w:sz w:val="24"/>
          <w:szCs w:val="24"/>
          <w:shd w:val="clear" w:color="auto" w:fill="FFFFFF"/>
        </w:rPr>
        <w:t>enje na Zapadnom Balkanu</w:t>
      </w:r>
      <w:r w:rsidR="005553E9" w:rsidRPr="000D4B3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553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553E9">
        <w:rPr>
          <w:rFonts w:ascii="Times New Roman" w:hAnsi="Times New Roman"/>
          <w:sz w:val="24"/>
          <w:szCs w:val="24"/>
          <w:shd w:val="clear" w:color="auto" w:fill="FFFFFF"/>
        </w:rPr>
        <w:t>Brulić smatra da je s</w:t>
      </w:r>
      <w:r w:rsidR="005553E9">
        <w:rPr>
          <w:rFonts w:ascii="Times New Roman" w:hAnsi="Times New Roman"/>
          <w:sz w:val="24"/>
          <w:szCs w:val="24"/>
          <w:shd w:val="clear" w:color="auto" w:fill="FFFFFF"/>
        </w:rPr>
        <w:t>ituacija na Zapadnom Balkanu</w:t>
      </w:r>
      <w:r w:rsidR="005553E9" w:rsidRPr="000D4B33">
        <w:rPr>
          <w:rFonts w:ascii="Times New Roman" w:hAnsi="Times New Roman"/>
          <w:sz w:val="24"/>
          <w:szCs w:val="24"/>
          <w:shd w:val="clear" w:color="auto" w:fill="FFFFFF"/>
        </w:rPr>
        <w:t xml:space="preserve"> još uvijek je pod utjecajem posljedica </w:t>
      </w:r>
      <w:r w:rsidR="005553E9" w:rsidRPr="000D4B3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raspada nekadašnje Jugoslavije, geostrateških interesa globalnih i regionalnih igrača na ovom prostoru te </w:t>
      </w:r>
      <w:r w:rsidR="00370CE3" w:rsidRPr="000D4B33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370CE3">
        <w:rPr>
          <w:rFonts w:ascii="Times New Roman" w:hAnsi="Times New Roman"/>
          <w:sz w:val="24"/>
          <w:szCs w:val="24"/>
          <w:shd w:val="clear" w:color="auto" w:fill="FFFFFF"/>
        </w:rPr>
        <w:t>relijevajućih</w:t>
      </w:r>
      <w:r w:rsidR="005553E9">
        <w:rPr>
          <w:rFonts w:ascii="Times New Roman" w:hAnsi="Times New Roman"/>
          <w:sz w:val="24"/>
          <w:szCs w:val="24"/>
          <w:shd w:val="clear" w:color="auto" w:fill="FFFFFF"/>
        </w:rPr>
        <w:t xml:space="preserve"> učinaka kriza u ev</w:t>
      </w:r>
      <w:r w:rsidR="005553E9" w:rsidRPr="000D4B33">
        <w:rPr>
          <w:rFonts w:ascii="Times New Roman" w:hAnsi="Times New Roman"/>
          <w:sz w:val="24"/>
          <w:szCs w:val="24"/>
          <w:shd w:val="clear" w:color="auto" w:fill="FFFFFF"/>
        </w:rPr>
        <w:t xml:space="preserve">ropskom susjedstvu. </w:t>
      </w:r>
      <w:r w:rsidR="00370CE3">
        <w:rPr>
          <w:rFonts w:ascii="Times New Roman" w:hAnsi="Times New Roman"/>
          <w:sz w:val="24"/>
          <w:szCs w:val="24"/>
          <w:shd w:val="clear" w:color="auto" w:fill="FFFFFF"/>
        </w:rPr>
        <w:t>Kandidat smatra da različiti</w:t>
      </w:r>
      <w:r w:rsidR="005553E9" w:rsidRPr="005553E9">
        <w:rPr>
          <w:rFonts w:ascii="Times New Roman" w:hAnsi="Times New Roman"/>
          <w:sz w:val="24"/>
          <w:szCs w:val="24"/>
        </w:rPr>
        <w:t xml:space="preserve"> pokazatelj</w:t>
      </w:r>
      <w:r w:rsidR="00370CE3">
        <w:rPr>
          <w:rFonts w:ascii="Times New Roman" w:hAnsi="Times New Roman"/>
          <w:sz w:val="24"/>
          <w:szCs w:val="24"/>
        </w:rPr>
        <w:t>i</w:t>
      </w:r>
      <w:r w:rsidR="005553E9" w:rsidRPr="005553E9">
        <w:rPr>
          <w:rFonts w:ascii="Times New Roman" w:hAnsi="Times New Roman"/>
          <w:sz w:val="24"/>
          <w:szCs w:val="24"/>
        </w:rPr>
        <w:t xml:space="preserve"> slabog funkcionisanja institucija države</w:t>
      </w:r>
      <w:r w:rsidR="00370CE3">
        <w:rPr>
          <w:rFonts w:ascii="Times New Roman" w:hAnsi="Times New Roman"/>
          <w:sz w:val="24"/>
          <w:szCs w:val="24"/>
        </w:rPr>
        <w:t xml:space="preserve"> onemogućavaju djelotvorno suprotstavljanje </w:t>
      </w:r>
      <w:r w:rsidR="005553E9" w:rsidRPr="005553E9">
        <w:rPr>
          <w:rFonts w:ascii="Times New Roman" w:hAnsi="Times New Roman"/>
          <w:sz w:val="24"/>
          <w:szCs w:val="24"/>
        </w:rPr>
        <w:t>organizovano</w:t>
      </w:r>
      <w:r w:rsidR="00370CE3">
        <w:rPr>
          <w:rFonts w:ascii="Times New Roman" w:hAnsi="Times New Roman"/>
          <w:sz w:val="24"/>
          <w:szCs w:val="24"/>
        </w:rPr>
        <w:t>m</w:t>
      </w:r>
      <w:r w:rsidR="005553E9" w:rsidRPr="005553E9">
        <w:rPr>
          <w:rFonts w:ascii="Times New Roman" w:hAnsi="Times New Roman"/>
          <w:sz w:val="24"/>
          <w:szCs w:val="24"/>
        </w:rPr>
        <w:t xml:space="preserve"> kriminal</w:t>
      </w:r>
      <w:r w:rsidR="00370CE3">
        <w:rPr>
          <w:rFonts w:ascii="Times New Roman" w:hAnsi="Times New Roman"/>
          <w:sz w:val="24"/>
          <w:szCs w:val="24"/>
        </w:rPr>
        <w:t>u</w:t>
      </w:r>
      <w:r w:rsidR="005553E9" w:rsidRPr="005553E9">
        <w:rPr>
          <w:rFonts w:ascii="Times New Roman" w:hAnsi="Times New Roman"/>
          <w:sz w:val="24"/>
          <w:szCs w:val="24"/>
        </w:rPr>
        <w:t xml:space="preserve">, </w:t>
      </w:r>
      <w:r w:rsidR="00370CE3">
        <w:rPr>
          <w:rFonts w:ascii="Times New Roman" w:hAnsi="Times New Roman"/>
          <w:sz w:val="24"/>
          <w:szCs w:val="24"/>
        </w:rPr>
        <w:t>borbi protiv</w:t>
      </w:r>
      <w:r w:rsidR="005553E9" w:rsidRPr="005553E9">
        <w:rPr>
          <w:rFonts w:ascii="Times New Roman" w:hAnsi="Times New Roman"/>
          <w:sz w:val="24"/>
          <w:szCs w:val="24"/>
        </w:rPr>
        <w:t xml:space="preserve"> proizvodnje i prometa opojnih droga i korupcije. </w:t>
      </w:r>
    </w:p>
    <w:p w14:paraId="3CB55810" w14:textId="5F1EDB8D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 </w:t>
      </w:r>
      <w:r w:rsidR="00C27CD7">
        <w:rPr>
          <w:rFonts w:asciiTheme="minorHAnsi" w:hAnsiTheme="minorHAnsi" w:cstheme="minorHAnsi"/>
          <w:b/>
          <w:szCs w:val="22"/>
          <w:lang w:val="bs-Latn-BA"/>
        </w:rPr>
        <w:t>A</w:t>
      </w:r>
      <w:r w:rsidR="00370CE3">
        <w:rPr>
          <w:rFonts w:asciiTheme="minorHAnsi" w:hAnsiTheme="minorHAnsi" w:cstheme="minorHAnsi"/>
          <w:b/>
          <w:szCs w:val="22"/>
          <w:lang w:val="bs-Latn-BA"/>
        </w:rPr>
        <w:t>nela Brulića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obradio odabranu temu primjenom naučnih/stručnih metoda, te time dokazao da je savladao nastavni plan i program studija, stekao potrebno znanje i osposobio se za njegovu primjenu, kao i da je osposobljen da izvodi zaključke na osnovu postavljenih zadataka.</w:t>
      </w:r>
    </w:p>
    <w:p w14:paraId="14002812" w14:textId="77777777" w:rsidR="00EF11A1" w:rsidRDefault="00EF11A1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</w:p>
    <w:p w14:paraId="650DEE3D" w14:textId="1874F761" w:rsidR="00EF11A1" w:rsidRPr="004C6158" w:rsidRDefault="004C6158" w:rsidP="00911FD9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370CE3">
        <w:rPr>
          <w:rFonts w:asciiTheme="minorHAnsi" w:hAnsiTheme="minorHAnsi"/>
          <w:lang w:val="bs-Latn-BA"/>
        </w:rPr>
        <w:t xml:space="preserve">u </w:t>
      </w:r>
      <w:r w:rsidR="00370CE3" w:rsidRPr="00370CE3">
        <w:rPr>
          <w:rFonts w:asciiTheme="minorHAnsi" w:hAnsiTheme="minorHAnsi"/>
          <w:b/>
          <w:bCs/>
          <w:lang w:val="bs-Latn-BA"/>
        </w:rPr>
        <w:t>Anelu Bruliću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627980BC" w14:textId="77777777" w:rsidR="00E744B8" w:rsidRDefault="00E744B8" w:rsidP="00EB535C">
      <w:pPr>
        <w:rPr>
          <w:rFonts w:asciiTheme="minorHAnsi" w:hAnsiTheme="minorHAnsi"/>
          <w:lang w:val="bs-Latn-BA"/>
        </w:rPr>
      </w:pPr>
    </w:p>
    <w:p w14:paraId="6A4C9FAF" w14:textId="1F856CC7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>,</w:t>
      </w:r>
      <w:r w:rsidR="00370CE3">
        <w:rPr>
          <w:rFonts w:asciiTheme="minorHAnsi" w:hAnsiTheme="minorHAnsi"/>
          <w:bCs/>
          <w:sz w:val="23"/>
          <w:szCs w:val="23"/>
          <w:lang w:val="bs-Latn-BA"/>
        </w:rPr>
        <w:t xml:space="preserve"> 22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314583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370CE3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.2019.godine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1896F24A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4C6158" w14:paraId="2F61F03A" w14:textId="77777777" w:rsidTr="00A4743F">
        <w:trPr>
          <w:trHeight w:val="973"/>
        </w:trPr>
        <w:tc>
          <w:tcPr>
            <w:tcW w:w="3547" w:type="dxa"/>
            <w:vAlign w:val="bottom"/>
          </w:tcPr>
          <w:p w14:paraId="71D9C211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49F7076D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24E4C72D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77B9D65F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370CE3" w14:paraId="7D45B4E3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5B49A255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32E578BD" w14:textId="78DD84D7" w:rsidR="000D7063" w:rsidRPr="004C6158" w:rsidRDefault="00C45462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Prof.dr. </w:t>
            </w:r>
            <w:r w:rsidR="00370CE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Vlado Azinović</w:t>
            </w:r>
            <w:r w:rsidR="005B104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predsjednik</w:t>
            </w:r>
          </w:p>
          <w:p w14:paraId="2855A6AE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8E827A4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267185FA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76396179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125D4649" w14:textId="60E62A0F" w:rsidR="000D7063" w:rsidRPr="004C6158" w:rsidRDefault="00C45462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Prof.dr. </w:t>
            </w:r>
            <w:r w:rsidR="00370CE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Sead Turčalo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mentor/član</w:t>
            </w:r>
          </w:p>
          <w:p w14:paraId="1F5E2494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9AE153C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560E3C" w14:paraId="08531CC5" w14:textId="77777777" w:rsidTr="00A4743F">
        <w:trPr>
          <w:trHeight w:val="313"/>
        </w:trPr>
        <w:tc>
          <w:tcPr>
            <w:tcW w:w="3547" w:type="dxa"/>
          </w:tcPr>
          <w:p w14:paraId="6C2D7FF0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14:paraId="28921C44" w14:textId="6BC0ABF1" w:rsidR="000D7063" w:rsidRPr="004C6158" w:rsidRDefault="00FB3AC6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 w:rsidR="00370CE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Mirza Smajić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</w:tc>
      </w:tr>
    </w:tbl>
    <w:p w14:paraId="778370A7" w14:textId="77777777" w:rsidR="00A4743F" w:rsidRDefault="00A4743F" w:rsidP="003B58F1">
      <w:pPr>
        <w:jc w:val="center"/>
        <w:rPr>
          <w:rFonts w:asciiTheme="minorHAnsi" w:hAnsiTheme="minorHAnsi"/>
          <w:lang w:val="bs-Latn-BA"/>
        </w:rPr>
      </w:pPr>
    </w:p>
    <w:p w14:paraId="0885B4A0" w14:textId="77777777" w:rsidR="00A4743F" w:rsidRPr="00A4743F" w:rsidRDefault="00A4743F" w:rsidP="00A4743F">
      <w:pPr>
        <w:ind w:left="3240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4.</w:t>
      </w:r>
      <w:r w:rsidRPr="00A4743F">
        <w:rPr>
          <w:rFonts w:asciiTheme="minorHAnsi" w:hAnsiTheme="minorHAnsi"/>
          <w:lang w:val="bs-Latn-BA"/>
        </w:rPr>
        <w:t>____________________</w:t>
      </w:r>
      <w:r>
        <w:rPr>
          <w:rFonts w:asciiTheme="minorHAnsi" w:hAnsiTheme="minorHAnsi"/>
          <w:lang w:val="bs-Latn-BA"/>
        </w:rPr>
        <w:t>_____________</w:t>
      </w:r>
      <w:r w:rsidRPr="00A4743F">
        <w:rPr>
          <w:rFonts w:asciiTheme="minorHAnsi" w:hAnsiTheme="minorHAnsi"/>
          <w:lang w:val="bs-Latn-BA"/>
        </w:rPr>
        <w:t>__________</w:t>
      </w:r>
    </w:p>
    <w:p w14:paraId="0C6F1EA4" w14:textId="43518B53" w:rsidR="00C742A9" w:rsidRPr="00C45462" w:rsidRDefault="00C742A9" w:rsidP="00C742A9">
      <w:pPr>
        <w:rPr>
          <w:rFonts w:asciiTheme="minorHAnsi" w:hAnsiTheme="minorHAnsi"/>
          <w:sz w:val="22"/>
          <w:szCs w:val="22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  <w:r w:rsidR="00C45462">
        <w:rPr>
          <w:rFonts w:asciiTheme="minorHAnsi" w:hAnsiTheme="minorHAnsi"/>
          <w:lang w:val="bs-Latn-BA"/>
        </w:rPr>
        <w:t xml:space="preserve">  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5B1046">
        <w:rPr>
          <w:rFonts w:asciiTheme="minorHAnsi" w:hAnsiTheme="minorHAnsi"/>
          <w:sz w:val="22"/>
          <w:szCs w:val="22"/>
          <w:lang w:val="bs-Latn-BA"/>
        </w:rPr>
        <w:t>Prof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.dr. </w:t>
      </w:r>
      <w:r w:rsidR="00370CE3">
        <w:rPr>
          <w:rFonts w:asciiTheme="minorHAnsi" w:hAnsiTheme="minorHAnsi"/>
          <w:sz w:val="22"/>
          <w:szCs w:val="22"/>
          <w:lang w:val="bs-Latn-BA"/>
        </w:rPr>
        <w:t>Nerzuk Ćurak</w:t>
      </w:r>
      <w:r w:rsidR="002E509E">
        <w:rPr>
          <w:rFonts w:asciiTheme="minorHAnsi" w:hAnsiTheme="minorHAnsi"/>
          <w:sz w:val="22"/>
          <w:szCs w:val="22"/>
          <w:lang w:val="bs-Latn-BA"/>
        </w:rPr>
        <w:t>,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zamjenski član</w:t>
      </w:r>
    </w:p>
    <w:p w14:paraId="1DF73C1E" w14:textId="77777777" w:rsidR="00C742A9" w:rsidRPr="004C6158" w:rsidRDefault="00A4743F" w:rsidP="00C742A9">
      <w:pPr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</w:p>
    <w:sectPr w:rsidR="00C742A9" w:rsidRPr="004C6158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681D3" w14:textId="77777777" w:rsidR="00193CDD" w:rsidRDefault="00193CDD" w:rsidP="003830E0">
      <w:r>
        <w:separator/>
      </w:r>
    </w:p>
  </w:endnote>
  <w:endnote w:type="continuationSeparator" w:id="0">
    <w:p w14:paraId="639FC434" w14:textId="77777777" w:rsidR="00193CDD" w:rsidRDefault="00193CDD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869C" w14:textId="77777777" w:rsidR="00193CDD" w:rsidRDefault="00193CDD" w:rsidP="003830E0">
      <w:r>
        <w:separator/>
      </w:r>
    </w:p>
  </w:footnote>
  <w:footnote w:type="continuationSeparator" w:id="0">
    <w:p w14:paraId="2C6E8EB8" w14:textId="77777777" w:rsidR="00193CDD" w:rsidRDefault="00193CDD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7455C4E7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23D3013" w14:textId="77777777" w:rsidR="007445FA" w:rsidRPr="00560E3C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9595AE" wp14:editId="149C2774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5A24E8E" wp14:editId="7EAC6703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560E3C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5069F1D0" w14:textId="77777777" w:rsidR="007445FA" w:rsidRPr="00560E3C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560E3C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560E3C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0B6E9926" w14:textId="77777777" w:rsidR="007445FA" w:rsidRPr="00560E3C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560E3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560E3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560E3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560E3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560E3C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CF5FF74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65EE6622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6FC1DD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6CFD25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433867AE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05D12416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02BE"/>
    <w:rsid w:val="00011FE5"/>
    <w:rsid w:val="00035A34"/>
    <w:rsid w:val="00037E0C"/>
    <w:rsid w:val="00041C3C"/>
    <w:rsid w:val="000502C5"/>
    <w:rsid w:val="0005326B"/>
    <w:rsid w:val="000646A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2797C"/>
    <w:rsid w:val="0016554B"/>
    <w:rsid w:val="00172C46"/>
    <w:rsid w:val="001749B9"/>
    <w:rsid w:val="00193CDD"/>
    <w:rsid w:val="001A33D5"/>
    <w:rsid w:val="001B6FDF"/>
    <w:rsid w:val="001D332A"/>
    <w:rsid w:val="001D4DFA"/>
    <w:rsid w:val="001D7387"/>
    <w:rsid w:val="001E6BDC"/>
    <w:rsid w:val="002024D0"/>
    <w:rsid w:val="00210A58"/>
    <w:rsid w:val="002163AC"/>
    <w:rsid w:val="00223998"/>
    <w:rsid w:val="0022746D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9317C"/>
    <w:rsid w:val="0029618A"/>
    <w:rsid w:val="00296E2C"/>
    <w:rsid w:val="002A0147"/>
    <w:rsid w:val="002A73A1"/>
    <w:rsid w:val="002B70C3"/>
    <w:rsid w:val="002B7C44"/>
    <w:rsid w:val="002C2B27"/>
    <w:rsid w:val="002D0AED"/>
    <w:rsid w:val="002D3A37"/>
    <w:rsid w:val="002E509E"/>
    <w:rsid w:val="002F35F1"/>
    <w:rsid w:val="002F5FA1"/>
    <w:rsid w:val="003015CF"/>
    <w:rsid w:val="00314583"/>
    <w:rsid w:val="0031680E"/>
    <w:rsid w:val="00343BCF"/>
    <w:rsid w:val="00347D81"/>
    <w:rsid w:val="0035414F"/>
    <w:rsid w:val="00362B10"/>
    <w:rsid w:val="0036446D"/>
    <w:rsid w:val="0036737D"/>
    <w:rsid w:val="00370CE3"/>
    <w:rsid w:val="003740C6"/>
    <w:rsid w:val="00376333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F535D"/>
    <w:rsid w:val="00411E72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6D4"/>
    <w:rsid w:val="004824B3"/>
    <w:rsid w:val="00485D1B"/>
    <w:rsid w:val="004922DE"/>
    <w:rsid w:val="004A601D"/>
    <w:rsid w:val="004B187C"/>
    <w:rsid w:val="004B47E5"/>
    <w:rsid w:val="004C1E8D"/>
    <w:rsid w:val="004C2EF6"/>
    <w:rsid w:val="004C6158"/>
    <w:rsid w:val="004D1D62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46239"/>
    <w:rsid w:val="005532EA"/>
    <w:rsid w:val="00553BD0"/>
    <w:rsid w:val="005544ED"/>
    <w:rsid w:val="005553E9"/>
    <w:rsid w:val="00556F06"/>
    <w:rsid w:val="00560E3C"/>
    <w:rsid w:val="005621AA"/>
    <w:rsid w:val="00564DF0"/>
    <w:rsid w:val="005737F6"/>
    <w:rsid w:val="00581373"/>
    <w:rsid w:val="00593670"/>
    <w:rsid w:val="005A0F12"/>
    <w:rsid w:val="005A1F24"/>
    <w:rsid w:val="005A2CAF"/>
    <w:rsid w:val="005A2F89"/>
    <w:rsid w:val="005A700C"/>
    <w:rsid w:val="005B0C8A"/>
    <w:rsid w:val="005B1046"/>
    <w:rsid w:val="005B3BD9"/>
    <w:rsid w:val="005C1853"/>
    <w:rsid w:val="005C3502"/>
    <w:rsid w:val="005C38B7"/>
    <w:rsid w:val="005F34FD"/>
    <w:rsid w:val="005F7139"/>
    <w:rsid w:val="005F7959"/>
    <w:rsid w:val="006321F3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B6764"/>
    <w:rsid w:val="006D54C1"/>
    <w:rsid w:val="006E2465"/>
    <w:rsid w:val="006E373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B4F34"/>
    <w:rsid w:val="007C08EB"/>
    <w:rsid w:val="007D165A"/>
    <w:rsid w:val="007D735E"/>
    <w:rsid w:val="007E517D"/>
    <w:rsid w:val="007E7E2C"/>
    <w:rsid w:val="00800C05"/>
    <w:rsid w:val="00813FC8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1FD9"/>
    <w:rsid w:val="00916E3F"/>
    <w:rsid w:val="0092081C"/>
    <w:rsid w:val="009221DB"/>
    <w:rsid w:val="009244D7"/>
    <w:rsid w:val="009245E2"/>
    <w:rsid w:val="00936D5C"/>
    <w:rsid w:val="009420DB"/>
    <w:rsid w:val="0095190C"/>
    <w:rsid w:val="00974E08"/>
    <w:rsid w:val="009751E2"/>
    <w:rsid w:val="009846FC"/>
    <w:rsid w:val="00992254"/>
    <w:rsid w:val="0099266F"/>
    <w:rsid w:val="00996A62"/>
    <w:rsid w:val="009D49DE"/>
    <w:rsid w:val="009E58D8"/>
    <w:rsid w:val="009E5A93"/>
    <w:rsid w:val="009F1D13"/>
    <w:rsid w:val="00A0774F"/>
    <w:rsid w:val="00A16BEA"/>
    <w:rsid w:val="00A225CC"/>
    <w:rsid w:val="00A374E6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87682"/>
    <w:rsid w:val="00A92BEC"/>
    <w:rsid w:val="00A93A9A"/>
    <w:rsid w:val="00AA168B"/>
    <w:rsid w:val="00AA45D9"/>
    <w:rsid w:val="00AB19A3"/>
    <w:rsid w:val="00AB680F"/>
    <w:rsid w:val="00AC1B2C"/>
    <w:rsid w:val="00AC6896"/>
    <w:rsid w:val="00AC7392"/>
    <w:rsid w:val="00AC7719"/>
    <w:rsid w:val="00AE1490"/>
    <w:rsid w:val="00AE2947"/>
    <w:rsid w:val="00AF5987"/>
    <w:rsid w:val="00B02198"/>
    <w:rsid w:val="00B0336A"/>
    <w:rsid w:val="00B03449"/>
    <w:rsid w:val="00B13D52"/>
    <w:rsid w:val="00B229F6"/>
    <w:rsid w:val="00B23814"/>
    <w:rsid w:val="00B26D24"/>
    <w:rsid w:val="00B30463"/>
    <w:rsid w:val="00B34B61"/>
    <w:rsid w:val="00B45A1B"/>
    <w:rsid w:val="00B47BAE"/>
    <w:rsid w:val="00B53067"/>
    <w:rsid w:val="00B63284"/>
    <w:rsid w:val="00B67E81"/>
    <w:rsid w:val="00B67FF6"/>
    <w:rsid w:val="00B8678E"/>
    <w:rsid w:val="00BA0FB6"/>
    <w:rsid w:val="00BA2C0D"/>
    <w:rsid w:val="00BB73BC"/>
    <w:rsid w:val="00BC3D48"/>
    <w:rsid w:val="00BC3F79"/>
    <w:rsid w:val="00BC5FFE"/>
    <w:rsid w:val="00BF348A"/>
    <w:rsid w:val="00BF4A1C"/>
    <w:rsid w:val="00C001B9"/>
    <w:rsid w:val="00C2139C"/>
    <w:rsid w:val="00C25603"/>
    <w:rsid w:val="00C27CD7"/>
    <w:rsid w:val="00C30A66"/>
    <w:rsid w:val="00C37011"/>
    <w:rsid w:val="00C45462"/>
    <w:rsid w:val="00C53713"/>
    <w:rsid w:val="00C53EDC"/>
    <w:rsid w:val="00C56D4C"/>
    <w:rsid w:val="00C623E8"/>
    <w:rsid w:val="00C624FD"/>
    <w:rsid w:val="00C742A9"/>
    <w:rsid w:val="00C76302"/>
    <w:rsid w:val="00C87AFA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769F3"/>
    <w:rsid w:val="00D8171A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2C33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44B8"/>
    <w:rsid w:val="00E74DD7"/>
    <w:rsid w:val="00E75D06"/>
    <w:rsid w:val="00E77A90"/>
    <w:rsid w:val="00E77B17"/>
    <w:rsid w:val="00EA267B"/>
    <w:rsid w:val="00EB2A2E"/>
    <w:rsid w:val="00EB535C"/>
    <w:rsid w:val="00EB5D26"/>
    <w:rsid w:val="00EC7A38"/>
    <w:rsid w:val="00ED239F"/>
    <w:rsid w:val="00ED7DC4"/>
    <w:rsid w:val="00EE3029"/>
    <w:rsid w:val="00EE7970"/>
    <w:rsid w:val="00EF11A1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3E7"/>
    <w:rsid w:val="00F90580"/>
    <w:rsid w:val="00F93146"/>
    <w:rsid w:val="00F93667"/>
    <w:rsid w:val="00F945D8"/>
    <w:rsid w:val="00FB023B"/>
    <w:rsid w:val="00FB3426"/>
    <w:rsid w:val="00FB3AC6"/>
    <w:rsid w:val="00FB5341"/>
    <w:rsid w:val="00FC3E32"/>
    <w:rsid w:val="00FD5856"/>
    <w:rsid w:val="00FE7D3D"/>
    <w:rsid w:val="00FF15C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0347B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2163AC"/>
    <w:rPr>
      <w:rFonts w:ascii="Calibri" w:hAnsi="Calibri"/>
      <w:sz w:val="22"/>
      <w:szCs w:val="22"/>
      <w:lang w:val="bs-Latn-BA"/>
    </w:rPr>
  </w:style>
  <w:style w:type="paragraph" w:customStyle="1" w:styleId="Normal1">
    <w:name w:val="Normal1"/>
    <w:basedOn w:val="Normal"/>
    <w:rsid w:val="005553E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9429-42FD-42FB-A57C-B2FC8EE6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Sead Turčalo</cp:lastModifiedBy>
  <cp:revision>3</cp:revision>
  <cp:lastPrinted>2019-10-09T13:49:00Z</cp:lastPrinted>
  <dcterms:created xsi:type="dcterms:W3CDTF">2019-11-26T20:30:00Z</dcterms:created>
  <dcterms:modified xsi:type="dcterms:W3CDTF">2019-11-26T21:00:00Z</dcterms:modified>
</cp:coreProperties>
</file>