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D13595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Broj:</w:t>
      </w:r>
    </w:p>
    <w:p w14:paraId="71C09314" w14:textId="722E5745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Datum</w:t>
      </w:r>
      <w:r w:rsidR="00900018" w:rsidRPr="00D13595">
        <w:rPr>
          <w:rFonts w:ascii="Times New Roman" w:hAnsi="Times New Roman" w:cs="Times New Roman"/>
        </w:rPr>
        <w:t>:</w:t>
      </w:r>
      <w:r w:rsidR="0004088B" w:rsidRPr="00D13595">
        <w:rPr>
          <w:rFonts w:ascii="Times New Roman" w:hAnsi="Times New Roman" w:cs="Times New Roman"/>
        </w:rPr>
        <w:t xml:space="preserve"> </w:t>
      </w:r>
      <w:r w:rsidR="002C5E0D" w:rsidRPr="00D13595">
        <w:rPr>
          <w:rFonts w:ascii="Times New Roman" w:hAnsi="Times New Roman" w:cs="Times New Roman"/>
        </w:rPr>
        <w:t>16.0</w:t>
      </w:r>
      <w:r w:rsidR="004B37DA" w:rsidRPr="00D13595">
        <w:rPr>
          <w:rFonts w:ascii="Times New Roman" w:hAnsi="Times New Roman" w:cs="Times New Roman"/>
        </w:rPr>
        <w:t>3</w:t>
      </w:r>
      <w:r w:rsidR="002C5E0D" w:rsidRPr="00D13595">
        <w:rPr>
          <w:rFonts w:ascii="Times New Roman" w:hAnsi="Times New Roman" w:cs="Times New Roman"/>
        </w:rPr>
        <w:t>.2021</w:t>
      </w:r>
      <w:r w:rsidR="00900018" w:rsidRPr="00D13595">
        <w:rPr>
          <w:rFonts w:ascii="Times New Roman" w:hAnsi="Times New Roman" w:cs="Times New Roman"/>
        </w:rPr>
        <w:t xml:space="preserve">. </w:t>
      </w:r>
    </w:p>
    <w:p w14:paraId="518DE454" w14:textId="666C5113" w:rsidR="00B66545" w:rsidRPr="00D13595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776CA9" w:rsidRPr="00D13595">
        <w:rPr>
          <w:rFonts w:ascii="Times New Roman" w:hAnsi="Times New Roman" w:cs="Times New Roman"/>
          <w:color w:val="FF0000"/>
        </w:rPr>
        <w:t>05</w:t>
      </w:r>
      <w:r w:rsidRPr="00D13595">
        <w:rPr>
          <w:rFonts w:ascii="Times New Roman" w:hAnsi="Times New Roman" w:cs="Times New Roman"/>
          <w:color w:val="FF0000"/>
        </w:rPr>
        <w:t>.0</w:t>
      </w:r>
      <w:r w:rsidR="00776CA9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 xml:space="preserve">. godine, Vijeće Fakulteta Političkih nauka Univerziteta u Sarajevu, na </w:t>
      </w:r>
      <w:r w:rsidR="003862F4" w:rsidRPr="00D13595">
        <w:rPr>
          <w:rFonts w:ascii="Times New Roman" w:hAnsi="Times New Roman" w:cs="Times New Roman"/>
        </w:rPr>
        <w:t>dv</w:t>
      </w:r>
      <w:r w:rsidRPr="00D13595">
        <w:rPr>
          <w:rFonts w:ascii="Times New Roman" w:hAnsi="Times New Roman" w:cs="Times New Roman"/>
        </w:rPr>
        <w:t xml:space="preserve">anaestoj redovnoj sjednici, po prethodnoj saglasnosti sekretara,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>. godine, donosi</w:t>
      </w:r>
      <w:r w:rsidR="008D76EA" w:rsidRPr="00D13595">
        <w:rPr>
          <w:rFonts w:ascii="Times New Roman" w:hAnsi="Times New Roman" w:cs="Times New Roman"/>
        </w:rPr>
        <w:t>:</w:t>
      </w:r>
    </w:p>
    <w:p w14:paraId="6932870F" w14:textId="07CFFF9D" w:rsidR="007526CC" w:rsidRPr="00D13595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AB7CBBA" w:rsidR="00B66545" w:rsidRPr="00D13595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B02C44" w:rsidRPr="00D13595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750201">
        <w:rPr>
          <w:rFonts w:ascii="Times New Roman" w:hAnsi="Times New Roman" w:cs="Times New Roman"/>
          <w:b/>
          <w:bCs/>
          <w:i/>
          <w:iCs/>
        </w:rPr>
        <w:t>Čolić Edina</w:t>
      </w:r>
    </w:p>
    <w:p w14:paraId="30B403BB" w14:textId="77777777" w:rsidR="000F1095" w:rsidRDefault="000F1095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1095">
        <w:rPr>
          <w:rFonts w:ascii="Times New Roman" w:hAnsi="Times New Roman" w:cs="Times New Roman"/>
        </w:rPr>
        <w:t>Kandidatu Čolić ( Senad) Edinu, rođenom 12.09.1983. godine u Sarajevu, Općina Centar, Bosna i Hercegovina, dodjeljuje se 300 ECTS studijskih bodova za završen četverogodišnji predbolonjski studij na Odsjeku ŽURNALISTIKE, što predstavlja ekvivalent završenom drugom ciklusu bolonjskog studija, te mu se dodjeljuje stručno zvanje „MAGISTAR ŽURNALISTIKE-KOMUNIKOLOGIJE“.</w:t>
      </w:r>
    </w:p>
    <w:p w14:paraId="37BA0739" w14:textId="2DDA747F" w:rsidR="00C407AE" w:rsidRPr="00D13595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Sastavni dio ove Odluke čini Zaključ</w:t>
      </w:r>
      <w:r w:rsidR="008360DF" w:rsidRPr="00D13595">
        <w:rPr>
          <w:rFonts w:ascii="Times New Roman" w:hAnsi="Times New Roman" w:cs="Times New Roman"/>
        </w:rPr>
        <w:t>a</w:t>
      </w:r>
      <w:r w:rsidRPr="00D13595">
        <w:rPr>
          <w:rFonts w:ascii="Times New Roman" w:hAnsi="Times New Roman" w:cs="Times New Roman"/>
        </w:rPr>
        <w:t xml:space="preserve">k Komisije za provođenje postupka ekvivalencije od </w:t>
      </w:r>
      <w:r w:rsidR="00776CA9" w:rsidRPr="00D13595">
        <w:rPr>
          <w:rFonts w:ascii="Times New Roman" w:hAnsi="Times New Roman" w:cs="Times New Roman"/>
        </w:rPr>
        <w:t>05</w:t>
      </w:r>
      <w:r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</w:p>
    <w:p w14:paraId="7E0B0B50" w14:textId="296F738C" w:rsidR="00C407AE" w:rsidRPr="00D13595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D13595">
        <w:rPr>
          <w:rFonts w:ascii="Times New Roman" w:hAnsi="Times New Roman" w:cs="Times New Roman"/>
          <w:b/>
          <w:bCs/>
        </w:rPr>
        <w:t>Obrazloženje:</w:t>
      </w:r>
      <w:r w:rsidRPr="00D13595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D13595">
        <w:rPr>
          <w:rFonts w:ascii="Times New Roman" w:hAnsi="Times New Roman" w:cs="Times New Roman"/>
        </w:rPr>
        <w:t xml:space="preserve"> </w:t>
      </w:r>
      <w:r w:rsidR="00776CA9" w:rsidRPr="00D13595">
        <w:rPr>
          <w:rFonts w:ascii="Times New Roman" w:hAnsi="Times New Roman" w:cs="Times New Roman"/>
        </w:rPr>
        <w:t>05</w:t>
      </w:r>
      <w:r w:rsidR="0004088B"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  <w:r w:rsidR="00400E94" w:rsidRPr="00D13595">
        <w:rPr>
          <w:rFonts w:ascii="Times New Roman" w:hAnsi="Times New Roman" w:cs="Times New Roman"/>
        </w:rPr>
        <w:t>,</w:t>
      </w:r>
      <w:r w:rsidR="0004088B" w:rsidRPr="00D135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kojim </w:t>
      </w:r>
      <w:r w:rsidR="00B50C03" w:rsidRPr="00D13595">
        <w:rPr>
          <w:rFonts w:ascii="Times New Roman" w:hAnsi="Times New Roman" w:cs="Times New Roman"/>
        </w:rPr>
        <w:t xml:space="preserve">se kandidatu </w:t>
      </w:r>
      <w:r w:rsidR="000F1095" w:rsidRPr="000F1095">
        <w:rPr>
          <w:rFonts w:ascii="Times New Roman" w:hAnsi="Times New Roman" w:cs="Times New Roman"/>
        </w:rPr>
        <w:t>Čolić ( Senad) Edinu, rođenom 12.09.1983. godine u Sarajevu, Općina Centar, Bosna i Hercegovina, dodjeljuje 300 ECTS studijskih bodova za završen četverogodišnji predbolonjski studij na Odsjeku ŽURNALISTIKE, što predstavlja ekvivalent završenom drugom ciklusu bolonjskog studija, te mu se dodjeljuje stručno zvanje „MAGISTAR ŽURNALISTIKE-KOMUNIKOLOGIJE“.</w:t>
      </w:r>
      <w:r w:rsidR="000F10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 xml:space="preserve">.2021. </w:t>
      </w:r>
      <w:r w:rsidRPr="00D13595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D13595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D13595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______________</w:t>
      </w:r>
    </w:p>
    <w:p w14:paraId="29CE7B74" w14:textId="77777777" w:rsidR="00D13595" w:rsidRPr="00D13595" w:rsidRDefault="003862F4" w:rsidP="00D13595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Prof. dr. Sead Turčalo</w:t>
      </w:r>
    </w:p>
    <w:p w14:paraId="2E0B156A" w14:textId="33219143" w:rsidR="003862F4" w:rsidRPr="00D13595" w:rsidRDefault="003862F4" w:rsidP="00D13595">
      <w:pPr>
        <w:spacing w:line="240" w:lineRule="auto"/>
        <w:ind w:firstLine="708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i/>
          <w:iCs/>
        </w:rPr>
        <w:t>Dostaviti:</w:t>
      </w:r>
    </w:p>
    <w:p w14:paraId="7A415361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Kandidatu</w:t>
      </w:r>
    </w:p>
    <w:p w14:paraId="3728A235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 xml:space="preserve">Studentska služba </w:t>
      </w:r>
    </w:p>
    <w:p w14:paraId="2CE3895F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a/a</w:t>
      </w:r>
    </w:p>
    <w:p w14:paraId="0ED5FD66" w14:textId="71FCC119" w:rsidR="00AB3C4D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Materijal za Vijeće</w:t>
      </w:r>
    </w:p>
    <w:sectPr w:rsidR="00AB3C4D" w:rsidRPr="00D1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F1095"/>
    <w:rsid w:val="00230D41"/>
    <w:rsid w:val="00263F32"/>
    <w:rsid w:val="002C5E0D"/>
    <w:rsid w:val="003862F4"/>
    <w:rsid w:val="00400E94"/>
    <w:rsid w:val="004B37DA"/>
    <w:rsid w:val="004D6FBD"/>
    <w:rsid w:val="00537CD9"/>
    <w:rsid w:val="00610D15"/>
    <w:rsid w:val="0066040C"/>
    <w:rsid w:val="007249CD"/>
    <w:rsid w:val="007359E0"/>
    <w:rsid w:val="00750201"/>
    <w:rsid w:val="007526CC"/>
    <w:rsid w:val="00776CA9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50C03"/>
    <w:rsid w:val="00B66545"/>
    <w:rsid w:val="00C407AE"/>
    <w:rsid w:val="00D13595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2021-03-11T12:19:00Z</dcterms:modified>
</cp:coreProperties>
</file>