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:rsidR="00EB535C" w:rsidRPr="004C6158" w:rsidRDefault="003F4F7B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2505B2">
        <w:rPr>
          <w:rFonts w:asciiTheme="minorHAnsi" w:hAnsiTheme="minorHAnsi" w:cstheme="minorHAnsi"/>
          <w:szCs w:val="24"/>
          <w:lang w:val="bs-Latn-BA"/>
        </w:rPr>
        <w:t>22</w:t>
      </w:r>
      <w:r w:rsidR="005F34FD">
        <w:rPr>
          <w:rFonts w:asciiTheme="minorHAnsi" w:hAnsiTheme="minorHAnsi" w:cstheme="minorHAnsi"/>
          <w:szCs w:val="24"/>
          <w:lang w:val="bs-Latn-BA"/>
        </w:rPr>
        <w:t>.</w:t>
      </w:r>
      <w:r w:rsidR="004922DE">
        <w:rPr>
          <w:rFonts w:asciiTheme="minorHAnsi" w:hAnsiTheme="minorHAnsi" w:cstheme="minorHAnsi"/>
          <w:szCs w:val="24"/>
          <w:lang w:val="bs-Latn-BA"/>
        </w:rPr>
        <w:t>0</w:t>
      </w:r>
      <w:r w:rsidR="002505B2">
        <w:rPr>
          <w:rFonts w:asciiTheme="minorHAnsi" w:hAnsiTheme="minorHAnsi" w:cstheme="minorHAnsi"/>
          <w:szCs w:val="24"/>
          <w:lang w:val="bs-Latn-BA"/>
        </w:rPr>
        <w:t>5</w:t>
      </w:r>
      <w:r w:rsidR="005F34FD">
        <w:rPr>
          <w:rFonts w:asciiTheme="minorHAnsi" w:hAnsiTheme="minorHAnsi" w:cstheme="minorHAnsi"/>
          <w:szCs w:val="24"/>
          <w:lang w:val="bs-Latn-BA"/>
        </w:rPr>
        <w:t>.201</w:t>
      </w:r>
      <w:r w:rsidR="00314583">
        <w:rPr>
          <w:rFonts w:asciiTheme="minorHAnsi" w:hAnsiTheme="minorHAnsi" w:cstheme="minorHAnsi"/>
          <w:szCs w:val="24"/>
          <w:lang w:val="bs-Latn-BA"/>
        </w:rPr>
        <w:t>9</w:t>
      </w:r>
      <w:r w:rsidR="005F34FD">
        <w:rPr>
          <w:rFonts w:asciiTheme="minorHAnsi" w:hAnsiTheme="minorHAnsi" w:cstheme="minorHAnsi"/>
          <w:szCs w:val="24"/>
          <w:lang w:val="bs-Latn-BA"/>
        </w:rPr>
        <w:t>.godine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5F34FD">
        <w:rPr>
          <w:rFonts w:asciiTheme="minorHAnsi" w:hAnsiTheme="minorHAnsi" w:cstheme="minorHAnsi"/>
          <w:szCs w:val="24"/>
          <w:lang w:val="bs-Latn-BA"/>
        </w:rPr>
        <w:t>01-3-</w:t>
      </w:r>
      <w:r w:rsidR="00314583">
        <w:rPr>
          <w:rFonts w:asciiTheme="minorHAnsi" w:hAnsiTheme="minorHAnsi" w:cstheme="minorHAnsi"/>
          <w:szCs w:val="24"/>
          <w:lang w:val="bs-Latn-BA"/>
        </w:rPr>
        <w:t>56</w:t>
      </w:r>
      <w:r w:rsidR="005F34FD">
        <w:rPr>
          <w:rFonts w:asciiTheme="minorHAnsi" w:hAnsiTheme="minorHAnsi" w:cstheme="minorHAnsi"/>
          <w:szCs w:val="24"/>
          <w:lang w:val="bs-Latn-BA"/>
        </w:rPr>
        <w:t>-</w:t>
      </w:r>
      <w:r w:rsidR="00314583">
        <w:rPr>
          <w:rFonts w:asciiTheme="minorHAnsi" w:hAnsiTheme="minorHAnsi" w:cstheme="minorHAnsi"/>
          <w:szCs w:val="24"/>
          <w:lang w:val="bs-Latn-BA"/>
        </w:rPr>
        <w:t>3</w:t>
      </w:r>
      <w:r w:rsidR="002505B2">
        <w:rPr>
          <w:rFonts w:asciiTheme="minorHAnsi" w:hAnsiTheme="minorHAnsi" w:cstheme="minorHAnsi"/>
          <w:szCs w:val="24"/>
          <w:lang w:val="bs-Latn-BA"/>
        </w:rPr>
        <w:t>6</w:t>
      </w:r>
      <w:r w:rsidR="005F34FD">
        <w:rPr>
          <w:rFonts w:asciiTheme="minorHAnsi" w:hAnsiTheme="minorHAnsi" w:cstheme="minorHAnsi"/>
          <w:szCs w:val="24"/>
          <w:lang w:val="bs-Latn-BA"/>
        </w:rPr>
        <w:t>/1</w:t>
      </w:r>
      <w:r w:rsidR="00314583">
        <w:rPr>
          <w:rFonts w:asciiTheme="minorHAnsi" w:hAnsiTheme="minorHAnsi" w:cstheme="minorHAnsi"/>
          <w:szCs w:val="24"/>
          <w:lang w:val="bs-Latn-BA"/>
        </w:rPr>
        <w:t>9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</w:t>
      </w:r>
      <w:r w:rsidR="000102BE">
        <w:rPr>
          <w:rFonts w:asciiTheme="minorHAnsi" w:hAnsiTheme="minorHAnsi"/>
          <w:lang w:val="bs-Latn-BA"/>
        </w:rPr>
        <w:br/>
        <w:t xml:space="preserve"> </w:t>
      </w:r>
      <w:r w:rsidRPr="004C6158">
        <w:rPr>
          <w:rFonts w:asciiTheme="minorHAnsi" w:hAnsiTheme="minorHAnsi"/>
          <w:lang w:val="bs-Latn-BA"/>
        </w:rPr>
        <w:t xml:space="preserve">studenta </w:t>
      </w:r>
      <w:r w:rsidR="002505B2">
        <w:rPr>
          <w:rFonts w:asciiTheme="minorHAnsi" w:hAnsiTheme="minorHAnsi" w:cstheme="minorHAnsi"/>
          <w:b/>
          <w:szCs w:val="22"/>
          <w:lang w:val="bs-Latn-BA"/>
        </w:rPr>
        <w:t>Damir Huse</w:t>
      </w:r>
      <w:r w:rsidR="00777E8E">
        <w:rPr>
          <w:rFonts w:asciiTheme="minorHAnsi" w:hAnsiTheme="minorHAnsi" w:cstheme="minorHAnsi"/>
          <w:b/>
          <w:szCs w:val="22"/>
          <w:lang w:val="bs-Latn-BA"/>
        </w:rPr>
        <w:t>j</w:t>
      </w:r>
      <w:r w:rsidR="002505B2">
        <w:rPr>
          <w:rFonts w:asciiTheme="minorHAnsi" w:hAnsiTheme="minorHAnsi" w:cstheme="minorHAnsi"/>
          <w:b/>
          <w:szCs w:val="22"/>
          <w:lang w:val="bs-Latn-BA"/>
        </w:rPr>
        <w:t>nović</w:t>
      </w:r>
      <w:r w:rsidR="002E509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:rsidR="002505B2" w:rsidRDefault="002505B2" w:rsidP="002505B2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bs-Latn-BA"/>
        </w:rPr>
      </w:pPr>
      <w:r>
        <w:rPr>
          <w:rFonts w:asciiTheme="minorHAnsi" w:hAnsiTheme="minorHAnsi" w:cstheme="minorHAnsi"/>
          <w:b/>
          <w:sz w:val="23"/>
          <w:szCs w:val="23"/>
          <w:lang w:val="bs-Latn-BA"/>
        </w:rPr>
        <w:t>STANJE I IZAZOVI SIGURNOSTI SAOBRAĆAJA U KANTONU SARAJEVO</w:t>
      </w:r>
    </w:p>
    <w:p w:rsidR="004922DE" w:rsidRDefault="004922DE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</w:p>
    <w:p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C92236">
        <w:rPr>
          <w:rFonts w:asciiTheme="minorHAnsi" w:hAnsiTheme="minorHAnsi" w:cstheme="minorHAnsi"/>
          <w:szCs w:val="24"/>
          <w:lang w:val="bs-Latn-BA"/>
        </w:rPr>
        <w:t>Vlado Azinović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>Prof.dr. Mirza Smajić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:rsidR="00593670" w:rsidRPr="005F34FD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46239">
        <w:rPr>
          <w:rFonts w:asciiTheme="minorHAnsi" w:hAnsiTheme="minorHAnsi" w:cstheme="minorHAnsi"/>
          <w:szCs w:val="24"/>
          <w:lang w:val="bs-Latn-BA"/>
        </w:rPr>
        <w:t>Prof</w:t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.dr. </w:t>
      </w:r>
      <w:r w:rsidR="002505B2">
        <w:rPr>
          <w:rFonts w:asciiTheme="minorHAnsi" w:hAnsiTheme="minorHAnsi" w:cstheme="minorHAnsi"/>
          <w:szCs w:val="24"/>
          <w:lang w:val="bs-Latn-BA"/>
        </w:rPr>
        <w:t>Zlatan Bajramović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:rsidR="005F34FD" w:rsidRPr="004C6158" w:rsidRDefault="002505B2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Doc</w:t>
      </w:r>
      <w:r w:rsidR="005F34FD">
        <w:rPr>
          <w:rFonts w:asciiTheme="minorHAnsi" w:hAnsiTheme="minorHAnsi"/>
          <w:lang w:val="bs-Latn-BA"/>
        </w:rPr>
        <w:t xml:space="preserve">.dr. </w:t>
      </w:r>
      <w:r>
        <w:rPr>
          <w:rFonts w:asciiTheme="minorHAnsi" w:hAnsiTheme="minorHAnsi"/>
          <w:lang w:val="bs-Latn-BA"/>
        </w:rPr>
        <w:t>Emir Vajzović</w:t>
      </w:r>
      <w:r w:rsidR="005F34FD">
        <w:rPr>
          <w:rFonts w:asciiTheme="minorHAnsi" w:hAnsiTheme="minorHAnsi"/>
          <w:lang w:val="bs-Latn-BA"/>
        </w:rPr>
        <w:t>, zamjenski član</w:t>
      </w:r>
    </w:p>
    <w:p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Mentor</w:t>
      </w:r>
      <w:r w:rsidR="005F34FD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rada je </w:t>
      </w:r>
      <w:r w:rsidR="005F34FD">
        <w:rPr>
          <w:rFonts w:asciiTheme="minorHAnsi" w:hAnsiTheme="minorHAnsi" w:cstheme="minorHAnsi"/>
          <w:szCs w:val="24"/>
          <w:lang w:val="bs-Latn-BA"/>
        </w:rPr>
        <w:t>prof.dr. Mirza Smajić.</w:t>
      </w:r>
    </w:p>
    <w:p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Pr="004C6158">
        <w:rPr>
          <w:rFonts w:asciiTheme="minorHAnsi" w:hAnsiTheme="minorHAnsi"/>
          <w:lang w:val="bs-Latn-BA"/>
        </w:rPr>
        <w:t xml:space="preserve"> je podni</w:t>
      </w:r>
      <w:r w:rsidR="003830E0" w:rsidRPr="004C6158">
        <w:rPr>
          <w:rFonts w:asciiTheme="minorHAnsi" w:hAnsiTheme="minorHAnsi"/>
          <w:lang w:val="bs-Latn-BA"/>
        </w:rPr>
        <w:t>-</w:t>
      </w:r>
      <w:r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</w:t>
      </w:r>
      <w:r w:rsidR="003830E0" w:rsidRPr="004C6158">
        <w:rPr>
          <w:rFonts w:asciiTheme="minorHAnsi" w:hAnsiTheme="minorHAnsi"/>
          <w:lang w:val="bs-Latn-BA"/>
        </w:rPr>
        <w:t>-la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položio</w:t>
      </w:r>
      <w:r w:rsidR="003830E0" w:rsidRPr="004C6158">
        <w:rPr>
          <w:rFonts w:asciiTheme="minorHAnsi" w:hAnsiTheme="minorHAnsi"/>
          <w:lang w:val="bs-Latn-BA"/>
        </w:rPr>
        <w:t>-la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612CB4">
        <w:rPr>
          <w:rFonts w:asciiTheme="minorHAnsi" w:hAnsiTheme="minorHAnsi" w:cstheme="minorHAnsi"/>
          <w:b/>
          <w:szCs w:val="22"/>
          <w:lang w:val="bs-Latn-BA"/>
        </w:rPr>
        <w:t>Damir Husejnović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:rsidR="00430BE5" w:rsidRPr="00430BE5" w:rsidRDefault="00430BE5" w:rsidP="00430BE5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430BE5">
        <w:rPr>
          <w:rFonts w:asciiTheme="minorHAnsi" w:eastAsia="Calibri" w:hAnsiTheme="minorHAnsi" w:cstheme="minorHAnsi"/>
          <w:szCs w:val="24"/>
        </w:rPr>
        <w:t>Predmet</w:t>
      </w:r>
      <w:proofErr w:type="spellEnd"/>
      <w:r w:rsidRPr="00430BE5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proofErr w:type="gramStart"/>
      <w:r w:rsidRPr="00430BE5">
        <w:rPr>
          <w:rFonts w:asciiTheme="minorHAnsi" w:eastAsia="Calibri" w:hAnsiTheme="minorHAnsi" w:cstheme="minorHAnsi"/>
          <w:szCs w:val="24"/>
        </w:rPr>
        <w:t>istraživanja</w:t>
      </w:r>
      <w:proofErr w:type="spellEnd"/>
      <w:r w:rsidRPr="00430BE5">
        <w:rPr>
          <w:rFonts w:asciiTheme="minorHAnsi" w:eastAsia="Calibri" w:hAnsiTheme="minorHAnsi" w:cstheme="minorHAnsi"/>
          <w:szCs w:val="24"/>
        </w:rPr>
        <w:t xml:space="preserve">  </w:t>
      </w:r>
      <w:proofErr w:type="spellStart"/>
      <w:r w:rsidRPr="00430BE5">
        <w:rPr>
          <w:rFonts w:asciiTheme="minorHAnsi" w:eastAsia="Calibri" w:hAnsiTheme="minorHAnsi" w:cstheme="minorHAnsi"/>
          <w:szCs w:val="24"/>
        </w:rPr>
        <w:t>magistarskog</w:t>
      </w:r>
      <w:proofErr w:type="spellEnd"/>
      <w:proofErr w:type="gramEnd"/>
      <w:r w:rsidRPr="00430BE5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eastAsia="Calibri" w:hAnsiTheme="minorHAnsi" w:cstheme="minorHAnsi"/>
          <w:szCs w:val="24"/>
        </w:rPr>
        <w:t>rada</w:t>
      </w:r>
      <w:proofErr w:type="spellEnd"/>
      <w:r w:rsidRPr="00430BE5">
        <w:rPr>
          <w:rFonts w:asciiTheme="minorHAnsi" w:eastAsia="Calibri" w:hAnsiTheme="minorHAnsi" w:cstheme="minorHAnsi"/>
          <w:szCs w:val="24"/>
        </w:rPr>
        <w:t xml:space="preserve"> </w:t>
      </w:r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fokusiran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430BE5">
        <w:rPr>
          <w:rFonts w:asciiTheme="minorHAnsi" w:hAnsiTheme="minorHAnsi" w:cstheme="minorHAnsi"/>
          <w:szCs w:val="24"/>
        </w:rPr>
        <w:t>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cestovni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kao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najzastupljeniji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vid </w:t>
      </w:r>
      <w:proofErr w:type="spellStart"/>
      <w:r w:rsidRPr="00430BE5">
        <w:rPr>
          <w:rFonts w:asciiTheme="minorHAnsi" w:hAnsiTheme="minorHAnsi" w:cstheme="minorHAnsi"/>
          <w:szCs w:val="24"/>
        </w:rPr>
        <w:t>masovnog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individualnog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transporta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430BE5">
        <w:rPr>
          <w:rFonts w:asciiTheme="minorHAnsi" w:hAnsiTheme="minorHAnsi" w:cstheme="minorHAnsi"/>
          <w:szCs w:val="24"/>
        </w:rPr>
        <w:t>Nadalje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rad se </w:t>
      </w:r>
      <w:proofErr w:type="spellStart"/>
      <w:r w:rsidRPr="00430BE5">
        <w:rPr>
          <w:rFonts w:asciiTheme="minorHAnsi" w:hAnsiTheme="minorHAnsi" w:cstheme="minorHAnsi"/>
          <w:szCs w:val="24"/>
        </w:rPr>
        <w:t>sastoji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od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analize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prezentacija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trenutnog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stanja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saobraćajne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Kantonu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Sarajevo, </w:t>
      </w:r>
      <w:proofErr w:type="spellStart"/>
      <w:r w:rsidRPr="00430BE5">
        <w:rPr>
          <w:rFonts w:asciiTheme="minorHAnsi" w:hAnsiTheme="minorHAnsi" w:cstheme="minorHAnsi"/>
          <w:szCs w:val="24"/>
        </w:rPr>
        <w:t>te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identifikacije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izazova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sa </w:t>
      </w:r>
      <w:proofErr w:type="spellStart"/>
      <w:r w:rsidRPr="00430BE5">
        <w:rPr>
          <w:rFonts w:asciiTheme="minorHAnsi" w:hAnsiTheme="minorHAnsi" w:cstheme="minorHAnsi"/>
          <w:szCs w:val="24"/>
        </w:rPr>
        <w:t>kojima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430BE5">
        <w:rPr>
          <w:rFonts w:asciiTheme="minorHAnsi" w:hAnsiTheme="minorHAnsi" w:cstheme="minorHAnsi"/>
          <w:szCs w:val="24"/>
        </w:rPr>
        <w:t>nadležne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institucije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ali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pojedinci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kao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učesnici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saobraćaju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suočavaju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. </w:t>
      </w:r>
    </w:p>
    <w:p w:rsidR="00430BE5" w:rsidRPr="00430BE5" w:rsidRDefault="00430BE5" w:rsidP="00430BE5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430BE5">
        <w:rPr>
          <w:rFonts w:asciiTheme="minorHAnsi" w:hAnsiTheme="minorHAnsi" w:cstheme="minorHAnsi"/>
          <w:szCs w:val="24"/>
        </w:rPr>
        <w:t>Ovaj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završni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rad je </w:t>
      </w:r>
      <w:proofErr w:type="spellStart"/>
      <w:r w:rsidRPr="00430BE5">
        <w:rPr>
          <w:rFonts w:asciiTheme="minorHAnsi" w:hAnsiTheme="minorHAnsi" w:cstheme="minorHAnsi"/>
          <w:szCs w:val="24"/>
        </w:rPr>
        <w:t>podijeljen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430BE5">
        <w:rPr>
          <w:rFonts w:asciiTheme="minorHAnsi" w:hAnsiTheme="minorHAnsi" w:cstheme="minorHAnsi"/>
          <w:szCs w:val="24"/>
        </w:rPr>
        <w:t>dio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30BE5">
        <w:rPr>
          <w:rFonts w:asciiTheme="minorHAnsi" w:hAnsiTheme="minorHAnsi" w:cstheme="minorHAnsi"/>
          <w:szCs w:val="24"/>
        </w:rPr>
        <w:t>Metodološki</w:t>
      </w:r>
      <w:proofErr w:type="spellEnd"/>
      <w:proofErr w:type="gram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okvir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rada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 i  tri </w:t>
      </w:r>
      <w:proofErr w:type="spellStart"/>
      <w:r w:rsidRPr="00430BE5">
        <w:rPr>
          <w:rFonts w:asciiTheme="minorHAnsi" w:hAnsiTheme="minorHAnsi" w:cstheme="minorHAnsi"/>
          <w:szCs w:val="24"/>
        </w:rPr>
        <w:t>dijela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. </w:t>
      </w:r>
      <w:proofErr w:type="gramStart"/>
      <w:r w:rsidRPr="00430BE5">
        <w:rPr>
          <w:rFonts w:asciiTheme="minorHAnsi" w:hAnsiTheme="minorHAnsi" w:cstheme="minorHAnsi"/>
          <w:szCs w:val="24"/>
        </w:rPr>
        <w:t xml:space="preserve">U  </w:t>
      </w:r>
      <w:proofErr w:type="spellStart"/>
      <w:r w:rsidRPr="00430BE5">
        <w:rPr>
          <w:rFonts w:asciiTheme="minorHAnsi" w:hAnsiTheme="minorHAnsi" w:cstheme="minorHAnsi"/>
          <w:szCs w:val="24"/>
        </w:rPr>
        <w:t>dijelu</w:t>
      </w:r>
      <w:proofErr w:type="spellEnd"/>
      <w:proofErr w:type="gramEnd"/>
      <w:r w:rsidRPr="00430BE5">
        <w:rPr>
          <w:rFonts w:asciiTheme="minorHAnsi" w:hAnsiTheme="minorHAnsi" w:cstheme="minorHAnsi"/>
          <w:szCs w:val="24"/>
        </w:rPr>
        <w:t xml:space="preserve"> </w:t>
      </w:r>
      <w:r w:rsidRPr="00430BE5">
        <w:rPr>
          <w:rFonts w:asciiTheme="minorHAnsi" w:eastAsia="Lucida Sans Unicode" w:hAnsiTheme="minorHAnsi" w:cstheme="minorHAnsi"/>
          <w:kern w:val="2"/>
          <w:szCs w:val="24"/>
        </w:rPr>
        <w:t xml:space="preserve">„ </w:t>
      </w:r>
      <w:proofErr w:type="spellStart"/>
      <w:r w:rsidRPr="00430BE5">
        <w:rPr>
          <w:rFonts w:asciiTheme="minorHAnsi" w:eastAsia="Lucida Sans Unicode" w:hAnsiTheme="minorHAnsi" w:cstheme="minorHAnsi"/>
          <w:kern w:val="2"/>
          <w:szCs w:val="24"/>
        </w:rPr>
        <w:t>metodološki</w:t>
      </w:r>
      <w:proofErr w:type="spellEnd"/>
      <w:r w:rsidRPr="00430BE5">
        <w:rPr>
          <w:rFonts w:asciiTheme="minorHAnsi" w:eastAsia="Lucida Sans Unicode" w:hAnsiTheme="minorHAnsi" w:cstheme="minorHAnsi"/>
          <w:kern w:val="2"/>
          <w:szCs w:val="24"/>
        </w:rPr>
        <w:t xml:space="preserve"> </w:t>
      </w:r>
      <w:proofErr w:type="spellStart"/>
      <w:r w:rsidRPr="00430BE5">
        <w:rPr>
          <w:rFonts w:asciiTheme="minorHAnsi" w:eastAsia="Lucida Sans Unicode" w:hAnsiTheme="minorHAnsi" w:cstheme="minorHAnsi"/>
          <w:kern w:val="2"/>
          <w:szCs w:val="24"/>
        </w:rPr>
        <w:t>okvir</w:t>
      </w:r>
      <w:proofErr w:type="spellEnd"/>
      <w:r w:rsidRPr="00430BE5">
        <w:rPr>
          <w:rFonts w:asciiTheme="minorHAnsi" w:eastAsia="Lucida Sans Unicode" w:hAnsiTheme="minorHAnsi" w:cstheme="minorHAnsi"/>
          <w:kern w:val="2"/>
          <w:szCs w:val="24"/>
        </w:rPr>
        <w:t xml:space="preserve"> </w:t>
      </w:r>
      <w:proofErr w:type="spellStart"/>
      <w:r w:rsidRPr="00430BE5">
        <w:rPr>
          <w:rFonts w:asciiTheme="minorHAnsi" w:eastAsia="Lucida Sans Unicode" w:hAnsiTheme="minorHAnsi" w:cstheme="minorHAnsi"/>
          <w:kern w:val="2"/>
          <w:szCs w:val="24"/>
        </w:rPr>
        <w:t>rada</w:t>
      </w:r>
      <w:proofErr w:type="spellEnd"/>
      <w:r w:rsidRPr="00430BE5">
        <w:rPr>
          <w:rFonts w:asciiTheme="minorHAnsi" w:eastAsia="Lucida Sans Unicode" w:hAnsiTheme="minorHAnsi" w:cstheme="minorHAnsi"/>
          <w:kern w:val="2"/>
          <w:szCs w:val="24"/>
        </w:rPr>
        <w:t>“</w:t>
      </w:r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sadržani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osnovni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podaci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430BE5">
        <w:rPr>
          <w:rFonts w:asciiTheme="minorHAnsi" w:hAnsiTheme="minorHAnsi" w:cstheme="minorHAnsi"/>
          <w:szCs w:val="24"/>
        </w:rPr>
        <w:t>temi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predmetu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problemu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istraživanja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te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postavljenim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ciljevima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ali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o </w:t>
      </w:r>
      <w:proofErr w:type="spellStart"/>
      <w:r w:rsidRPr="00430BE5">
        <w:rPr>
          <w:rFonts w:asciiTheme="minorHAnsi" w:hAnsiTheme="minorHAnsi" w:cstheme="minorHAnsi"/>
          <w:szCs w:val="24"/>
        </w:rPr>
        <w:t>značaju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teme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430BE5">
        <w:rPr>
          <w:rFonts w:asciiTheme="minorHAnsi" w:hAnsiTheme="minorHAnsi" w:cstheme="minorHAnsi"/>
          <w:szCs w:val="24"/>
        </w:rPr>
        <w:t>Nakon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metodološkog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obrazloženja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u </w:t>
      </w:r>
      <w:proofErr w:type="spellStart"/>
      <w:r w:rsidRPr="00430BE5">
        <w:rPr>
          <w:rFonts w:asciiTheme="minorHAnsi" w:hAnsiTheme="minorHAnsi" w:cstheme="minorHAnsi"/>
          <w:szCs w:val="24"/>
        </w:rPr>
        <w:t>prvom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dijelu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430BE5">
        <w:rPr>
          <w:rFonts w:asciiTheme="minorHAnsi" w:hAnsiTheme="minorHAnsi" w:cstheme="minorHAnsi"/>
          <w:szCs w:val="24"/>
        </w:rPr>
        <w:t>koji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30BE5">
        <w:rPr>
          <w:rFonts w:asciiTheme="minorHAnsi" w:hAnsiTheme="minorHAnsi" w:cstheme="minorHAnsi"/>
          <w:szCs w:val="24"/>
        </w:rPr>
        <w:t>nosi</w:t>
      </w:r>
      <w:proofErr w:type="spellEnd"/>
      <w:proofErr w:type="gram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naziv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„</w:t>
      </w:r>
      <w:proofErr w:type="spellStart"/>
      <w:r w:rsidRPr="00430BE5">
        <w:rPr>
          <w:rFonts w:asciiTheme="minorHAnsi" w:hAnsiTheme="minorHAnsi" w:cstheme="minorHAnsi"/>
          <w:szCs w:val="24"/>
        </w:rPr>
        <w:t>Stanje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Kantonu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Sarajevo-</w:t>
      </w:r>
      <w:proofErr w:type="spellStart"/>
      <w:r w:rsidRPr="00430BE5">
        <w:rPr>
          <w:rFonts w:asciiTheme="minorHAnsi" w:hAnsiTheme="minorHAnsi" w:cstheme="minorHAnsi"/>
          <w:szCs w:val="24"/>
        </w:rPr>
        <w:t>Komparativno</w:t>
      </w:r>
      <w:proofErr w:type="spellEnd"/>
      <w:r w:rsidRPr="00430BE5">
        <w:rPr>
          <w:rFonts w:asciiTheme="minorHAnsi" w:hAnsiTheme="minorHAnsi" w:cstheme="minorHAnsi"/>
          <w:szCs w:val="24"/>
        </w:rPr>
        <w:t>-</w:t>
      </w:r>
      <w:proofErr w:type="spellStart"/>
      <w:r w:rsidRPr="00430BE5">
        <w:rPr>
          <w:rFonts w:asciiTheme="minorHAnsi" w:hAnsiTheme="minorHAnsi" w:cstheme="minorHAnsi"/>
          <w:szCs w:val="24"/>
        </w:rPr>
        <w:t>analitički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pristup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“ je </w:t>
      </w:r>
      <w:proofErr w:type="spellStart"/>
      <w:r w:rsidRPr="00430BE5">
        <w:rPr>
          <w:rFonts w:asciiTheme="minorHAnsi" w:hAnsiTheme="minorHAnsi" w:cstheme="minorHAnsi"/>
          <w:szCs w:val="24"/>
        </w:rPr>
        <w:t>objašnjeno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definisanje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osnovnih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pojmova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sigurnost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etiologija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fenomenologija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saobraćajnih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nezgoda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. U </w:t>
      </w:r>
      <w:proofErr w:type="spellStart"/>
      <w:r w:rsidRPr="00430BE5">
        <w:rPr>
          <w:rFonts w:asciiTheme="minorHAnsi" w:hAnsiTheme="minorHAnsi" w:cstheme="minorHAnsi"/>
          <w:szCs w:val="24"/>
        </w:rPr>
        <w:t>okviru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drugog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dijela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koji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nosi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naziv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„</w:t>
      </w:r>
      <w:proofErr w:type="spellStart"/>
      <w:r w:rsidRPr="00430BE5">
        <w:rPr>
          <w:rFonts w:asciiTheme="minorHAnsi" w:hAnsiTheme="minorHAnsi" w:cstheme="minorHAnsi"/>
          <w:szCs w:val="24"/>
        </w:rPr>
        <w:t>Vrednovanje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analiza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općeg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stanja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saobraćaju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Bosni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proofErr w:type="gramStart"/>
      <w:r w:rsidRPr="00430BE5">
        <w:rPr>
          <w:rFonts w:asciiTheme="minorHAnsi" w:hAnsiTheme="minorHAnsi" w:cstheme="minorHAnsi"/>
          <w:szCs w:val="24"/>
        </w:rPr>
        <w:t>Hercegovini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“ </w:t>
      </w:r>
      <w:proofErr w:type="spellStart"/>
      <w:r w:rsidRPr="00430BE5">
        <w:rPr>
          <w:rFonts w:asciiTheme="minorHAnsi" w:hAnsiTheme="minorHAnsi" w:cstheme="minorHAnsi"/>
          <w:szCs w:val="24"/>
        </w:rPr>
        <w:t>obrađeni</w:t>
      </w:r>
      <w:proofErr w:type="spellEnd"/>
      <w:proofErr w:type="gram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pojmovi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vrednovanja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stepen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ugroženosti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te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analiza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općeg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stanja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Bosni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Hercegovini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-Kanton Sarajevo. </w:t>
      </w:r>
      <w:proofErr w:type="spellStart"/>
      <w:r w:rsidRPr="00430BE5">
        <w:rPr>
          <w:rFonts w:asciiTheme="minorHAnsi" w:hAnsiTheme="minorHAnsi" w:cstheme="minorHAnsi"/>
          <w:szCs w:val="24"/>
        </w:rPr>
        <w:t>Treći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dio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30BE5">
        <w:rPr>
          <w:rFonts w:asciiTheme="minorHAnsi" w:hAnsiTheme="minorHAnsi" w:cstheme="minorHAnsi"/>
          <w:szCs w:val="24"/>
        </w:rPr>
        <w:t>koji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nosi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naziv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„</w:t>
      </w:r>
      <w:proofErr w:type="spellStart"/>
      <w:r w:rsidRPr="00430BE5">
        <w:rPr>
          <w:rFonts w:asciiTheme="minorHAnsi" w:hAnsiTheme="minorHAnsi" w:cstheme="minorHAnsi"/>
          <w:szCs w:val="24"/>
        </w:rPr>
        <w:t>Analiza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izazovi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stanja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saobraćaju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Kantonu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Sarajevo“  predstavlja geografski položaj i putnu infrastrukturu Kantona Sarajevo i aspekt sigurnosti saobraćaj u Kantonu Sarajevo,kao i stanje puteva, saobraćajne signalizacije i opreme puta u Kantonu Sarajevo sa akcentom na lanac saobraćajne sigurnosti, pješak,vozač i vozilo.Također u ovom dijelu predtstavljena je i analiza stanja sigurnosti saobraćaja u Kantonu Sarajevo, prema policijskim izvještajima i mjere za poboljšanje općeg stanja sigurnosti u saobraćaju u Kantonu Sarajevo.</w:t>
      </w:r>
    </w:p>
    <w:p w:rsidR="00430BE5" w:rsidRPr="00430BE5" w:rsidRDefault="00430BE5" w:rsidP="00430BE5">
      <w:pPr>
        <w:pStyle w:val="ListParagraph"/>
        <w:spacing w:line="360" w:lineRule="auto"/>
        <w:ind w:left="0"/>
        <w:rPr>
          <w:rFonts w:asciiTheme="minorHAnsi" w:hAnsiTheme="minorHAnsi" w:cstheme="minorHAnsi"/>
          <w:i/>
          <w:iCs/>
          <w:szCs w:val="24"/>
        </w:rPr>
      </w:pPr>
      <w:r w:rsidRPr="00430BE5">
        <w:rPr>
          <w:rFonts w:asciiTheme="minorHAnsi" w:hAnsiTheme="minorHAnsi" w:cstheme="minorHAnsi"/>
          <w:szCs w:val="24"/>
          <w:lang w:val="bs-Latn-BA"/>
        </w:rPr>
        <w:t>Između ostalog, rad</w:t>
      </w:r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ima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za </w:t>
      </w:r>
      <w:proofErr w:type="spellStart"/>
      <w:r w:rsidRPr="00430BE5">
        <w:rPr>
          <w:rFonts w:asciiTheme="minorHAnsi" w:hAnsiTheme="minorHAnsi" w:cstheme="minorHAnsi"/>
          <w:szCs w:val="24"/>
        </w:rPr>
        <w:t>cilj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da </w:t>
      </w:r>
      <w:proofErr w:type="spellStart"/>
      <w:r w:rsidRPr="00430BE5">
        <w:rPr>
          <w:rFonts w:asciiTheme="minorHAnsi" w:hAnsiTheme="minorHAnsi" w:cstheme="minorHAnsi"/>
          <w:szCs w:val="24"/>
        </w:rPr>
        <w:t>detaljno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definiše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sve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pojmove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saobraćaju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r w:rsidRPr="00430BE5">
        <w:rPr>
          <w:rFonts w:asciiTheme="minorHAnsi" w:hAnsiTheme="minorHAnsi" w:cstheme="minorHAnsi"/>
          <w:szCs w:val="24"/>
          <w:lang w:val="bs-Latn-BA"/>
        </w:rPr>
        <w:t xml:space="preserve">odnosno </w:t>
      </w:r>
      <w:r w:rsidRPr="00430BE5">
        <w:rPr>
          <w:rFonts w:asciiTheme="minorHAnsi" w:hAnsiTheme="minorHAnsi" w:cstheme="minorHAnsi"/>
          <w:szCs w:val="24"/>
        </w:rPr>
        <w:t xml:space="preserve">da </w:t>
      </w:r>
      <w:proofErr w:type="spellStart"/>
      <w:r w:rsidRPr="00430BE5">
        <w:rPr>
          <w:rFonts w:asciiTheme="minorHAnsi" w:hAnsiTheme="minorHAnsi" w:cstheme="minorHAnsi"/>
          <w:szCs w:val="24"/>
        </w:rPr>
        <w:t>identifikuje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kritične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tačke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rizika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nastanka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saobraćajnih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nezgoda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detektira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izazove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savremenog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saobraćajnog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sistema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te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da </w:t>
      </w:r>
      <w:proofErr w:type="spellStart"/>
      <w:r w:rsidRPr="00430BE5">
        <w:rPr>
          <w:rFonts w:asciiTheme="minorHAnsi" w:hAnsiTheme="minorHAnsi" w:cstheme="minorHAnsi"/>
          <w:szCs w:val="24"/>
        </w:rPr>
        <w:t>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bazi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empirijski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dobijenih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podataka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utvrdi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načine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prevazilaženja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problema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430BE5">
        <w:rPr>
          <w:rFonts w:asciiTheme="minorHAnsi" w:hAnsiTheme="minorHAnsi" w:cstheme="minorHAnsi"/>
          <w:szCs w:val="24"/>
        </w:rPr>
        <w:t>Koristeći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dobijene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podatke</w:t>
      </w:r>
      <w:proofErr w:type="spellEnd"/>
      <w:r w:rsidRPr="00430BE5">
        <w:rPr>
          <w:rFonts w:asciiTheme="minorHAnsi" w:hAnsiTheme="minorHAnsi" w:cstheme="minorHAnsi"/>
          <w:szCs w:val="24"/>
          <w:lang w:val="bs-Latn-BA"/>
        </w:rPr>
        <w:t xml:space="preserve">, kandidat je </w:t>
      </w:r>
      <w:proofErr w:type="spellStart"/>
      <w:r w:rsidRPr="00430BE5">
        <w:rPr>
          <w:rFonts w:asciiTheme="minorHAnsi" w:hAnsiTheme="minorHAnsi" w:cstheme="minorHAnsi"/>
          <w:szCs w:val="24"/>
        </w:rPr>
        <w:t>pristupi</w:t>
      </w:r>
      <w:proofErr w:type="spellEnd"/>
      <w:r w:rsidRPr="00430BE5">
        <w:rPr>
          <w:rFonts w:asciiTheme="minorHAnsi" w:hAnsiTheme="minorHAnsi" w:cstheme="minorHAnsi"/>
          <w:szCs w:val="24"/>
          <w:lang w:val="bs-Latn-BA"/>
        </w:rPr>
        <w:t>o</w:t>
      </w:r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praktičnom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rješenju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ovog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značajanog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problema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koji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direktno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utiče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kvalitetu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čovjekovog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svakodnevnog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života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. </w:t>
      </w:r>
      <w:r w:rsidRPr="00430BE5">
        <w:rPr>
          <w:rFonts w:asciiTheme="minorHAnsi" w:hAnsiTheme="minorHAnsi" w:cstheme="minorHAnsi"/>
          <w:szCs w:val="24"/>
          <w:lang w:val="bs-Latn-BA"/>
        </w:rPr>
        <w:t xml:space="preserve">Dobijeni podaci i prezentirane analize mogu pomoći </w:t>
      </w:r>
      <w:r w:rsidRPr="00430BE5">
        <w:rPr>
          <w:rFonts w:asciiTheme="minorHAnsi" w:hAnsiTheme="minorHAnsi" w:cstheme="minorHAnsi"/>
          <w:szCs w:val="24"/>
        </w:rPr>
        <w:t xml:space="preserve"> </w:t>
      </w:r>
      <w:r w:rsidRPr="00430BE5">
        <w:rPr>
          <w:rFonts w:asciiTheme="minorHAnsi" w:hAnsiTheme="minorHAnsi" w:cstheme="minorHAnsi"/>
          <w:szCs w:val="24"/>
          <w:lang w:val="bs-Latn-BA"/>
        </w:rPr>
        <w:t>da se razvije kaviltetan proces upravljanja svakodnevnim životom</w:t>
      </w:r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počevši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od </w:t>
      </w:r>
      <w:proofErr w:type="spellStart"/>
      <w:r w:rsidRPr="00430BE5">
        <w:rPr>
          <w:rFonts w:asciiTheme="minorHAnsi" w:hAnsiTheme="minorHAnsi" w:cstheme="minorHAnsi"/>
          <w:szCs w:val="24"/>
        </w:rPr>
        <w:t>zakonske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regulative, </w:t>
      </w:r>
      <w:proofErr w:type="spellStart"/>
      <w:r w:rsidRPr="00430BE5">
        <w:rPr>
          <w:rFonts w:asciiTheme="minorHAnsi" w:hAnsiTheme="minorHAnsi" w:cstheme="minorHAnsi"/>
          <w:szCs w:val="24"/>
        </w:rPr>
        <w:t>obrazovnog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sistema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kao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 </w:t>
      </w:r>
      <w:proofErr w:type="spellStart"/>
      <w:r w:rsidRPr="00430BE5">
        <w:rPr>
          <w:rFonts w:asciiTheme="minorHAnsi" w:hAnsiTheme="minorHAnsi" w:cstheme="minorHAnsi"/>
          <w:szCs w:val="24"/>
        </w:rPr>
        <w:t>saobraćajne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kulture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drugih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faktora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koji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utiču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stanje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saobraćaju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430BE5">
        <w:rPr>
          <w:rFonts w:asciiTheme="minorHAnsi" w:hAnsiTheme="minorHAnsi" w:cstheme="minorHAnsi"/>
          <w:szCs w:val="24"/>
        </w:rPr>
        <w:t>Jedino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taj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način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će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biti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moguće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postići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to da </w:t>
      </w:r>
      <w:r w:rsidRPr="00430BE5">
        <w:rPr>
          <w:rFonts w:asciiTheme="minorHAnsi" w:hAnsiTheme="minorHAnsi" w:cstheme="minorHAnsi"/>
          <w:szCs w:val="24"/>
        </w:rPr>
        <w:lastRenderedPageBreak/>
        <w:t xml:space="preserve">se </w:t>
      </w:r>
      <w:proofErr w:type="spellStart"/>
      <w:r w:rsidRPr="00430BE5">
        <w:rPr>
          <w:rFonts w:asciiTheme="minorHAnsi" w:hAnsiTheme="minorHAnsi" w:cstheme="minorHAnsi"/>
          <w:szCs w:val="24"/>
        </w:rPr>
        <w:t>stanje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saobraćajne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podigne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nivo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kojem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će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430BE5">
        <w:rPr>
          <w:rFonts w:asciiTheme="minorHAnsi" w:hAnsiTheme="minorHAnsi" w:cstheme="minorHAnsi"/>
          <w:szCs w:val="24"/>
        </w:rPr>
        <w:t>negativne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posljedice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svesti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minimum.</w:t>
      </w:r>
    </w:p>
    <w:p w:rsidR="00430BE5" w:rsidRPr="00430BE5" w:rsidRDefault="00430BE5" w:rsidP="00430BE5">
      <w:pPr>
        <w:spacing w:line="360" w:lineRule="auto"/>
        <w:rPr>
          <w:rFonts w:asciiTheme="minorHAnsi" w:hAnsiTheme="minorHAnsi" w:cstheme="minorHAnsi"/>
          <w:szCs w:val="24"/>
        </w:rPr>
      </w:pPr>
    </w:p>
    <w:p w:rsidR="00430BE5" w:rsidRPr="00430BE5" w:rsidRDefault="00430BE5" w:rsidP="00430BE5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430BE5">
        <w:rPr>
          <w:rFonts w:asciiTheme="minorHAnsi" w:hAnsiTheme="minorHAnsi" w:cstheme="minorHAnsi"/>
          <w:szCs w:val="24"/>
        </w:rPr>
        <w:t>Osnovni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430BE5">
        <w:rPr>
          <w:rFonts w:asciiTheme="minorHAnsi" w:hAnsiTheme="minorHAnsi" w:cstheme="minorHAnsi"/>
          <w:szCs w:val="24"/>
        </w:rPr>
        <w:t>cilj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30BE5">
        <w:rPr>
          <w:rFonts w:asciiTheme="minorHAnsi" w:hAnsiTheme="minorHAnsi" w:cstheme="minorHAnsi"/>
          <w:szCs w:val="24"/>
        </w:rPr>
        <w:t>ovog</w:t>
      </w:r>
      <w:proofErr w:type="spellEnd"/>
      <w:proofErr w:type="gram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rada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430BE5">
        <w:rPr>
          <w:rFonts w:asciiTheme="minorHAnsi" w:hAnsiTheme="minorHAnsi" w:cstheme="minorHAnsi"/>
          <w:szCs w:val="24"/>
        </w:rPr>
        <w:t>ukazati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30BE5">
        <w:rPr>
          <w:rFonts w:asciiTheme="minorHAnsi" w:hAnsiTheme="minorHAnsi" w:cstheme="minorHAnsi"/>
          <w:szCs w:val="24"/>
        </w:rPr>
        <w:t>općenito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stanje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saobraćaju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infrastrukturi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broju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vozila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opterećenosti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te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ukazati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uzroke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posljedice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30BE5">
        <w:rPr>
          <w:rFonts w:asciiTheme="minorHAnsi" w:hAnsiTheme="minorHAnsi" w:cstheme="minorHAnsi"/>
          <w:szCs w:val="24"/>
        </w:rPr>
        <w:t>saobraćajnih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nezgoda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430BE5">
        <w:rPr>
          <w:rFonts w:asciiTheme="minorHAnsi" w:hAnsiTheme="minorHAnsi" w:cstheme="minorHAnsi"/>
          <w:szCs w:val="24"/>
        </w:rPr>
        <w:t>aspekta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Kantonu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Sarajevo, u </w:t>
      </w:r>
      <w:proofErr w:type="spellStart"/>
      <w:r w:rsidRPr="00430BE5">
        <w:rPr>
          <w:rFonts w:asciiTheme="minorHAnsi" w:hAnsiTheme="minorHAnsi" w:cstheme="minorHAnsi"/>
          <w:szCs w:val="24"/>
        </w:rPr>
        <w:t>posmatranom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periodu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od 2013-2018. </w:t>
      </w:r>
      <w:proofErr w:type="spellStart"/>
      <w:r w:rsidRPr="00430BE5">
        <w:rPr>
          <w:rFonts w:asciiTheme="minorHAnsi" w:hAnsiTheme="minorHAnsi" w:cstheme="minorHAnsi"/>
          <w:szCs w:val="24"/>
        </w:rPr>
        <w:t>godine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430BE5">
        <w:rPr>
          <w:rFonts w:asciiTheme="minorHAnsi" w:hAnsiTheme="minorHAnsi" w:cstheme="minorHAnsi"/>
          <w:szCs w:val="24"/>
        </w:rPr>
        <w:t>Urađena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je i </w:t>
      </w:r>
      <w:proofErr w:type="spellStart"/>
      <w:r w:rsidRPr="00430BE5">
        <w:rPr>
          <w:rFonts w:asciiTheme="minorHAnsi" w:hAnsiTheme="minorHAnsi" w:cstheme="minorHAnsi"/>
          <w:szCs w:val="24"/>
        </w:rPr>
        <w:t>analiza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saobraćajnih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nezgoda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430BE5">
        <w:rPr>
          <w:rFonts w:asciiTheme="minorHAnsi" w:hAnsiTheme="minorHAnsi" w:cstheme="minorHAnsi"/>
          <w:szCs w:val="24"/>
        </w:rPr>
        <w:t>apekta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stanja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izazova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saobraćajne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Kantonu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Sarajevo, </w:t>
      </w:r>
      <w:proofErr w:type="spellStart"/>
      <w:r w:rsidRPr="00430BE5">
        <w:rPr>
          <w:rFonts w:asciiTheme="minorHAnsi" w:hAnsiTheme="minorHAnsi" w:cstheme="minorHAnsi"/>
          <w:szCs w:val="24"/>
        </w:rPr>
        <w:t>te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utvrđivanje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apsolutnih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relativnih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pokazatelja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saobraćajnih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nezgoda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mjere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za </w:t>
      </w:r>
      <w:proofErr w:type="spellStart"/>
      <w:r w:rsidRPr="00430BE5">
        <w:rPr>
          <w:rFonts w:asciiTheme="minorHAnsi" w:hAnsiTheme="minorHAnsi" w:cstheme="minorHAnsi"/>
          <w:szCs w:val="24"/>
        </w:rPr>
        <w:t>poboljšanje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općeg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stanja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. </w:t>
      </w:r>
    </w:p>
    <w:p w:rsidR="00430BE5" w:rsidRPr="00430BE5" w:rsidRDefault="00430BE5" w:rsidP="00430BE5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430BE5">
        <w:rPr>
          <w:rFonts w:asciiTheme="minorHAnsi" w:hAnsiTheme="minorHAnsi" w:cstheme="minorHAnsi"/>
          <w:szCs w:val="24"/>
        </w:rPr>
        <w:t>Posebno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430BE5">
        <w:rPr>
          <w:rFonts w:asciiTheme="minorHAnsi" w:hAnsiTheme="minorHAnsi" w:cstheme="minorHAnsi"/>
          <w:szCs w:val="24"/>
        </w:rPr>
        <w:t>radom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želi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podići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nivo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saobraćajne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kulture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kod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učesnika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saobraćaju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a </w:t>
      </w:r>
      <w:proofErr w:type="spellStart"/>
      <w:r w:rsidRPr="00430BE5">
        <w:rPr>
          <w:rFonts w:asciiTheme="minorHAnsi" w:hAnsiTheme="minorHAnsi" w:cstheme="minorHAnsi"/>
          <w:szCs w:val="24"/>
        </w:rPr>
        <w:t>nadležnim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institucijama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može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poslužiti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kao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polazna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osnova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za </w:t>
      </w:r>
      <w:proofErr w:type="spellStart"/>
      <w:r w:rsidRPr="00430BE5">
        <w:rPr>
          <w:rFonts w:asciiTheme="minorHAnsi" w:hAnsiTheme="minorHAnsi" w:cstheme="minorHAnsi"/>
          <w:szCs w:val="24"/>
        </w:rPr>
        <w:t>detaljnije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uređivanje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pravila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normi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kako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onih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preventivnih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tako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onih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represivnih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u </w:t>
      </w:r>
      <w:proofErr w:type="spellStart"/>
      <w:r w:rsidRPr="00430BE5">
        <w:rPr>
          <w:rFonts w:asciiTheme="minorHAnsi" w:hAnsiTheme="minorHAnsi" w:cstheme="minorHAnsi"/>
          <w:szCs w:val="24"/>
        </w:rPr>
        <w:t>cilju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prevencije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saobraćajne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nezgode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stanje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izazaove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proofErr w:type="gramStart"/>
      <w:r w:rsidRPr="00430BE5">
        <w:rPr>
          <w:rFonts w:asciiTheme="minorHAnsi" w:hAnsiTheme="minorHAnsi" w:cstheme="minorHAnsi"/>
          <w:szCs w:val="24"/>
        </w:rPr>
        <w:t>posljedice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30BE5">
        <w:rPr>
          <w:rFonts w:asciiTheme="minorHAnsi" w:hAnsiTheme="minorHAnsi" w:cstheme="minorHAnsi"/>
          <w:szCs w:val="24"/>
        </w:rPr>
        <w:t>saobraćajne</w:t>
      </w:r>
      <w:proofErr w:type="spellEnd"/>
      <w:proofErr w:type="gram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te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zaštite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života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ljudi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imovine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u  </w:t>
      </w:r>
      <w:proofErr w:type="spellStart"/>
      <w:r w:rsidRPr="00430BE5">
        <w:rPr>
          <w:rFonts w:asciiTheme="minorHAnsi" w:hAnsiTheme="minorHAnsi" w:cstheme="minorHAnsi"/>
          <w:szCs w:val="24"/>
        </w:rPr>
        <w:t>segmentu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saobraćaju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.   </w:t>
      </w:r>
    </w:p>
    <w:p w:rsidR="00430BE5" w:rsidRPr="00430BE5" w:rsidRDefault="00430BE5" w:rsidP="00430BE5">
      <w:pPr>
        <w:spacing w:line="360" w:lineRule="auto"/>
        <w:rPr>
          <w:rFonts w:asciiTheme="minorHAnsi" w:hAnsiTheme="minorHAnsi" w:cstheme="minorHAnsi"/>
          <w:szCs w:val="24"/>
          <w:lang w:val="hr-HR"/>
        </w:rPr>
      </w:pPr>
    </w:p>
    <w:p w:rsidR="00430BE5" w:rsidRPr="00430BE5" w:rsidRDefault="00430BE5" w:rsidP="00430BE5">
      <w:pPr>
        <w:spacing w:line="360" w:lineRule="auto"/>
        <w:rPr>
          <w:rFonts w:asciiTheme="minorHAnsi" w:hAnsiTheme="minorHAnsi" w:cstheme="minorHAnsi"/>
          <w:szCs w:val="24"/>
          <w:lang w:val="hr-HR"/>
        </w:rPr>
      </w:pPr>
      <w:r w:rsidRPr="00430BE5">
        <w:rPr>
          <w:rFonts w:asciiTheme="minorHAnsi" w:hAnsiTheme="minorHAnsi" w:cstheme="minorHAnsi"/>
          <w:szCs w:val="24"/>
          <w:lang w:val="hr-HR"/>
        </w:rPr>
        <w:t>Neka od i</w:t>
      </w:r>
      <w:proofErr w:type="spellStart"/>
      <w:r w:rsidRPr="00430BE5">
        <w:rPr>
          <w:rFonts w:asciiTheme="minorHAnsi" w:hAnsiTheme="minorHAnsi" w:cstheme="minorHAnsi"/>
          <w:szCs w:val="24"/>
        </w:rPr>
        <w:t>straživačkih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pitanja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koja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430BE5">
        <w:rPr>
          <w:rFonts w:asciiTheme="minorHAnsi" w:hAnsiTheme="minorHAnsi" w:cstheme="minorHAnsi"/>
          <w:szCs w:val="24"/>
        </w:rPr>
        <w:t>javljaju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okviru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ovog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završnog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rada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r w:rsidRPr="00430BE5">
        <w:rPr>
          <w:rFonts w:asciiTheme="minorHAnsi" w:hAnsiTheme="minorHAnsi" w:cstheme="minorHAnsi"/>
          <w:szCs w:val="24"/>
          <w:lang w:val="hr-HR"/>
        </w:rPr>
        <w:t xml:space="preserve">koji je najadekvatniji metod prilikom rješavanja  izazova sigurnosti  saobraćaja u Kantonu Sarajevo.  Rad takodjer se bavi nedostatskom modernizacije puteva i saobraćajne infrastrukture,  uzrocima i posledicama  u saobraćajnim nezgodama i generalno prijedlozima mjera za poboljšanje općeg stanje sigurnosti u saobraćaju te  zaštite života ljudi i imovine i poboljšanja stanja sigurnosti u saobraćaju u  Kantonu Sarajevo. </w:t>
      </w:r>
    </w:p>
    <w:p w:rsidR="00430BE5" w:rsidRPr="00430BE5" w:rsidRDefault="00430BE5" w:rsidP="00430BE5">
      <w:pPr>
        <w:spacing w:line="360" w:lineRule="auto"/>
        <w:rPr>
          <w:rFonts w:asciiTheme="minorHAnsi" w:hAnsiTheme="minorHAnsi" w:cstheme="minorHAnsi"/>
          <w:szCs w:val="24"/>
          <w:lang w:val="en-US" w:eastAsia="hr-BA"/>
        </w:rPr>
      </w:pPr>
    </w:p>
    <w:p w:rsidR="00430BE5" w:rsidRPr="00430BE5" w:rsidRDefault="00430BE5" w:rsidP="00430BE5">
      <w:pPr>
        <w:spacing w:line="360" w:lineRule="auto"/>
        <w:rPr>
          <w:rFonts w:asciiTheme="minorHAnsi" w:hAnsiTheme="minorHAnsi" w:cstheme="minorHAnsi"/>
        </w:rPr>
      </w:pPr>
      <w:r w:rsidRPr="00430BE5">
        <w:rPr>
          <w:rFonts w:asciiTheme="minorHAnsi" w:hAnsiTheme="minorHAnsi" w:cstheme="minorHAnsi"/>
          <w:szCs w:val="24"/>
          <w:lang w:val="en-US" w:eastAsia="hr-BA"/>
        </w:rPr>
        <w:t xml:space="preserve">Na </w:t>
      </w:r>
      <w:proofErr w:type="spellStart"/>
      <w:r w:rsidRPr="00430BE5">
        <w:rPr>
          <w:rFonts w:asciiTheme="minorHAnsi" w:hAnsiTheme="minorHAnsi" w:cstheme="minorHAnsi"/>
          <w:szCs w:val="24"/>
          <w:lang w:val="en-US" w:eastAsia="hr-BA"/>
        </w:rPr>
        <w:t>kraju</w:t>
      </w:r>
      <w:proofErr w:type="spellEnd"/>
      <w:r w:rsidRPr="00430BE5">
        <w:rPr>
          <w:rFonts w:asciiTheme="minorHAnsi" w:hAnsiTheme="minorHAnsi" w:cstheme="minorHAnsi"/>
          <w:szCs w:val="24"/>
          <w:lang w:val="en-US" w:eastAsia="hr-BA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  <w:lang w:val="en-US" w:eastAsia="hr-BA"/>
        </w:rPr>
        <w:t>zaključna</w:t>
      </w:r>
      <w:proofErr w:type="spellEnd"/>
      <w:r w:rsidRPr="00430BE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  <w:lang w:val="en-US" w:eastAsia="hr-BA"/>
        </w:rPr>
        <w:t>razmatranja</w:t>
      </w:r>
      <w:proofErr w:type="spellEnd"/>
      <w:r w:rsidRPr="00430BE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  <w:lang w:val="en-US" w:eastAsia="hr-BA"/>
        </w:rPr>
        <w:t>jasno</w:t>
      </w:r>
      <w:proofErr w:type="spellEnd"/>
      <w:r w:rsidRPr="00430BE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  <w:lang w:val="en-US" w:eastAsia="hr-BA"/>
        </w:rPr>
        <w:t>pokazuju</w:t>
      </w:r>
      <w:proofErr w:type="spellEnd"/>
      <w:r w:rsidRPr="00430BE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  <w:lang w:val="en-US" w:eastAsia="hr-BA"/>
        </w:rPr>
        <w:t>na</w:t>
      </w:r>
      <w:proofErr w:type="spellEnd"/>
      <w:r w:rsidRPr="00430BE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  <w:lang w:val="en-US" w:eastAsia="hr-BA"/>
        </w:rPr>
        <w:t>nužnost</w:t>
      </w:r>
      <w:proofErr w:type="spellEnd"/>
      <w:r w:rsidRPr="00430BE5">
        <w:rPr>
          <w:rFonts w:asciiTheme="minorHAnsi" w:hAnsiTheme="minorHAnsi" w:cstheme="minorHAnsi"/>
          <w:szCs w:val="24"/>
          <w:lang w:val="en-US" w:eastAsia="hr-BA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  <w:lang w:val="en-US" w:eastAsia="hr-BA"/>
        </w:rPr>
        <w:t>djelovanja</w:t>
      </w:r>
      <w:proofErr w:type="spellEnd"/>
      <w:r w:rsidRPr="00430BE5">
        <w:rPr>
          <w:rFonts w:asciiTheme="minorHAnsi" w:hAnsiTheme="minorHAnsi" w:cstheme="minorHAnsi"/>
          <w:szCs w:val="24"/>
          <w:lang w:val="en-US" w:eastAsia="hr-BA"/>
        </w:rPr>
        <w:t xml:space="preserve"> sa </w:t>
      </w:r>
      <w:proofErr w:type="spellStart"/>
      <w:proofErr w:type="gramStart"/>
      <w:r w:rsidRPr="00430BE5">
        <w:rPr>
          <w:rFonts w:asciiTheme="minorHAnsi" w:hAnsiTheme="minorHAnsi" w:cstheme="minorHAnsi"/>
          <w:szCs w:val="24"/>
          <w:lang w:val="en-US" w:eastAsia="hr-BA"/>
        </w:rPr>
        <w:t>aspekta</w:t>
      </w:r>
      <w:proofErr w:type="spellEnd"/>
      <w:r w:rsidRPr="00430BE5">
        <w:rPr>
          <w:rFonts w:asciiTheme="minorHAnsi" w:hAnsiTheme="minorHAnsi" w:cstheme="minorHAnsi"/>
          <w:szCs w:val="24"/>
          <w:lang w:val="en-US" w:eastAsia="hr-BA"/>
        </w:rPr>
        <w:t xml:space="preserve">  </w:t>
      </w:r>
      <w:proofErr w:type="spellStart"/>
      <w:r w:rsidRPr="00430BE5">
        <w:rPr>
          <w:rFonts w:asciiTheme="minorHAnsi" w:hAnsiTheme="minorHAnsi" w:cstheme="minorHAnsi"/>
          <w:szCs w:val="24"/>
          <w:lang w:val="en-US" w:eastAsia="hr-BA"/>
        </w:rPr>
        <w:t>sigurnosti</w:t>
      </w:r>
      <w:proofErr w:type="spellEnd"/>
      <w:proofErr w:type="gramEnd"/>
      <w:r w:rsidRPr="00430BE5">
        <w:rPr>
          <w:rFonts w:asciiTheme="minorHAnsi" w:hAnsiTheme="minorHAnsi" w:cstheme="minorHAnsi"/>
          <w:szCs w:val="24"/>
          <w:lang w:val="en-US" w:eastAsia="hr-BA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  <w:lang w:val="en-US" w:eastAsia="hr-BA"/>
        </w:rPr>
        <w:t>saobraćaju</w:t>
      </w:r>
      <w:proofErr w:type="spellEnd"/>
      <w:r w:rsidRPr="00430BE5">
        <w:rPr>
          <w:rFonts w:asciiTheme="minorHAnsi" w:hAnsiTheme="minorHAnsi" w:cstheme="minorHAnsi"/>
          <w:szCs w:val="24"/>
          <w:lang w:val="en-US" w:eastAsia="hr-BA"/>
        </w:rPr>
        <w:t xml:space="preserve">, sa </w:t>
      </w:r>
      <w:proofErr w:type="spellStart"/>
      <w:r w:rsidRPr="00430BE5">
        <w:rPr>
          <w:rFonts w:asciiTheme="minorHAnsi" w:hAnsiTheme="minorHAnsi" w:cstheme="minorHAnsi"/>
          <w:szCs w:val="24"/>
        </w:rPr>
        <w:t>stepenom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kvaliteta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modernizacije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sistema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cestovne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infrastrukture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upravljanja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održavanja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 </w:t>
      </w:r>
      <w:proofErr w:type="spellStart"/>
      <w:r w:rsidRPr="00430BE5">
        <w:rPr>
          <w:rFonts w:asciiTheme="minorHAnsi" w:hAnsiTheme="minorHAnsi" w:cstheme="minorHAnsi"/>
          <w:szCs w:val="24"/>
        </w:rPr>
        <w:t>uz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30BE5">
        <w:rPr>
          <w:rFonts w:asciiTheme="minorHAnsi" w:hAnsiTheme="minorHAnsi" w:cstheme="minorHAnsi"/>
          <w:szCs w:val="24"/>
        </w:rPr>
        <w:t>funkcionalan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normativno-pravni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okvir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.  </w:t>
      </w:r>
      <w:proofErr w:type="spellStart"/>
      <w:r w:rsidRPr="00430BE5">
        <w:rPr>
          <w:rFonts w:asciiTheme="minorHAnsi" w:hAnsiTheme="minorHAnsi" w:cstheme="minorHAnsi"/>
          <w:szCs w:val="24"/>
        </w:rPr>
        <w:t>Ovaj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okvir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kako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kandidat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zaključuje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430BE5">
        <w:rPr>
          <w:rFonts w:asciiTheme="minorHAnsi" w:hAnsiTheme="minorHAnsi" w:cstheme="minorHAnsi"/>
          <w:szCs w:val="24"/>
        </w:rPr>
        <w:t>uvjetovan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efikasnim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430BE5">
        <w:rPr>
          <w:rFonts w:asciiTheme="minorHAnsi" w:hAnsiTheme="minorHAnsi" w:cstheme="minorHAnsi"/>
          <w:szCs w:val="24"/>
        </w:rPr>
        <w:t>sprovođenjem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30BE5">
        <w:rPr>
          <w:rFonts w:asciiTheme="minorHAnsi" w:hAnsiTheme="minorHAnsi" w:cstheme="minorHAnsi"/>
          <w:szCs w:val="24"/>
        </w:rPr>
        <w:t>zakonskih</w:t>
      </w:r>
      <w:proofErr w:type="spellEnd"/>
      <w:proofErr w:type="gram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propisa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i  </w:t>
      </w:r>
      <w:proofErr w:type="spellStart"/>
      <w:r w:rsidRPr="00430BE5">
        <w:rPr>
          <w:rFonts w:asciiTheme="minorHAnsi" w:hAnsiTheme="minorHAnsi" w:cstheme="minorHAnsi"/>
          <w:szCs w:val="24"/>
        </w:rPr>
        <w:t>promtnog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30BE5">
        <w:rPr>
          <w:rFonts w:asciiTheme="minorHAnsi" w:hAnsiTheme="minorHAnsi" w:cstheme="minorHAnsi"/>
          <w:szCs w:val="24"/>
        </w:rPr>
        <w:t>djelovanja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svih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organa i </w:t>
      </w:r>
      <w:proofErr w:type="spellStart"/>
      <w:r w:rsidRPr="00430BE5">
        <w:rPr>
          <w:rFonts w:asciiTheme="minorHAnsi" w:hAnsiTheme="minorHAnsi" w:cstheme="minorHAnsi"/>
          <w:szCs w:val="24"/>
        </w:rPr>
        <w:t>instistucija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BiH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sa  </w:t>
      </w:r>
      <w:proofErr w:type="spellStart"/>
      <w:r w:rsidRPr="00430BE5">
        <w:rPr>
          <w:rFonts w:asciiTheme="minorHAnsi" w:hAnsiTheme="minorHAnsi" w:cstheme="minorHAnsi"/>
          <w:szCs w:val="24"/>
        </w:rPr>
        <w:t>aspekta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30BE5">
        <w:rPr>
          <w:rFonts w:asciiTheme="minorHAnsi" w:hAnsiTheme="minorHAnsi" w:cstheme="minorHAnsi"/>
          <w:szCs w:val="24"/>
        </w:rPr>
        <w:t>saobraćaja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30BE5">
        <w:rPr>
          <w:rFonts w:asciiTheme="minorHAnsi" w:hAnsiTheme="minorHAnsi" w:cstheme="minorHAnsi"/>
          <w:szCs w:val="24"/>
        </w:rPr>
        <w:t>cilju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osiguranja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bolje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30BE5">
        <w:rPr>
          <w:rFonts w:asciiTheme="minorHAnsi" w:hAnsiTheme="minorHAnsi" w:cstheme="minorHAnsi"/>
          <w:szCs w:val="24"/>
        </w:rPr>
        <w:t>iz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oblasti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zaštite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života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ljudi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430BE5">
        <w:rPr>
          <w:rFonts w:asciiTheme="minorHAnsi" w:hAnsiTheme="minorHAnsi" w:cstheme="minorHAnsi"/>
          <w:szCs w:val="24"/>
        </w:rPr>
        <w:t>imovine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30BE5">
        <w:rPr>
          <w:rFonts w:asciiTheme="minorHAnsi" w:hAnsiTheme="minorHAnsi" w:cstheme="minorHAnsi"/>
          <w:szCs w:val="24"/>
        </w:rPr>
        <w:t>te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stvaranju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i </w:t>
      </w:r>
      <w:proofErr w:type="spellStart"/>
      <w:r w:rsidRPr="00430BE5">
        <w:rPr>
          <w:rFonts w:asciiTheme="minorHAnsi" w:hAnsiTheme="minorHAnsi" w:cstheme="minorHAnsi"/>
          <w:szCs w:val="24"/>
        </w:rPr>
        <w:t>održavanju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30BE5">
        <w:rPr>
          <w:rFonts w:asciiTheme="minorHAnsi" w:hAnsiTheme="minorHAnsi" w:cstheme="minorHAnsi"/>
          <w:szCs w:val="24"/>
        </w:rPr>
        <w:t>povoljnog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stanja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sigurnosti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saobraćaja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području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BIH i </w:t>
      </w:r>
      <w:proofErr w:type="spellStart"/>
      <w:r w:rsidRPr="00430BE5">
        <w:rPr>
          <w:rFonts w:asciiTheme="minorHAnsi" w:hAnsiTheme="minorHAnsi" w:cstheme="minorHAnsi"/>
          <w:szCs w:val="24"/>
        </w:rPr>
        <w:t>Kantona</w:t>
      </w:r>
      <w:proofErr w:type="spellEnd"/>
      <w:r w:rsidRPr="00430BE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30BE5">
        <w:rPr>
          <w:rFonts w:asciiTheme="minorHAnsi" w:hAnsiTheme="minorHAnsi" w:cstheme="minorHAnsi"/>
          <w:szCs w:val="24"/>
        </w:rPr>
        <w:t>Sarajeva</w:t>
      </w:r>
      <w:proofErr w:type="spellEnd"/>
      <w:r w:rsidRPr="00430BE5">
        <w:rPr>
          <w:rFonts w:asciiTheme="minorHAnsi" w:hAnsiTheme="minorHAnsi" w:cstheme="minorHAnsi"/>
          <w:szCs w:val="24"/>
        </w:rPr>
        <w:t>.</w:t>
      </w:r>
    </w:p>
    <w:p w:rsidR="00430BE5" w:rsidRPr="00430BE5" w:rsidRDefault="00430BE5" w:rsidP="00430BE5">
      <w:pPr>
        <w:spacing w:before="120" w:after="120" w:line="360" w:lineRule="auto"/>
        <w:rPr>
          <w:rFonts w:asciiTheme="minorHAnsi" w:hAnsiTheme="minorHAnsi" w:cstheme="minorHAnsi"/>
          <w:lang w:val="bs-Latn-BA"/>
        </w:rPr>
      </w:pPr>
    </w:p>
    <w:p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</w:t>
      </w:r>
      <w:r w:rsidR="004F6471" w:rsidRPr="004C6158">
        <w:rPr>
          <w:rFonts w:asciiTheme="minorHAnsi" w:hAnsiTheme="minorHAnsi"/>
          <w:lang w:val="bs-Latn-BA"/>
        </w:rPr>
        <w:t>-ice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612CB4">
        <w:rPr>
          <w:rFonts w:asciiTheme="minorHAnsi" w:hAnsiTheme="minorHAnsi" w:cstheme="minorHAnsi"/>
          <w:b/>
          <w:szCs w:val="22"/>
          <w:lang w:val="bs-Latn-BA"/>
        </w:rPr>
        <w:t>Damir Huse</w:t>
      </w:r>
      <w:r w:rsidR="00777E8E">
        <w:rPr>
          <w:rFonts w:asciiTheme="minorHAnsi" w:hAnsiTheme="minorHAnsi" w:cstheme="minorHAnsi"/>
          <w:b/>
          <w:szCs w:val="22"/>
          <w:lang w:val="bs-Latn-BA"/>
        </w:rPr>
        <w:t>j</w:t>
      </w:r>
      <w:r w:rsidR="00612CB4">
        <w:rPr>
          <w:rFonts w:asciiTheme="minorHAnsi" w:hAnsiTheme="minorHAnsi" w:cstheme="minorHAnsi"/>
          <w:b/>
          <w:szCs w:val="22"/>
          <w:lang w:val="bs-Latn-BA"/>
        </w:rPr>
        <w:t>nović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3830E0" w:rsidRPr="004C6158">
        <w:rPr>
          <w:rFonts w:asciiTheme="minorHAnsi" w:hAnsiTheme="minorHAnsi"/>
          <w:lang w:val="bs-Latn-BA"/>
        </w:rPr>
        <w:t>-a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:rsidR="00EF11A1" w:rsidRDefault="00EF11A1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</w:p>
    <w:p w:rsidR="00EF11A1" w:rsidRPr="004C6158" w:rsidRDefault="004C6158" w:rsidP="00911FD9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82641E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u</w:t>
      </w:r>
      <w:r w:rsidR="0082641E" w:rsidRPr="004C6158">
        <w:rPr>
          <w:rFonts w:asciiTheme="minorHAnsi" w:hAnsiTheme="minorHAnsi"/>
          <w:lang w:val="bs-Latn-BA"/>
        </w:rPr>
        <w:t>/ici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612CB4">
        <w:rPr>
          <w:rFonts w:asciiTheme="minorHAnsi" w:hAnsiTheme="minorHAnsi" w:cstheme="minorHAnsi"/>
          <w:b/>
          <w:szCs w:val="22"/>
          <w:lang w:val="bs-Latn-BA"/>
        </w:rPr>
        <w:t>Damir Huse</w:t>
      </w:r>
      <w:r w:rsidR="00777E8E">
        <w:rPr>
          <w:rFonts w:asciiTheme="minorHAnsi" w:hAnsiTheme="minorHAnsi" w:cstheme="minorHAnsi"/>
          <w:b/>
          <w:szCs w:val="22"/>
          <w:lang w:val="bs-Latn-BA"/>
        </w:rPr>
        <w:t>j</w:t>
      </w:r>
      <w:bookmarkStart w:id="0" w:name="_GoBack"/>
      <w:bookmarkEnd w:id="0"/>
      <w:r w:rsidR="00612CB4">
        <w:rPr>
          <w:rFonts w:asciiTheme="minorHAnsi" w:hAnsiTheme="minorHAnsi" w:cstheme="minorHAnsi"/>
          <w:b/>
          <w:szCs w:val="22"/>
          <w:lang w:val="bs-Latn-BA"/>
        </w:rPr>
        <w:t>nović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:rsidR="00E744B8" w:rsidRDefault="00E744B8" w:rsidP="00EB535C">
      <w:pPr>
        <w:rPr>
          <w:rFonts w:asciiTheme="minorHAnsi" w:hAnsiTheme="minorHAnsi"/>
          <w:lang w:val="bs-Latn-BA"/>
        </w:rPr>
      </w:pPr>
    </w:p>
    <w:p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C92236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EC2E09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C92236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314583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C92236">
        <w:rPr>
          <w:rFonts w:asciiTheme="minorHAnsi" w:hAnsiTheme="minorHAnsi" w:cstheme="minorHAnsi"/>
          <w:sz w:val="22"/>
          <w:szCs w:val="24"/>
          <w:lang w:val="bs-Latn-BA"/>
        </w:rPr>
        <w:t>20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065"/>
      </w:tblGrid>
      <w:tr w:rsidR="000D7063" w:rsidRPr="004C6158" w:rsidTr="00A4743F">
        <w:trPr>
          <w:trHeight w:val="973"/>
        </w:trPr>
        <w:tc>
          <w:tcPr>
            <w:tcW w:w="3547" w:type="dxa"/>
            <w:vAlign w:val="bottom"/>
          </w:tcPr>
          <w:p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:rsidTr="00A4743F">
        <w:trPr>
          <w:trHeight w:val="907"/>
        </w:trPr>
        <w:tc>
          <w:tcPr>
            <w:tcW w:w="3547" w:type="dxa"/>
            <w:vAlign w:val="bottom"/>
          </w:tcPr>
          <w:p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Pr="004C6158" w:rsidRDefault="00C45462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Prof.dr. </w:t>
            </w:r>
            <w:r w:rsidR="00C9223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Vlado Azinović,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predsjednik</w:t>
            </w:r>
          </w:p>
          <w:p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:rsidTr="00A4743F">
        <w:trPr>
          <w:trHeight w:val="907"/>
        </w:trPr>
        <w:tc>
          <w:tcPr>
            <w:tcW w:w="3547" w:type="dxa"/>
            <w:vAlign w:val="bottom"/>
          </w:tcPr>
          <w:p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Pr="004C6158" w:rsidRDefault="00C45462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Prof.dr. Mirza Smajić, mentor/član</w:t>
            </w:r>
          </w:p>
          <w:p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:rsidTr="00A4743F">
        <w:trPr>
          <w:trHeight w:val="313"/>
        </w:trPr>
        <w:tc>
          <w:tcPr>
            <w:tcW w:w="3547" w:type="dxa"/>
          </w:tcPr>
          <w:p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</w:tcPr>
          <w:p w:rsidR="000D7063" w:rsidRPr="004C6158" w:rsidRDefault="00FB3AC6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.dr. </w:t>
            </w:r>
            <w:r w:rsidR="00612CB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Zlatan Bajramović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</w:tc>
      </w:tr>
    </w:tbl>
    <w:p w:rsidR="00A4743F" w:rsidRDefault="00A4743F" w:rsidP="003B58F1">
      <w:pPr>
        <w:jc w:val="center"/>
        <w:rPr>
          <w:rFonts w:asciiTheme="minorHAnsi" w:hAnsiTheme="minorHAnsi"/>
          <w:lang w:val="bs-Latn-BA"/>
        </w:rPr>
      </w:pPr>
    </w:p>
    <w:p w:rsidR="00A4743F" w:rsidRPr="00A4743F" w:rsidRDefault="00A4743F" w:rsidP="00A4743F">
      <w:pPr>
        <w:ind w:left="3240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4.</w:t>
      </w:r>
      <w:r w:rsidRPr="00A4743F">
        <w:rPr>
          <w:rFonts w:asciiTheme="minorHAnsi" w:hAnsiTheme="minorHAnsi"/>
          <w:lang w:val="bs-Latn-BA"/>
        </w:rPr>
        <w:t>____________________</w:t>
      </w:r>
      <w:r>
        <w:rPr>
          <w:rFonts w:asciiTheme="minorHAnsi" w:hAnsiTheme="minorHAnsi"/>
          <w:lang w:val="bs-Latn-BA"/>
        </w:rPr>
        <w:t>_____________</w:t>
      </w:r>
      <w:r w:rsidRPr="00A4743F">
        <w:rPr>
          <w:rFonts w:asciiTheme="minorHAnsi" w:hAnsiTheme="minorHAnsi"/>
          <w:lang w:val="bs-Latn-BA"/>
        </w:rPr>
        <w:t>__________</w:t>
      </w:r>
    </w:p>
    <w:p w:rsidR="00C742A9" w:rsidRPr="00C45462" w:rsidRDefault="00C742A9" w:rsidP="00C742A9">
      <w:pPr>
        <w:rPr>
          <w:rFonts w:asciiTheme="minorHAnsi" w:hAnsiTheme="minorHAnsi"/>
          <w:sz w:val="22"/>
          <w:szCs w:val="22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  <w:r w:rsidR="00C45462">
        <w:rPr>
          <w:rFonts w:asciiTheme="minorHAnsi" w:hAnsiTheme="minorHAnsi"/>
          <w:lang w:val="bs-Latn-BA"/>
        </w:rPr>
        <w:t xml:space="preserve">  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612CB4">
        <w:rPr>
          <w:rFonts w:asciiTheme="minorHAnsi" w:hAnsiTheme="minorHAnsi"/>
          <w:sz w:val="22"/>
          <w:szCs w:val="22"/>
          <w:lang w:val="bs-Latn-BA"/>
        </w:rPr>
        <w:t>Doc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.dr. </w:t>
      </w:r>
      <w:r w:rsidR="00612CB4">
        <w:rPr>
          <w:rFonts w:asciiTheme="minorHAnsi" w:hAnsiTheme="minorHAnsi"/>
          <w:sz w:val="22"/>
          <w:szCs w:val="22"/>
          <w:lang w:val="bs-Latn-BA"/>
        </w:rPr>
        <w:t>Emir Vajzović</w:t>
      </w:r>
      <w:r w:rsidR="002E509E">
        <w:rPr>
          <w:rFonts w:asciiTheme="minorHAnsi" w:hAnsiTheme="minorHAnsi"/>
          <w:sz w:val="22"/>
          <w:szCs w:val="22"/>
          <w:lang w:val="bs-Latn-BA"/>
        </w:rPr>
        <w:t>,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zamjenski član</w:t>
      </w:r>
    </w:p>
    <w:p w:rsidR="00C742A9" w:rsidRPr="004C6158" w:rsidRDefault="00A4743F" w:rsidP="00C742A9">
      <w:pPr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7B" w:rsidRDefault="003F4F7B" w:rsidP="003830E0">
      <w:r>
        <w:separator/>
      </w:r>
    </w:p>
  </w:endnote>
  <w:endnote w:type="continuationSeparator" w:id="0">
    <w:p w:rsidR="003F4F7B" w:rsidRDefault="003F4F7B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7B" w:rsidRDefault="003F4F7B" w:rsidP="003830E0">
      <w:r>
        <w:separator/>
      </w:r>
    </w:p>
  </w:footnote>
  <w:footnote w:type="continuationSeparator" w:id="0">
    <w:p w:rsidR="003F4F7B" w:rsidRDefault="003F4F7B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3D03F6" wp14:editId="0DCDBE06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C2F5F1A" wp14:editId="506044C2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02BE"/>
    <w:rsid w:val="00011FE5"/>
    <w:rsid w:val="00035A34"/>
    <w:rsid w:val="00037E0C"/>
    <w:rsid w:val="00041C3C"/>
    <w:rsid w:val="000502C5"/>
    <w:rsid w:val="0005326B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2797C"/>
    <w:rsid w:val="0016554B"/>
    <w:rsid w:val="00172C46"/>
    <w:rsid w:val="001749B9"/>
    <w:rsid w:val="001A33D5"/>
    <w:rsid w:val="001B6FDF"/>
    <w:rsid w:val="001D332A"/>
    <w:rsid w:val="001D4DFA"/>
    <w:rsid w:val="001D7387"/>
    <w:rsid w:val="001E6BDC"/>
    <w:rsid w:val="002024D0"/>
    <w:rsid w:val="00210A58"/>
    <w:rsid w:val="00223998"/>
    <w:rsid w:val="0022746D"/>
    <w:rsid w:val="00233AB3"/>
    <w:rsid w:val="00234C75"/>
    <w:rsid w:val="00236697"/>
    <w:rsid w:val="00242D4E"/>
    <w:rsid w:val="0024504E"/>
    <w:rsid w:val="002505B2"/>
    <w:rsid w:val="002655D8"/>
    <w:rsid w:val="00265F20"/>
    <w:rsid w:val="00275DC5"/>
    <w:rsid w:val="0027602C"/>
    <w:rsid w:val="002808A4"/>
    <w:rsid w:val="00291148"/>
    <w:rsid w:val="0029317C"/>
    <w:rsid w:val="00296E2C"/>
    <w:rsid w:val="002A0147"/>
    <w:rsid w:val="002A73A1"/>
    <w:rsid w:val="002B70C3"/>
    <w:rsid w:val="002B7C44"/>
    <w:rsid w:val="002C2B27"/>
    <w:rsid w:val="002D0AED"/>
    <w:rsid w:val="002D3A37"/>
    <w:rsid w:val="002E509E"/>
    <w:rsid w:val="002F35F1"/>
    <w:rsid w:val="002F5FA1"/>
    <w:rsid w:val="003015CF"/>
    <w:rsid w:val="00314583"/>
    <w:rsid w:val="0031680E"/>
    <w:rsid w:val="00343BCF"/>
    <w:rsid w:val="00347D81"/>
    <w:rsid w:val="0035414F"/>
    <w:rsid w:val="00362B10"/>
    <w:rsid w:val="0036446D"/>
    <w:rsid w:val="0036737D"/>
    <w:rsid w:val="003740C6"/>
    <w:rsid w:val="00376333"/>
    <w:rsid w:val="003830E0"/>
    <w:rsid w:val="00386B58"/>
    <w:rsid w:val="0039089C"/>
    <w:rsid w:val="00393AAA"/>
    <w:rsid w:val="00397A96"/>
    <w:rsid w:val="003A0914"/>
    <w:rsid w:val="003A1E2D"/>
    <w:rsid w:val="003A5465"/>
    <w:rsid w:val="003B0888"/>
    <w:rsid w:val="003B52ED"/>
    <w:rsid w:val="003B58F1"/>
    <w:rsid w:val="003C741B"/>
    <w:rsid w:val="003D2057"/>
    <w:rsid w:val="003E3557"/>
    <w:rsid w:val="003E42A9"/>
    <w:rsid w:val="003E684F"/>
    <w:rsid w:val="003F4F7B"/>
    <w:rsid w:val="003F535D"/>
    <w:rsid w:val="00411E72"/>
    <w:rsid w:val="00430BE5"/>
    <w:rsid w:val="00432E90"/>
    <w:rsid w:val="00436C69"/>
    <w:rsid w:val="00441DA7"/>
    <w:rsid w:val="0045273A"/>
    <w:rsid w:val="004542E3"/>
    <w:rsid w:val="00456C77"/>
    <w:rsid w:val="00461A45"/>
    <w:rsid w:val="0046565A"/>
    <w:rsid w:val="0046693C"/>
    <w:rsid w:val="00466BC0"/>
    <w:rsid w:val="004678F6"/>
    <w:rsid w:val="004713EA"/>
    <w:rsid w:val="0047585C"/>
    <w:rsid w:val="004806D4"/>
    <w:rsid w:val="004824B3"/>
    <w:rsid w:val="00485D1B"/>
    <w:rsid w:val="004922DE"/>
    <w:rsid w:val="004B187C"/>
    <w:rsid w:val="004B47E5"/>
    <w:rsid w:val="004C1E8D"/>
    <w:rsid w:val="004C2EF6"/>
    <w:rsid w:val="004C6158"/>
    <w:rsid w:val="004D1D62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46239"/>
    <w:rsid w:val="005532EA"/>
    <w:rsid w:val="00553BD0"/>
    <w:rsid w:val="005544ED"/>
    <w:rsid w:val="00556F06"/>
    <w:rsid w:val="005621AA"/>
    <w:rsid w:val="00564DF0"/>
    <w:rsid w:val="005737F6"/>
    <w:rsid w:val="00581373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34FD"/>
    <w:rsid w:val="005F7139"/>
    <w:rsid w:val="005F7959"/>
    <w:rsid w:val="00612CB4"/>
    <w:rsid w:val="006321F3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B6764"/>
    <w:rsid w:val="006D54C1"/>
    <w:rsid w:val="006E2465"/>
    <w:rsid w:val="006E373C"/>
    <w:rsid w:val="00734EEB"/>
    <w:rsid w:val="007445FA"/>
    <w:rsid w:val="00751B42"/>
    <w:rsid w:val="0075239E"/>
    <w:rsid w:val="00757CDC"/>
    <w:rsid w:val="00777E8E"/>
    <w:rsid w:val="00787F4F"/>
    <w:rsid w:val="00790D0E"/>
    <w:rsid w:val="00795518"/>
    <w:rsid w:val="007974F9"/>
    <w:rsid w:val="007A3098"/>
    <w:rsid w:val="007B4F34"/>
    <w:rsid w:val="007C08EB"/>
    <w:rsid w:val="007D165A"/>
    <w:rsid w:val="007D735E"/>
    <w:rsid w:val="007E517D"/>
    <w:rsid w:val="007E7E2C"/>
    <w:rsid w:val="00800C05"/>
    <w:rsid w:val="00813D5D"/>
    <w:rsid w:val="00813FC8"/>
    <w:rsid w:val="00815DDD"/>
    <w:rsid w:val="00822999"/>
    <w:rsid w:val="0082641E"/>
    <w:rsid w:val="00827097"/>
    <w:rsid w:val="00846DDA"/>
    <w:rsid w:val="00855B57"/>
    <w:rsid w:val="0085788E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1FD9"/>
    <w:rsid w:val="00916E3F"/>
    <w:rsid w:val="0092081C"/>
    <w:rsid w:val="009221DB"/>
    <w:rsid w:val="009244D7"/>
    <w:rsid w:val="009245E2"/>
    <w:rsid w:val="00936D5C"/>
    <w:rsid w:val="009420DB"/>
    <w:rsid w:val="0095190C"/>
    <w:rsid w:val="00974E08"/>
    <w:rsid w:val="009751E2"/>
    <w:rsid w:val="009846FC"/>
    <w:rsid w:val="00992254"/>
    <w:rsid w:val="0099266F"/>
    <w:rsid w:val="00996A62"/>
    <w:rsid w:val="009D49DE"/>
    <w:rsid w:val="009E58D8"/>
    <w:rsid w:val="009E5A93"/>
    <w:rsid w:val="009F1D13"/>
    <w:rsid w:val="00A0774F"/>
    <w:rsid w:val="00A16BEA"/>
    <w:rsid w:val="00A225CC"/>
    <w:rsid w:val="00A374E6"/>
    <w:rsid w:val="00A4743F"/>
    <w:rsid w:val="00A56753"/>
    <w:rsid w:val="00A62B27"/>
    <w:rsid w:val="00A6707A"/>
    <w:rsid w:val="00A73192"/>
    <w:rsid w:val="00A7343E"/>
    <w:rsid w:val="00A7716D"/>
    <w:rsid w:val="00A81819"/>
    <w:rsid w:val="00A82B03"/>
    <w:rsid w:val="00A92BEC"/>
    <w:rsid w:val="00A93A9A"/>
    <w:rsid w:val="00AA168B"/>
    <w:rsid w:val="00AA45D9"/>
    <w:rsid w:val="00AB19A3"/>
    <w:rsid w:val="00AB680F"/>
    <w:rsid w:val="00AC1B2C"/>
    <w:rsid w:val="00AC6896"/>
    <w:rsid w:val="00AC7392"/>
    <w:rsid w:val="00AE1490"/>
    <w:rsid w:val="00AE2947"/>
    <w:rsid w:val="00AF5987"/>
    <w:rsid w:val="00B02198"/>
    <w:rsid w:val="00B0336A"/>
    <w:rsid w:val="00B03449"/>
    <w:rsid w:val="00B13D52"/>
    <w:rsid w:val="00B229F6"/>
    <w:rsid w:val="00B23814"/>
    <w:rsid w:val="00B26D24"/>
    <w:rsid w:val="00B276C9"/>
    <w:rsid w:val="00B30463"/>
    <w:rsid w:val="00B34B61"/>
    <w:rsid w:val="00B45A1B"/>
    <w:rsid w:val="00B47BAE"/>
    <w:rsid w:val="00B53067"/>
    <w:rsid w:val="00B63284"/>
    <w:rsid w:val="00B67E81"/>
    <w:rsid w:val="00B67FF6"/>
    <w:rsid w:val="00B8678E"/>
    <w:rsid w:val="00BA0FB6"/>
    <w:rsid w:val="00BA2C0D"/>
    <w:rsid w:val="00BB73BC"/>
    <w:rsid w:val="00BC3D48"/>
    <w:rsid w:val="00BC3F79"/>
    <w:rsid w:val="00BC5FFE"/>
    <w:rsid w:val="00BE775A"/>
    <w:rsid w:val="00BF348A"/>
    <w:rsid w:val="00BF4A1C"/>
    <w:rsid w:val="00BF4DC9"/>
    <w:rsid w:val="00C001B9"/>
    <w:rsid w:val="00C2139C"/>
    <w:rsid w:val="00C25603"/>
    <w:rsid w:val="00C30A66"/>
    <w:rsid w:val="00C37011"/>
    <w:rsid w:val="00C45462"/>
    <w:rsid w:val="00C53713"/>
    <w:rsid w:val="00C53EDC"/>
    <w:rsid w:val="00C56D4C"/>
    <w:rsid w:val="00C623E8"/>
    <w:rsid w:val="00C624FD"/>
    <w:rsid w:val="00C742A9"/>
    <w:rsid w:val="00C76302"/>
    <w:rsid w:val="00C92236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171A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E7A3C"/>
    <w:rsid w:val="00DF3195"/>
    <w:rsid w:val="00E0066A"/>
    <w:rsid w:val="00E02C33"/>
    <w:rsid w:val="00E05F39"/>
    <w:rsid w:val="00E07C1F"/>
    <w:rsid w:val="00E111B0"/>
    <w:rsid w:val="00E3338E"/>
    <w:rsid w:val="00E40BEE"/>
    <w:rsid w:val="00E414BF"/>
    <w:rsid w:val="00E439FE"/>
    <w:rsid w:val="00E5218C"/>
    <w:rsid w:val="00E55779"/>
    <w:rsid w:val="00E666FB"/>
    <w:rsid w:val="00E72A68"/>
    <w:rsid w:val="00E744B8"/>
    <w:rsid w:val="00E74DD7"/>
    <w:rsid w:val="00E75D06"/>
    <w:rsid w:val="00E77A90"/>
    <w:rsid w:val="00E77B17"/>
    <w:rsid w:val="00EA267B"/>
    <w:rsid w:val="00EB2A2E"/>
    <w:rsid w:val="00EB535C"/>
    <w:rsid w:val="00EB5D26"/>
    <w:rsid w:val="00EC2E09"/>
    <w:rsid w:val="00EC7A38"/>
    <w:rsid w:val="00ED239F"/>
    <w:rsid w:val="00ED7DC4"/>
    <w:rsid w:val="00EE3029"/>
    <w:rsid w:val="00EE7970"/>
    <w:rsid w:val="00EF11A1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3E7"/>
    <w:rsid w:val="00F90580"/>
    <w:rsid w:val="00F93146"/>
    <w:rsid w:val="00F93667"/>
    <w:rsid w:val="00F945D8"/>
    <w:rsid w:val="00FB023B"/>
    <w:rsid w:val="00FB3426"/>
    <w:rsid w:val="00FB3AC6"/>
    <w:rsid w:val="00FB5341"/>
    <w:rsid w:val="00FC3E32"/>
    <w:rsid w:val="00FD5856"/>
    <w:rsid w:val="00FE7D3D"/>
    <w:rsid w:val="00FF15C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49399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character" w:customStyle="1" w:styleId="Style1Char">
    <w:name w:val="Style1 Char"/>
    <w:basedOn w:val="DefaultParagraphFont"/>
    <w:link w:val="Style1"/>
    <w:locked/>
    <w:rsid w:val="004922DE"/>
    <w:rPr>
      <w:rFonts w:eastAsiaTheme="minorHAnsi"/>
      <w:sz w:val="24"/>
    </w:rPr>
  </w:style>
  <w:style w:type="paragraph" w:customStyle="1" w:styleId="Style1">
    <w:name w:val="Style1"/>
    <w:basedOn w:val="Normal"/>
    <w:link w:val="Style1Char"/>
    <w:qFormat/>
    <w:rsid w:val="004922DE"/>
    <w:pPr>
      <w:spacing w:after="200" w:line="360" w:lineRule="auto"/>
    </w:pPr>
    <w:rPr>
      <w:rFonts w:ascii="Times New Roman" w:eastAsiaTheme="minorHAnsi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B4F34"/>
    <w:rPr>
      <w:rFonts w:ascii="Times New Roman BH" w:hAnsi="Times New Roman BH"/>
      <w:b/>
      <w:sz w:val="36"/>
      <w:lang w:val="en-GB"/>
    </w:rPr>
  </w:style>
  <w:style w:type="paragraph" w:customStyle="1" w:styleId="Default">
    <w:name w:val="Default"/>
    <w:rsid w:val="00B30463"/>
    <w:pPr>
      <w:autoSpaceDE w:val="0"/>
      <w:autoSpaceDN w:val="0"/>
    </w:pPr>
    <w:rPr>
      <w:rFonts w:eastAsia="Calibri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Mirza Smajić</cp:lastModifiedBy>
  <cp:revision>7</cp:revision>
  <cp:lastPrinted>2020-01-10T10:20:00Z</cp:lastPrinted>
  <dcterms:created xsi:type="dcterms:W3CDTF">2020-01-09T08:47:00Z</dcterms:created>
  <dcterms:modified xsi:type="dcterms:W3CDTF">2020-01-14T14:22:00Z</dcterms:modified>
</cp:coreProperties>
</file>