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81C2" w14:textId="628FBC25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3F31BC26" w14:textId="77777777" w:rsidR="009E2C78" w:rsidRDefault="009E2C78" w:rsidP="00EB535C">
      <w:pPr>
        <w:rPr>
          <w:rFonts w:asciiTheme="minorHAnsi" w:hAnsiTheme="minorHAnsi"/>
          <w:b/>
          <w:lang w:val="bs-Latn-BA"/>
        </w:rPr>
      </w:pPr>
    </w:p>
    <w:p w14:paraId="26AD9CBC" w14:textId="77777777" w:rsidR="007934F1" w:rsidRPr="004C6158" w:rsidRDefault="007934F1" w:rsidP="00EB535C">
      <w:pPr>
        <w:rPr>
          <w:rFonts w:asciiTheme="minorHAnsi" w:hAnsiTheme="minorHAnsi"/>
          <w:b/>
          <w:lang w:val="bs-Latn-BA"/>
        </w:rPr>
      </w:pPr>
    </w:p>
    <w:p w14:paraId="721B2C32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177B7E45" w14:textId="720BCD13" w:rsidR="00EB535C" w:rsidRDefault="009221DB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9C758D9" w14:textId="77777777" w:rsidR="009E2C78" w:rsidRPr="004C6158" w:rsidRDefault="009E2C78" w:rsidP="00EB535C">
      <w:pPr>
        <w:rPr>
          <w:rFonts w:asciiTheme="minorHAnsi" w:hAnsiTheme="minorHAnsi"/>
          <w:lang w:val="bs-Latn-BA"/>
        </w:rPr>
      </w:pPr>
    </w:p>
    <w:p w14:paraId="77A7CA18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C5D3E50" w14:textId="711BC60A" w:rsidR="007934F1" w:rsidRPr="007934F1" w:rsidRDefault="009221DB" w:rsidP="007934F1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</w:t>
      </w:r>
      <w:r w:rsidR="007934F1">
        <w:rPr>
          <w:rFonts w:asciiTheme="minorHAnsi" w:hAnsiTheme="minorHAnsi"/>
          <w:b/>
          <w:lang w:val="bs-Latn-BA"/>
        </w:rPr>
        <w:t>–</w:t>
      </w:r>
    </w:p>
    <w:p w14:paraId="709B5669" w14:textId="77777777" w:rsidR="00EB535C" w:rsidRPr="004C6158" w:rsidRDefault="003A19BF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24EF4F5" w14:textId="0EAE3755" w:rsidR="00EB535C" w:rsidRDefault="00EB535C" w:rsidP="00EB535C">
      <w:pPr>
        <w:rPr>
          <w:rFonts w:asciiTheme="minorHAnsi" w:hAnsiTheme="minorHAnsi"/>
          <w:lang w:val="bs-Latn-BA"/>
        </w:rPr>
      </w:pPr>
    </w:p>
    <w:p w14:paraId="4C8D6895" w14:textId="77777777" w:rsidR="00BF5157" w:rsidRPr="004C6158" w:rsidRDefault="00BF5157" w:rsidP="00EB535C">
      <w:pPr>
        <w:rPr>
          <w:rFonts w:asciiTheme="minorHAnsi" w:hAnsiTheme="minorHAnsi"/>
          <w:lang w:val="bs-Latn-BA"/>
        </w:rPr>
      </w:pPr>
    </w:p>
    <w:p w14:paraId="7A18036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646E980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97882C7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4F3DFDB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EF4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57A321" w14:textId="2C2EA07C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r w:rsidR="007934F1">
        <w:rPr>
          <w:rFonts w:asciiTheme="minorHAnsi" w:hAnsiTheme="minorHAnsi" w:cstheme="minorHAnsi"/>
          <w:lang w:val="bs-Latn-BA"/>
        </w:rPr>
        <w:t xml:space="preserve">Fakulteta političkih nauka </w:t>
      </w:r>
      <w:r w:rsidRPr="004C6158">
        <w:rPr>
          <w:rFonts w:asciiTheme="minorHAnsi" w:hAnsiTheme="minorHAnsi"/>
          <w:lang w:val="bs-Latn-BA"/>
        </w:rPr>
        <w:t xml:space="preserve">od </w:t>
      </w:r>
      <w:r w:rsidR="007934F1">
        <w:rPr>
          <w:rFonts w:asciiTheme="minorHAnsi" w:hAnsiTheme="minorHAnsi" w:cstheme="minorHAnsi"/>
          <w:szCs w:val="24"/>
          <w:lang w:val="bs-Latn-BA"/>
        </w:rPr>
        <w:t>1</w:t>
      </w:r>
      <w:r w:rsidR="00BF5157">
        <w:rPr>
          <w:rFonts w:asciiTheme="minorHAnsi" w:hAnsiTheme="minorHAnsi" w:cstheme="minorHAnsi"/>
          <w:szCs w:val="24"/>
          <w:lang w:val="bs-Latn-BA"/>
        </w:rPr>
        <w:t>8</w:t>
      </w:r>
      <w:r w:rsidR="007934F1">
        <w:rPr>
          <w:rFonts w:asciiTheme="minorHAnsi" w:hAnsiTheme="minorHAnsi" w:cstheme="minorHAnsi"/>
          <w:szCs w:val="24"/>
          <w:lang w:val="bs-Latn-BA"/>
        </w:rPr>
        <w:t>. 0</w:t>
      </w:r>
      <w:r w:rsidR="00BF5157">
        <w:rPr>
          <w:rFonts w:asciiTheme="minorHAnsi" w:hAnsiTheme="minorHAnsi" w:cstheme="minorHAnsi"/>
          <w:szCs w:val="24"/>
          <w:lang w:val="bs-Latn-BA"/>
        </w:rPr>
        <w:t>9</w:t>
      </w:r>
      <w:r w:rsidR="007934F1">
        <w:rPr>
          <w:rFonts w:asciiTheme="minorHAnsi" w:hAnsiTheme="minorHAnsi" w:cstheme="minorHAnsi"/>
          <w:szCs w:val="24"/>
          <w:lang w:val="bs-Latn-BA"/>
        </w:rPr>
        <w:t>. 201</w:t>
      </w:r>
      <w:r w:rsidR="00BF5157">
        <w:rPr>
          <w:rFonts w:asciiTheme="minorHAnsi" w:hAnsiTheme="minorHAnsi" w:cstheme="minorHAnsi"/>
          <w:szCs w:val="24"/>
          <w:lang w:val="bs-Latn-BA"/>
        </w:rPr>
        <w:t>9</w:t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. god.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7934F1">
        <w:rPr>
          <w:rFonts w:asciiTheme="minorHAnsi" w:hAnsiTheme="minorHAnsi" w:cstheme="minorHAnsi"/>
          <w:szCs w:val="24"/>
          <w:lang w:val="bs-Latn-BA"/>
        </w:rPr>
        <w:t>01-3-</w:t>
      </w:r>
      <w:r w:rsidR="00BF5157">
        <w:rPr>
          <w:rFonts w:asciiTheme="minorHAnsi" w:hAnsiTheme="minorHAnsi" w:cstheme="minorHAnsi"/>
          <w:szCs w:val="24"/>
          <w:lang w:val="bs-Latn-BA"/>
        </w:rPr>
        <w:t>56</w:t>
      </w:r>
      <w:r w:rsidR="007934F1">
        <w:rPr>
          <w:rFonts w:asciiTheme="minorHAnsi" w:hAnsiTheme="minorHAnsi" w:cstheme="minorHAnsi"/>
          <w:szCs w:val="24"/>
          <w:lang w:val="bs-Latn-BA"/>
        </w:rPr>
        <w:t>-</w:t>
      </w:r>
      <w:r w:rsidR="00BF5157">
        <w:rPr>
          <w:rFonts w:asciiTheme="minorHAnsi" w:hAnsiTheme="minorHAnsi" w:cstheme="minorHAnsi"/>
          <w:szCs w:val="24"/>
          <w:lang w:val="bs-Latn-BA"/>
        </w:rPr>
        <w:t>45</w:t>
      </w:r>
      <w:r w:rsidR="007934F1">
        <w:rPr>
          <w:rFonts w:asciiTheme="minorHAnsi" w:hAnsiTheme="minorHAnsi" w:cstheme="minorHAnsi"/>
          <w:szCs w:val="24"/>
          <w:lang w:val="bs-Latn-BA"/>
        </w:rPr>
        <w:t>/1</w:t>
      </w:r>
      <w:r w:rsidR="00BF5157">
        <w:rPr>
          <w:rFonts w:asciiTheme="minorHAnsi" w:hAnsiTheme="minorHAnsi" w:cstheme="minorHAnsi"/>
          <w:szCs w:val="24"/>
          <w:lang w:val="bs-Latn-BA"/>
        </w:rPr>
        <w:t>9</w:t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spacing w:val="20"/>
              <w:lang w:val="bs-Latn-BA"/>
            </w:rPr>
            <w:t>Odabrati studij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046275">
        <w:rPr>
          <w:rFonts w:asciiTheme="minorHAnsi" w:hAnsiTheme="minorHAnsi"/>
          <w:lang w:val="bs-Latn-BA"/>
        </w:rPr>
        <w:t xml:space="preserve">ice </w:t>
      </w:r>
      <w:r w:rsidRPr="004C6158">
        <w:rPr>
          <w:rFonts w:asciiTheme="minorHAnsi" w:hAnsiTheme="minorHAnsi"/>
          <w:lang w:val="bs-Latn-BA"/>
        </w:rPr>
        <w:t xml:space="preserve"> </w:t>
      </w:r>
      <w:r w:rsidR="00046275">
        <w:rPr>
          <w:rFonts w:asciiTheme="minorHAnsi" w:hAnsiTheme="minorHAnsi" w:cstheme="minorHAnsi"/>
          <w:b/>
          <w:szCs w:val="22"/>
          <w:lang w:val="bs-Latn-BA"/>
        </w:rPr>
        <w:t xml:space="preserve">Edite Karahasanović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319FA24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69DDFB0" w14:textId="58AD8117" w:rsidR="000D7063" w:rsidRDefault="009E2C78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STANJE I PERSPEKTIVE RODNE RAVNOPRAVNOSTI U ORUŽANIM SNAGAMA                             BOSNE I HERCEGOVINE</w:t>
      </w:r>
    </w:p>
    <w:p w14:paraId="3C72493F" w14:textId="7FA85BEA" w:rsidR="007934F1" w:rsidRDefault="007934F1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78DB0D1A" w14:textId="06928A45" w:rsidR="009E2C78" w:rsidRDefault="009E2C78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3ECF3B3A" w14:textId="77777777" w:rsidR="009E2C78" w:rsidRPr="004C6158" w:rsidRDefault="009E2C78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519B4E02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4E0C9238" w14:textId="4C6230A5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046275">
        <w:rPr>
          <w:rFonts w:asciiTheme="minorHAnsi" w:hAnsiTheme="minorHAnsi" w:cstheme="minorHAnsi"/>
          <w:szCs w:val="24"/>
          <w:lang w:val="bs-Latn-BA"/>
        </w:rPr>
        <w:t>. Zarije Seizović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5252F9" w14:textId="3A108B60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>Prof. dr. Selmo 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7934F1">
        <w:rPr>
          <w:rFonts w:asciiTheme="minorHAnsi" w:hAnsiTheme="minorHAnsi" w:cstheme="minorHAnsi"/>
          <w:szCs w:val="24"/>
          <w:lang w:val="bs-Latn-BA"/>
        </w:rPr>
        <w:t>/mentor</w:t>
      </w:r>
    </w:p>
    <w:p w14:paraId="1845F220" w14:textId="01B01B1A" w:rsidR="00593670" w:rsidRPr="00046275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046275">
        <w:rPr>
          <w:rFonts w:asciiTheme="minorHAnsi" w:hAnsiTheme="minorHAnsi" w:cstheme="minorHAnsi"/>
          <w:szCs w:val="24"/>
          <w:lang w:val="bs-Latn-BA"/>
        </w:rPr>
        <w:t>Haris Cerić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</w:t>
      </w:r>
      <w:r w:rsidR="00046275">
        <w:rPr>
          <w:rFonts w:asciiTheme="minorHAnsi" w:hAnsiTheme="minorHAnsi" w:cstheme="minorHAnsi"/>
          <w:szCs w:val="24"/>
          <w:lang w:val="bs-Latn-BA"/>
        </w:rPr>
        <w:t>n</w:t>
      </w:r>
    </w:p>
    <w:p w14:paraId="5C0C6838" w14:textId="4E959A83" w:rsidR="00046275" w:rsidRPr="004C6158" w:rsidRDefault="00046275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 dr. Zlatan Bajramović, zamjenik člana</w:t>
      </w:r>
    </w:p>
    <w:p w14:paraId="4E667D08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4CD779B7" w14:textId="13CF928F" w:rsidR="00EB535C" w:rsidRPr="004C6158" w:rsidRDefault="007934F1" w:rsidP="003830E0">
      <w:pPr>
        <w:spacing w:line="360" w:lineRule="auto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Mentor rada je</w:t>
      </w:r>
      <w:r w:rsidR="009221DB" w:rsidRPr="004C6158">
        <w:rPr>
          <w:rFonts w:asciiTheme="minorHAnsi" w:hAnsiTheme="minorHAnsi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>Prof. dr. Selmo Cikotić</w:t>
      </w:r>
      <w:r w:rsidR="00BF5157">
        <w:rPr>
          <w:rFonts w:asciiTheme="minorHAnsi" w:hAnsiTheme="minorHAnsi" w:cstheme="minorHAnsi"/>
          <w:szCs w:val="24"/>
          <w:lang w:val="bs-Latn-BA"/>
        </w:rPr>
        <w:t>.</w:t>
      </w:r>
    </w:p>
    <w:p w14:paraId="7AFF3794" w14:textId="77777777" w:rsidR="009E2C78" w:rsidRDefault="009E2C7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01654B35" w14:textId="2F2008D2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BF5157">
        <w:rPr>
          <w:rFonts w:asciiTheme="minorHAnsi" w:hAnsiTheme="minorHAnsi"/>
          <w:lang w:val="bs-Latn-BA"/>
        </w:rPr>
        <w:t>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BF5157">
        <w:rPr>
          <w:rFonts w:asciiTheme="minorHAnsi" w:hAnsiTheme="minorHAnsi"/>
          <w:lang w:val="bs-Latn-BA"/>
        </w:rPr>
        <w:t>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BF5157">
        <w:rPr>
          <w:rFonts w:asciiTheme="minorHAnsi" w:hAnsiTheme="minorHAnsi"/>
          <w:lang w:val="bs-Latn-BA"/>
        </w:rPr>
        <w:t>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4687D81" w14:textId="77777777" w:rsidR="009E2C78" w:rsidRDefault="009E2C78" w:rsidP="009E2C78">
      <w:pPr>
        <w:spacing w:before="120" w:after="120" w:line="320" w:lineRule="atLeast"/>
        <w:ind w:left="720"/>
        <w:contextualSpacing/>
        <w:rPr>
          <w:rFonts w:asciiTheme="minorHAnsi" w:hAnsiTheme="minorHAnsi"/>
          <w:lang w:val="bs-Latn-BA"/>
        </w:rPr>
      </w:pPr>
    </w:p>
    <w:p w14:paraId="2602EF0C" w14:textId="2C041A0F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59995B14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6B47EAB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226B1C99" w14:textId="77777777" w:rsidR="007459AD" w:rsidRDefault="007459AD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0234EC62" w14:textId="77777777" w:rsidR="007459AD" w:rsidRDefault="007459AD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410350FB" w14:textId="35A1A572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531479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položi</w:t>
      </w:r>
      <w:r w:rsidR="00531479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531479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7468E84" w14:textId="4CA72290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531479">
        <w:rPr>
          <w:rFonts w:asciiTheme="minorHAnsi" w:hAnsiTheme="minorHAnsi"/>
          <w:lang w:val="bs-Latn-BA"/>
        </w:rPr>
        <w:t>ica</w:t>
      </w:r>
      <w:r w:rsidR="00531479">
        <w:rPr>
          <w:rFonts w:asciiTheme="minorHAnsi" w:hAnsiTheme="minorHAnsi" w:cstheme="minorHAnsi"/>
          <w:b/>
          <w:szCs w:val="22"/>
          <w:lang w:val="bs-Latn-BA"/>
        </w:rPr>
        <w:t xml:space="preserve">  Edita Karahasanović</w:t>
      </w:r>
      <w:r w:rsidR="007934F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531479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8D635EC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35D1410" w14:textId="77777777" w:rsidR="007459AD" w:rsidRDefault="007459AD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6E7527B0" w14:textId="133E23E1" w:rsidR="00877766" w:rsidRDefault="00BA494B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Kandidat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kinja Edita Karahasanović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je na temelju definiranog obima i sadržaja istraživanja sačini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>la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korektan metodološki okvir rada</w:t>
      </w:r>
      <w:r w:rsidR="00A138CA">
        <w:rPr>
          <w:rFonts w:asciiTheme="minorHAnsi" w:hAnsiTheme="minorHAnsi" w:cstheme="minorHAnsi"/>
          <w:i/>
          <w:szCs w:val="24"/>
          <w:lang w:val="bs-Latn-BA"/>
        </w:rPr>
        <w:t xml:space="preserve">, upotpunjen utemeljenom teorijskom osnovom i definicijom osnovnih pojmova bitnih za istraživanje. </w:t>
      </w:r>
    </w:p>
    <w:p w14:paraId="51F31E04" w14:textId="77777777" w:rsidR="009E2C78" w:rsidRDefault="009E2C78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47F4E0DA" w14:textId="76D370E4" w:rsidR="00877766" w:rsidRDefault="00A138C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U okviru poglavlja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SISTEM SIGURNOSTI I ODBRAMBENI SISTEM </w:t>
      </w:r>
      <w:r>
        <w:rPr>
          <w:rFonts w:asciiTheme="minorHAnsi" w:hAnsiTheme="minorHAnsi" w:cstheme="minorHAnsi"/>
          <w:i/>
          <w:szCs w:val="24"/>
          <w:lang w:val="bs-Latn-BA"/>
        </w:rPr>
        <w:t>elaborira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>la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je sam pojam i vrste sigurnosti, strukturu sistema sigurnosti,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 sigurnosnu politiku i strategiju, reformu sigurnosnog sektora u Bosni i Hercegovini kao i rodnu dimenziju sigurnosti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. </w:t>
      </w:r>
    </w:p>
    <w:p w14:paraId="289EDB2F" w14:textId="77777777" w:rsidR="009E2C78" w:rsidRDefault="009E2C78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23CE6965" w14:textId="714B5364" w:rsidR="00877766" w:rsidRDefault="00A138C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Poglavlje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ORUŽANE SNAGE BOSNE I HERCEGOVINE I RODNA RAVNOPRAVNOST </w:t>
      </w:r>
      <w:r>
        <w:rPr>
          <w:rFonts w:asciiTheme="minorHAnsi" w:hAnsiTheme="minorHAnsi" w:cstheme="minorHAnsi"/>
          <w:i/>
          <w:szCs w:val="24"/>
          <w:lang w:val="bs-Latn-BA"/>
        </w:rPr>
        <w:t>se bavi značajem i pravnim aspektima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BF5157">
        <w:rPr>
          <w:rFonts w:asciiTheme="minorHAnsi" w:hAnsiTheme="minorHAnsi" w:cstheme="minorHAnsi"/>
          <w:i/>
          <w:szCs w:val="24"/>
          <w:lang w:val="bs-Latn-BA"/>
        </w:rPr>
        <w:t xml:space="preserve">koncepta ljudskih prava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U Oružanim snagama, rodnom ravnopravnošću i diskriminacijom žena, kao i Rezolucijom UN 1325, zastupljenošću žena u OS, Gender akcionim planom, i položajem žena u OS i </w:t>
      </w:r>
      <w:r w:rsidR="00BF5157">
        <w:rPr>
          <w:rFonts w:asciiTheme="minorHAnsi" w:hAnsiTheme="minorHAnsi" w:cstheme="minorHAnsi"/>
          <w:i/>
          <w:szCs w:val="24"/>
          <w:lang w:val="bs-Latn-BA"/>
        </w:rPr>
        <w:t xml:space="preserve">u vojnim i policijskim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>mirovnim misijama</w:t>
      </w:r>
      <w:r>
        <w:rPr>
          <w:rFonts w:asciiTheme="minorHAnsi" w:hAnsiTheme="minorHAnsi" w:cstheme="minorHAnsi"/>
          <w:i/>
          <w:szCs w:val="24"/>
          <w:lang w:val="bs-Latn-BA"/>
        </w:rPr>
        <w:t>.</w:t>
      </w:r>
    </w:p>
    <w:p w14:paraId="71CB21CE" w14:textId="77777777" w:rsidR="009E2C78" w:rsidRDefault="009E2C78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1CAF6C25" w14:textId="18DCCD0E" w:rsidR="00877766" w:rsidRDefault="00877766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U završnoj cjelini istraživanja pod naslovom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POLITIKE I MEHANIZMI ZA INSTITUCIONALNU REFORMU </w:t>
      </w:r>
      <w:r>
        <w:rPr>
          <w:rFonts w:asciiTheme="minorHAnsi" w:hAnsiTheme="minorHAnsi" w:cstheme="minorHAnsi"/>
          <w:i/>
          <w:szCs w:val="24"/>
          <w:lang w:val="bs-Latn-BA"/>
        </w:rPr>
        <w:t>sačinjena je analiza institucije koja nadzire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 xml:space="preserve"> provođenje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>Gender akcionog plana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>, ali i pozitivna i negativna iskustva</w:t>
      </w:r>
      <w:r w:rsidR="00BF5157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531479">
        <w:rPr>
          <w:rFonts w:asciiTheme="minorHAnsi" w:hAnsiTheme="minorHAnsi" w:cstheme="minorHAnsi"/>
          <w:i/>
          <w:szCs w:val="24"/>
          <w:lang w:val="bs-Latn-BA"/>
        </w:rPr>
        <w:t xml:space="preserve">integriranja žena u Oružane snage, proces reformi </w:t>
      </w:r>
      <w:r w:rsidR="00965404">
        <w:rPr>
          <w:rFonts w:asciiTheme="minorHAnsi" w:hAnsiTheme="minorHAnsi" w:cstheme="minorHAnsi"/>
          <w:i/>
          <w:szCs w:val="24"/>
          <w:lang w:val="bs-Latn-BA"/>
        </w:rPr>
        <w:t>te ukupna pozicija žena u sistemu sigurnosti Bosne i Hercegovine</w:t>
      </w:r>
      <w:r w:rsidR="00BF5157">
        <w:rPr>
          <w:rFonts w:asciiTheme="minorHAnsi" w:hAnsiTheme="minorHAnsi" w:cstheme="minorHAnsi"/>
          <w:i/>
          <w:szCs w:val="24"/>
          <w:lang w:val="bs-Latn-BA"/>
        </w:rPr>
        <w:t>, što je zaokruženo elaboracijom mehanizama monitoringa i evaluacije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>.</w:t>
      </w:r>
    </w:p>
    <w:p w14:paraId="69B3573E" w14:textId="77777777" w:rsidR="009E2C78" w:rsidRDefault="009E2C78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26DBE497" w14:textId="774E6F14" w:rsidR="00686F7F" w:rsidRDefault="0047358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R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>ad u sebi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, također, 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 xml:space="preserve"> sadrži i ZAKLJUČAK, BIBLIOGRAFIJU te LISTU SKRAĆENICA.</w:t>
      </w:r>
    </w:p>
    <w:p w14:paraId="10D485EF" w14:textId="2026D877" w:rsidR="00877766" w:rsidRDefault="00877766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0D4B1923" w14:textId="77777777" w:rsidR="009E2C78" w:rsidRDefault="009E2C78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2BD0157F" w14:textId="3E90509A" w:rsidR="00D226AC" w:rsidRPr="004C6158" w:rsidRDefault="00593670" w:rsidP="00686F7F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965404">
        <w:rPr>
          <w:rFonts w:asciiTheme="minorHAnsi" w:hAnsiTheme="minorHAnsi"/>
          <w:lang w:val="bs-Latn-BA"/>
        </w:rPr>
        <w:t>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965404">
        <w:rPr>
          <w:rFonts w:asciiTheme="minorHAnsi" w:hAnsiTheme="minorHAnsi" w:cstheme="minorHAnsi"/>
          <w:b/>
          <w:szCs w:val="22"/>
          <w:lang w:val="bs-Latn-BA"/>
        </w:rPr>
        <w:t xml:space="preserve">Edite Karahasanović </w:t>
      </w:r>
      <w:r w:rsidR="007934F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965404">
        <w:rPr>
          <w:rFonts w:asciiTheme="minorHAnsi" w:hAnsiTheme="minorHAnsi"/>
          <w:lang w:val="bs-Latn-BA"/>
        </w:rPr>
        <w:t>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965404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965404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965404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BF5157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965404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965404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22F39458" w14:textId="77777777" w:rsidR="009E2C78" w:rsidRDefault="009E2C7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01CAF7C4" w14:textId="77777777" w:rsidR="009E2C78" w:rsidRDefault="009E2C7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68D58034" w14:textId="758EC93C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965404">
        <w:rPr>
          <w:rFonts w:asciiTheme="minorHAnsi" w:hAnsiTheme="minorHAnsi"/>
          <w:lang w:val="bs-Latn-BA"/>
        </w:rPr>
        <w:t xml:space="preserve">ici </w:t>
      </w:r>
      <w:r w:rsidR="007934F1">
        <w:rPr>
          <w:rFonts w:asciiTheme="minorHAnsi" w:hAnsiTheme="minorHAnsi"/>
          <w:lang w:val="bs-Latn-BA"/>
        </w:rPr>
        <w:t xml:space="preserve"> </w:t>
      </w:r>
      <w:r w:rsidR="00965404">
        <w:rPr>
          <w:rFonts w:asciiTheme="minorHAnsi" w:hAnsiTheme="minorHAnsi" w:cstheme="minorHAnsi"/>
          <w:b/>
          <w:szCs w:val="22"/>
          <w:lang w:val="bs-Latn-BA"/>
        </w:rPr>
        <w:t xml:space="preserve">Editi Karahasanović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1A42747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7183A735" w14:textId="77777777" w:rsidR="00D226AC" w:rsidRDefault="00D226AC" w:rsidP="00EB535C">
      <w:pPr>
        <w:rPr>
          <w:rFonts w:asciiTheme="minorHAnsi" w:hAnsiTheme="minorHAnsi"/>
          <w:lang w:val="bs-Latn-BA"/>
        </w:rPr>
      </w:pPr>
    </w:p>
    <w:p w14:paraId="325D86A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9045DE9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7937CE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002C5C4E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0DDC566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7557B238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  <w:bookmarkStart w:id="0" w:name="_GoBack"/>
      <w:bookmarkEnd w:id="0"/>
    </w:p>
    <w:p w14:paraId="36DDEFE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05D02C8" w14:textId="61803641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BF5157">
        <w:rPr>
          <w:rFonts w:asciiTheme="minorHAnsi" w:hAnsiTheme="minorHAnsi" w:cstheme="minorHAnsi"/>
          <w:sz w:val="22"/>
          <w:szCs w:val="24"/>
          <w:lang w:val="bs-Latn-BA"/>
        </w:rPr>
        <w:t>17</w:t>
      </w:r>
      <w:r w:rsidR="00686F7F">
        <w:rPr>
          <w:rFonts w:asciiTheme="minorHAnsi" w:hAnsiTheme="minorHAnsi" w:cstheme="minorHAnsi"/>
          <w:sz w:val="22"/>
          <w:szCs w:val="24"/>
          <w:lang w:val="bs-Latn-BA"/>
        </w:rPr>
        <w:t xml:space="preserve">. </w:t>
      </w:r>
      <w:r w:rsidR="00BF5157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686F7F">
        <w:rPr>
          <w:rFonts w:asciiTheme="minorHAnsi" w:hAnsiTheme="minorHAnsi" w:cstheme="minorHAnsi"/>
          <w:sz w:val="22"/>
          <w:szCs w:val="24"/>
          <w:lang w:val="bs-Latn-BA"/>
        </w:rPr>
        <w:t>2. 2019. god.</w:t>
      </w:r>
    </w:p>
    <w:p w14:paraId="4B4096FC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4489E17B" w14:textId="77777777" w:rsidTr="003B58F1">
        <w:tc>
          <w:tcPr>
            <w:tcW w:w="3510" w:type="dxa"/>
            <w:vAlign w:val="bottom"/>
          </w:tcPr>
          <w:p w14:paraId="07ED23B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F7F8848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4A9C0E78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FE3E30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23F624CA" w14:textId="77777777" w:rsidTr="003B58F1">
        <w:tc>
          <w:tcPr>
            <w:tcW w:w="3510" w:type="dxa"/>
            <w:vAlign w:val="bottom"/>
          </w:tcPr>
          <w:p w14:paraId="789C064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4A97610" w14:textId="6E611712" w:rsidR="000D7063" w:rsidRPr="00686F7F" w:rsidRDefault="00686F7F" w:rsidP="00686F7F">
            <w:pPr>
              <w:spacing w:line="360" w:lineRule="auto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686F7F">
              <w:rPr>
                <w:rFonts w:asciiTheme="minorHAnsi" w:hAnsiTheme="minorHAnsi"/>
                <w:szCs w:val="24"/>
                <w:lang w:val="bs-Latn-BA"/>
              </w:rPr>
              <w:tab/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Prof. dr.</w:t>
            </w:r>
            <w:r w:rsidR="00046275">
              <w:rPr>
                <w:rFonts w:asciiTheme="minorHAnsi" w:hAnsiTheme="minorHAnsi" w:cstheme="minorHAnsi"/>
                <w:szCs w:val="24"/>
                <w:lang w:val="bs-Latn-BA"/>
              </w:rPr>
              <w:t xml:space="preserve"> . Zarije Seizović</w:t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,</w:t>
            </w:r>
            <w:r w:rsidRPr="00686F7F">
              <w:rPr>
                <w:rFonts w:asciiTheme="minorHAnsi" w:hAnsiTheme="minorHAnsi"/>
                <w:szCs w:val="24"/>
                <w:lang w:val="bs-Latn-BA"/>
              </w:rPr>
              <w:t xml:space="preserve"> predsjednik</w:t>
            </w:r>
            <w:r w:rsidRPr="004C6158">
              <w:rPr>
                <w:rFonts w:asciiTheme="minorHAnsi" w:hAnsiTheme="minorHAnsi"/>
                <w:szCs w:val="24"/>
                <w:lang w:val="bs-Latn-BA"/>
              </w:rPr>
              <w:tab/>
            </w:r>
          </w:p>
          <w:p w14:paraId="4422F3FE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BF7294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536C93DC" w14:textId="77777777" w:rsidTr="003B58F1">
        <w:tc>
          <w:tcPr>
            <w:tcW w:w="3510" w:type="dxa"/>
            <w:vAlign w:val="bottom"/>
          </w:tcPr>
          <w:p w14:paraId="34EE1720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1DE35B9" w14:textId="3ECBC464" w:rsidR="00686F7F" w:rsidRPr="00686F7F" w:rsidRDefault="00686F7F" w:rsidP="00686F7F">
            <w:pPr>
              <w:spacing w:line="360" w:lineRule="auto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686F7F">
              <w:rPr>
                <w:rFonts w:asciiTheme="minorHAnsi" w:hAnsiTheme="minorHAnsi"/>
                <w:szCs w:val="24"/>
                <w:lang w:val="bs-Latn-BA"/>
              </w:rPr>
              <w:tab/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Prof. dr. Selmo Cikotić,</w:t>
            </w: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član/mentor</w:t>
            </w:r>
          </w:p>
          <w:p w14:paraId="0C0DBCA2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60A47AE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D2A9EA" w14:textId="77777777" w:rsidTr="000D7063">
        <w:tc>
          <w:tcPr>
            <w:tcW w:w="3510" w:type="dxa"/>
          </w:tcPr>
          <w:p w14:paraId="07713ADD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0E07C24E" w14:textId="36C7B58B" w:rsidR="00686F7F" w:rsidRPr="004C6158" w:rsidRDefault="00686F7F" w:rsidP="00686F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Prof. dr. </w:t>
            </w:r>
            <w:r w:rsidR="00046275">
              <w:rPr>
                <w:rFonts w:asciiTheme="minorHAnsi" w:hAnsiTheme="minorHAnsi" w:cstheme="minorHAnsi"/>
                <w:szCs w:val="24"/>
                <w:lang w:val="bs-Latn-BA"/>
              </w:rPr>
              <w:t>Haris Cerić</w:t>
            </w:r>
            <w:r w:rsidRPr="004C6158">
              <w:rPr>
                <w:rFonts w:asciiTheme="minorHAnsi" w:hAnsiTheme="minorHAnsi" w:cstheme="minorHAnsi"/>
                <w:szCs w:val="24"/>
                <w:lang w:val="bs-Latn-BA"/>
              </w:rPr>
              <w:t>, član</w:t>
            </w:r>
          </w:p>
          <w:p w14:paraId="1DEBDEE5" w14:textId="52A138AA" w:rsidR="000D7063" w:rsidRPr="004C6158" w:rsidRDefault="000D7063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38CD7516" w14:textId="77777777"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14:paraId="3D11A93B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699606E9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00B1" w14:textId="77777777" w:rsidR="003A19BF" w:rsidRDefault="003A19BF" w:rsidP="003830E0">
      <w:r>
        <w:separator/>
      </w:r>
    </w:p>
  </w:endnote>
  <w:endnote w:type="continuationSeparator" w:id="0">
    <w:p w14:paraId="34B3AF2D" w14:textId="77777777" w:rsidR="003A19BF" w:rsidRDefault="003A19BF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9084" w14:textId="77777777" w:rsidR="003A19BF" w:rsidRDefault="003A19BF" w:rsidP="003830E0">
      <w:r>
        <w:separator/>
      </w:r>
    </w:p>
  </w:footnote>
  <w:footnote w:type="continuationSeparator" w:id="0">
    <w:p w14:paraId="063227B5" w14:textId="77777777" w:rsidR="003A19BF" w:rsidRDefault="003A19BF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686F7F" w14:paraId="2BB8784F" w14:textId="77777777" w:rsidTr="00BA494B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200765" w14:textId="77777777" w:rsidR="00686F7F" w:rsidRPr="005A0F12" w:rsidRDefault="00686F7F" w:rsidP="00BA494B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2AD987A" wp14:editId="48BF5CA2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7051844C" wp14:editId="024D427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01C8994B" w14:textId="77777777" w:rsidR="00686F7F" w:rsidRPr="005A0F12" w:rsidRDefault="00686F7F" w:rsidP="00BA494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07AD7F6E" w14:textId="77777777" w:rsidR="00686F7F" w:rsidRPr="007068C9" w:rsidRDefault="00686F7F" w:rsidP="00BA494B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FE66BF" w14:textId="77777777" w:rsidR="00686F7F" w:rsidRPr="005A0F12" w:rsidRDefault="00686F7F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686F7F" w14:paraId="4D327FA9" w14:textId="77777777" w:rsidTr="00BA494B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EC2B81" w14:textId="77777777" w:rsidR="00686F7F" w:rsidRDefault="00686F7F" w:rsidP="00BA494B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4DC9EC" w14:textId="77777777" w:rsidR="00686F7F" w:rsidRPr="005A0F12" w:rsidRDefault="00686F7F" w:rsidP="00BA494B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735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735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34481AA2" w14:textId="77777777" w:rsidR="00686F7F" w:rsidRPr="005A0F12" w:rsidRDefault="00686F7F" w:rsidP="00BA494B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255842D3" w14:textId="77777777" w:rsidR="00686F7F" w:rsidRDefault="0068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EA3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86B25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2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21"/>
  </w:num>
  <w:num w:numId="17">
    <w:abstractNumId w:val="4"/>
  </w:num>
  <w:num w:numId="18">
    <w:abstractNumId w:val="16"/>
  </w:num>
  <w:num w:numId="19">
    <w:abstractNumId w:val="13"/>
  </w:num>
  <w:num w:numId="20">
    <w:abstractNumId w:val="14"/>
  </w:num>
  <w:num w:numId="21">
    <w:abstractNumId w:val="22"/>
  </w:num>
  <w:num w:numId="22">
    <w:abstractNumId w:val="20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06AB1"/>
    <w:rsid w:val="00011FE5"/>
    <w:rsid w:val="00035A34"/>
    <w:rsid w:val="00037E0C"/>
    <w:rsid w:val="00041C3C"/>
    <w:rsid w:val="00046275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9BF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7358A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31479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02B6"/>
    <w:rsid w:val="0063711A"/>
    <w:rsid w:val="00641A87"/>
    <w:rsid w:val="00647B5D"/>
    <w:rsid w:val="00657C02"/>
    <w:rsid w:val="006754B0"/>
    <w:rsid w:val="0068063D"/>
    <w:rsid w:val="00683254"/>
    <w:rsid w:val="00686F7F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459AD"/>
    <w:rsid w:val="00751B42"/>
    <w:rsid w:val="0075239E"/>
    <w:rsid w:val="00757CDC"/>
    <w:rsid w:val="00787F4F"/>
    <w:rsid w:val="00790D0E"/>
    <w:rsid w:val="007934F1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4E20"/>
    <w:rsid w:val="00815DDD"/>
    <w:rsid w:val="00822999"/>
    <w:rsid w:val="008246B8"/>
    <w:rsid w:val="0082641E"/>
    <w:rsid w:val="00827097"/>
    <w:rsid w:val="00837825"/>
    <w:rsid w:val="00846DDA"/>
    <w:rsid w:val="00855B57"/>
    <w:rsid w:val="008735EB"/>
    <w:rsid w:val="00877766"/>
    <w:rsid w:val="0088117F"/>
    <w:rsid w:val="00881CAE"/>
    <w:rsid w:val="008907BB"/>
    <w:rsid w:val="00891852"/>
    <w:rsid w:val="00892503"/>
    <w:rsid w:val="008A2CBC"/>
    <w:rsid w:val="008A4816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2E0B"/>
    <w:rsid w:val="009244D7"/>
    <w:rsid w:val="009245E2"/>
    <w:rsid w:val="00936D5C"/>
    <w:rsid w:val="0095190C"/>
    <w:rsid w:val="00965404"/>
    <w:rsid w:val="00974E08"/>
    <w:rsid w:val="009751E2"/>
    <w:rsid w:val="009846FC"/>
    <w:rsid w:val="00992254"/>
    <w:rsid w:val="00996A62"/>
    <w:rsid w:val="009D49DE"/>
    <w:rsid w:val="009E2C78"/>
    <w:rsid w:val="009E58D8"/>
    <w:rsid w:val="009E5A93"/>
    <w:rsid w:val="009F1D13"/>
    <w:rsid w:val="00A0774F"/>
    <w:rsid w:val="00A138CA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A494B"/>
    <w:rsid w:val="00BC3D48"/>
    <w:rsid w:val="00BF348A"/>
    <w:rsid w:val="00BF4A1C"/>
    <w:rsid w:val="00BF5157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42C0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56B3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4EC18"/>
  <w15:docId w15:val="{D9985B9B-58A4-4963-9F2A-C9229D8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Selmo Cikotić</cp:lastModifiedBy>
  <cp:revision>8</cp:revision>
  <cp:lastPrinted>2019-02-13T10:35:00Z</cp:lastPrinted>
  <dcterms:created xsi:type="dcterms:W3CDTF">2019-11-13T07:40:00Z</dcterms:created>
  <dcterms:modified xsi:type="dcterms:W3CDTF">2019-12-17T10:52:00Z</dcterms:modified>
</cp:coreProperties>
</file>