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43BC" w14:textId="48AF32F2" w:rsidR="00D13BD2" w:rsidRDefault="00B0208A" w:rsidP="00D133A0">
      <w:pPr>
        <w:spacing w:line="360" w:lineRule="auto"/>
        <w:rPr>
          <w:lang w:val="bs-Latn-BA"/>
        </w:rPr>
      </w:pPr>
      <w:bookmarkStart w:id="0" w:name="_GoBack"/>
      <w:bookmarkEnd w:id="0"/>
      <w:r>
        <w:rPr>
          <w:lang w:val="bs-Latn-BA"/>
        </w:rPr>
        <w:t xml:space="preserve">Prof.dr. Suad Kurtćehajić </w:t>
      </w:r>
      <w:r w:rsidR="00E75E17">
        <w:rPr>
          <w:lang w:val="bs-Latn-BA"/>
        </w:rPr>
        <w:t xml:space="preserve">- </w:t>
      </w:r>
      <w:r w:rsidR="00D13BD2">
        <w:rPr>
          <w:lang w:val="bs-Latn-BA"/>
        </w:rPr>
        <w:t xml:space="preserve"> predsjednik</w:t>
      </w:r>
      <w:r w:rsidR="006C4BA0">
        <w:rPr>
          <w:lang w:val="bs-Latn-BA"/>
        </w:rPr>
        <w:t>,</w:t>
      </w:r>
    </w:p>
    <w:p w14:paraId="43AD72F1" w14:textId="77777777" w:rsidR="00D13BD2" w:rsidRDefault="002050C3" w:rsidP="00640821">
      <w:pPr>
        <w:pStyle w:val="Heading1"/>
        <w:spacing w:line="360" w:lineRule="auto"/>
        <w:jc w:val="left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Prof</w:t>
      </w:r>
      <w:r w:rsidR="006C4BA0">
        <w:rPr>
          <w:rFonts w:ascii="Times New Roman" w:hAnsi="Times New Roman"/>
          <w:szCs w:val="24"/>
          <w:lang w:val="bs-Latn-BA"/>
        </w:rPr>
        <w:t xml:space="preserve">.dr. Elmir Sadiković - </w:t>
      </w:r>
      <w:r w:rsidR="00D13BD2">
        <w:rPr>
          <w:rFonts w:ascii="Times New Roman" w:hAnsi="Times New Roman"/>
          <w:szCs w:val="24"/>
          <w:lang w:val="bs-Latn-BA"/>
        </w:rPr>
        <w:t>član / mentor</w:t>
      </w:r>
      <w:r w:rsidR="006C4BA0">
        <w:rPr>
          <w:rFonts w:ascii="Times New Roman" w:hAnsi="Times New Roman"/>
          <w:szCs w:val="24"/>
          <w:lang w:val="bs-Latn-BA"/>
        </w:rPr>
        <w:t>,</w:t>
      </w:r>
    </w:p>
    <w:p w14:paraId="701F53E6" w14:textId="141F641C" w:rsidR="00D13BD2" w:rsidRPr="00640821" w:rsidRDefault="00B0208A" w:rsidP="00640821">
      <w:pPr>
        <w:pStyle w:val="Heading1"/>
        <w:spacing w:line="360" w:lineRule="auto"/>
        <w:jc w:val="left"/>
        <w:rPr>
          <w:rFonts w:ascii="Times New Roman" w:hAnsi="Times New Roman"/>
          <w:szCs w:val="24"/>
          <w:lang w:val="bs-Latn-BA"/>
        </w:rPr>
      </w:pPr>
      <w:r>
        <w:rPr>
          <w:lang w:val="bs-Latn-BA"/>
        </w:rPr>
        <w:t xml:space="preserve">Doc.dr. Ehlimana Spahić </w:t>
      </w:r>
      <w:r w:rsidR="006C4BA0">
        <w:rPr>
          <w:lang w:val="bs-Latn-BA"/>
        </w:rPr>
        <w:t>-</w:t>
      </w:r>
      <w:r w:rsidR="00E75E17">
        <w:rPr>
          <w:lang w:val="bs-Latn-BA"/>
        </w:rPr>
        <w:t xml:space="preserve"> </w:t>
      </w:r>
      <w:r w:rsidR="00D13BD2">
        <w:rPr>
          <w:lang w:val="bs-Latn-BA"/>
        </w:rPr>
        <w:t>član</w:t>
      </w:r>
      <w:r w:rsidR="006C4BA0">
        <w:rPr>
          <w:lang w:val="bs-Latn-BA"/>
        </w:rPr>
        <w:t>,</w:t>
      </w:r>
    </w:p>
    <w:p w14:paraId="7CE2A246" w14:textId="65C3E319" w:rsidR="00D13BD2" w:rsidRDefault="00B0208A" w:rsidP="005B6440">
      <w:pPr>
        <w:spacing w:line="360" w:lineRule="auto"/>
        <w:rPr>
          <w:lang w:val="bs-Latn-BA"/>
        </w:rPr>
      </w:pPr>
      <w:r>
        <w:rPr>
          <w:lang w:val="bs-Latn-BA"/>
        </w:rPr>
        <w:t xml:space="preserve">Prof.dr. Elvis Fejzić </w:t>
      </w:r>
      <w:r w:rsidR="006C4BA0">
        <w:rPr>
          <w:lang w:val="bs-Latn-BA"/>
        </w:rPr>
        <w:t xml:space="preserve">- </w:t>
      </w:r>
      <w:r w:rsidR="00D13BD2">
        <w:rPr>
          <w:lang w:val="bs-Latn-BA"/>
        </w:rPr>
        <w:t>zamjenik člana</w:t>
      </w:r>
    </w:p>
    <w:p w14:paraId="1D786439" w14:textId="77777777" w:rsidR="00D13BD2" w:rsidRDefault="00D13BD2" w:rsidP="005B6440">
      <w:pPr>
        <w:pStyle w:val="Heading1"/>
        <w:spacing w:line="360" w:lineRule="auto"/>
        <w:rPr>
          <w:rFonts w:ascii="Times New Roman" w:hAnsi="Times New Roman"/>
          <w:szCs w:val="24"/>
          <w:lang w:val="bs-Latn-BA"/>
        </w:rPr>
      </w:pPr>
    </w:p>
    <w:p w14:paraId="2EA99DDF" w14:textId="77777777" w:rsidR="00D13BD2" w:rsidRPr="00640821" w:rsidRDefault="00D13BD2" w:rsidP="00640821">
      <w:pPr>
        <w:rPr>
          <w:lang w:val="bs-Latn-BA"/>
        </w:rPr>
      </w:pPr>
    </w:p>
    <w:p w14:paraId="3C1A5292" w14:textId="77777777" w:rsidR="00E75E17" w:rsidRPr="00E75E17" w:rsidRDefault="00E75E17" w:rsidP="00E75E17">
      <w:pPr>
        <w:pStyle w:val="NormalWeb"/>
        <w:spacing w:line="360" w:lineRule="auto"/>
        <w:jc w:val="center"/>
        <w:rPr>
          <w:b/>
          <w:color w:val="000000"/>
        </w:rPr>
      </w:pPr>
      <w:r w:rsidRPr="00E75E17">
        <w:rPr>
          <w:b/>
          <w:color w:val="000000"/>
        </w:rPr>
        <w:t>Vijeću</w:t>
      </w:r>
    </w:p>
    <w:p w14:paraId="58DE8DB8" w14:textId="77777777" w:rsidR="00E75E17" w:rsidRPr="00E75E17" w:rsidRDefault="00E75E17" w:rsidP="00E75E17">
      <w:pPr>
        <w:pStyle w:val="NormalWeb"/>
        <w:spacing w:line="360" w:lineRule="auto"/>
        <w:jc w:val="center"/>
        <w:rPr>
          <w:b/>
          <w:color w:val="000000"/>
        </w:rPr>
      </w:pPr>
      <w:r w:rsidRPr="00E75E17">
        <w:rPr>
          <w:b/>
          <w:color w:val="000000"/>
        </w:rPr>
        <w:t>Fakulteta političkih nauka Univerziteta u Sarajevu</w:t>
      </w:r>
    </w:p>
    <w:p w14:paraId="6CEFAE26" w14:textId="6567F20A" w:rsidR="00D13BD2" w:rsidRPr="00E75E17" w:rsidRDefault="00E75E17" w:rsidP="00E75E17">
      <w:pPr>
        <w:pStyle w:val="NormalWeb"/>
        <w:spacing w:line="360" w:lineRule="auto"/>
        <w:jc w:val="both"/>
        <w:rPr>
          <w:lang w:val="bs-Latn-BA"/>
        </w:rPr>
      </w:pPr>
      <w:r w:rsidRPr="00E75E17">
        <w:rPr>
          <w:color w:val="000000"/>
        </w:rPr>
        <w:t xml:space="preserve">Na osnovu člana </w:t>
      </w:r>
      <w:r w:rsidR="00B0208A">
        <w:rPr>
          <w:color w:val="000000"/>
        </w:rPr>
        <w:t>70</w:t>
      </w:r>
      <w:r w:rsidRPr="00E75E17">
        <w:rPr>
          <w:color w:val="000000"/>
        </w:rPr>
        <w:t>.</w:t>
      </w:r>
      <w:r w:rsidR="00B0208A">
        <w:rPr>
          <w:color w:val="000000"/>
        </w:rPr>
        <w:t xml:space="preserve"> i 71.</w:t>
      </w:r>
      <w:r w:rsidRPr="00E75E17">
        <w:rPr>
          <w:color w:val="000000"/>
        </w:rPr>
        <w:t xml:space="preserve"> Zakona o visokom obrazovanju („Sl. novine Kantona Sarajevo, br. 33/17), člana </w:t>
      </w:r>
      <w:r w:rsidR="00B0208A">
        <w:rPr>
          <w:color w:val="000000"/>
        </w:rPr>
        <w:t>104</w:t>
      </w:r>
      <w:r w:rsidRPr="00E75E17">
        <w:rPr>
          <w:color w:val="000000"/>
        </w:rPr>
        <w:t xml:space="preserve">. Statuta Univerziteta u Sarajevu, člana </w:t>
      </w:r>
      <w:r w:rsidR="00B0208A">
        <w:rPr>
          <w:color w:val="000000"/>
        </w:rPr>
        <w:t>52</w:t>
      </w:r>
      <w:r w:rsidRPr="00E75E17">
        <w:rPr>
          <w:color w:val="000000"/>
        </w:rPr>
        <w:t>. Pravila studiranja za drugi ciklus studija na Univerzitetu u Sarajevu</w:t>
      </w:r>
      <w:r w:rsidR="00B0208A">
        <w:rPr>
          <w:color w:val="000000"/>
        </w:rPr>
        <w:t xml:space="preserve">, </w:t>
      </w:r>
      <w:r w:rsidRPr="00E75E17">
        <w:rPr>
          <w:color w:val="000000"/>
        </w:rPr>
        <w:t>Vijeće Fakulteta</w:t>
      </w:r>
      <w:r w:rsidR="00B0208A" w:rsidRPr="00B0208A">
        <w:rPr>
          <w:color w:val="212121"/>
          <w:shd w:val="clear" w:color="auto" w:fill="FFFFFF"/>
        </w:rPr>
        <w:t xml:space="preserve"> </w:t>
      </w:r>
      <w:r w:rsidR="00B0208A">
        <w:rPr>
          <w:color w:val="212121"/>
          <w:shd w:val="clear" w:color="auto" w:fill="FFFFFF"/>
        </w:rPr>
        <w:t xml:space="preserve">je 12.11. 2019 </w:t>
      </w:r>
      <w:r w:rsidR="00B0208A" w:rsidRPr="00E75E17">
        <w:rPr>
          <w:color w:val="212121"/>
          <w:shd w:val="clear" w:color="auto" w:fill="FFFFFF"/>
        </w:rPr>
        <w:t>godine</w:t>
      </w:r>
      <w:r w:rsidRPr="00E75E17">
        <w:rPr>
          <w:color w:val="000000"/>
        </w:rPr>
        <w:t xml:space="preserve"> na prijedlog Odsjeka Politologija, </w:t>
      </w:r>
      <w:r w:rsidR="00B0208A">
        <w:rPr>
          <w:color w:val="000000"/>
        </w:rPr>
        <w:t>r</w:t>
      </w:r>
      <w:r w:rsidRPr="00E75E17">
        <w:rPr>
          <w:color w:val="000000"/>
        </w:rPr>
        <w:t xml:space="preserve">ješenjem broj: </w:t>
      </w:r>
      <w:r w:rsidRPr="00E75E17">
        <w:rPr>
          <w:color w:val="212121"/>
          <w:shd w:val="clear" w:color="auto" w:fill="FFFFFF"/>
        </w:rPr>
        <w:t>broj:</w:t>
      </w:r>
      <w:r w:rsidR="00B0208A">
        <w:rPr>
          <w:color w:val="212121"/>
          <w:shd w:val="clear" w:color="auto" w:fill="FFFFFF"/>
        </w:rPr>
        <w:t xml:space="preserve"> 01-3-96-14-2/19</w:t>
      </w:r>
      <w:r w:rsidRPr="00E75E17">
        <w:rPr>
          <w:color w:val="212121"/>
          <w:shd w:val="clear" w:color="auto" w:fill="FFFFFF"/>
        </w:rPr>
        <w:t>.</w:t>
      </w:r>
      <w:r w:rsidR="00B0208A">
        <w:rPr>
          <w:color w:val="212121"/>
          <w:shd w:val="clear" w:color="auto" w:fill="FFFFFF"/>
        </w:rPr>
        <w:t>,</w:t>
      </w:r>
      <w:r w:rsidRPr="00E75E17">
        <w:rPr>
          <w:color w:val="212121"/>
          <w:shd w:val="clear" w:color="auto" w:fill="FFFFFF"/>
        </w:rPr>
        <w:t xml:space="preserve"> </w:t>
      </w:r>
      <w:r w:rsidRPr="00E75E17">
        <w:rPr>
          <w:color w:val="000000"/>
        </w:rPr>
        <w:t>imenovalo je Komisiju u navedenom sastavu za ocjenu i obranu završnog (magistarskog) rada kandid</w:t>
      </w:r>
      <w:r w:rsidR="00B0208A">
        <w:rPr>
          <w:color w:val="000000"/>
        </w:rPr>
        <w:t xml:space="preserve">atkinje Sanele Stovrag </w:t>
      </w:r>
      <w:r w:rsidR="006C4BA0" w:rsidRPr="00E75E17">
        <w:rPr>
          <w:lang w:val="bs-Latn-BA"/>
        </w:rPr>
        <w:t xml:space="preserve">pod </w:t>
      </w:r>
      <w:r w:rsidR="00D13BD2" w:rsidRPr="00E75E17">
        <w:rPr>
          <w:lang w:val="bs-Latn-BA"/>
        </w:rPr>
        <w:t xml:space="preserve">naslovom </w:t>
      </w:r>
      <w:r w:rsidR="00D13BD2" w:rsidRPr="00E75E17">
        <w:rPr>
          <w:b/>
          <w:lang w:val="bs-Latn-BA"/>
        </w:rPr>
        <w:t>„</w:t>
      </w:r>
      <w:r w:rsidR="00B0208A">
        <w:rPr>
          <w:b/>
          <w:lang w:val="bs-Latn-BA"/>
        </w:rPr>
        <w:t>Kontroverze i izazovi ustavno – pravnog karaktera BiH u pogledu EU integracija</w:t>
      </w:r>
      <w:r w:rsidR="003648A6" w:rsidRPr="00E75E17">
        <w:rPr>
          <w:b/>
          <w:lang w:val="bs-Latn-BA"/>
        </w:rPr>
        <w:t>“.</w:t>
      </w:r>
    </w:p>
    <w:p w14:paraId="41F8CDA2" w14:textId="1587720E" w:rsidR="00D13BD2" w:rsidRDefault="00D13BD2" w:rsidP="005B6440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 xml:space="preserve">Komisija, nakon uvida i ocjene magistarskog rada, podnosi </w:t>
      </w:r>
      <w:r w:rsidR="00B0208A">
        <w:rPr>
          <w:lang w:val="bs-Latn-BA"/>
        </w:rPr>
        <w:t>V</w:t>
      </w:r>
      <w:r>
        <w:rPr>
          <w:lang w:val="bs-Latn-BA"/>
        </w:rPr>
        <w:t>ijeću Fakulteta slijedeći</w:t>
      </w:r>
      <w:r w:rsidR="00A16120">
        <w:rPr>
          <w:lang w:val="bs-Latn-BA"/>
        </w:rPr>
        <w:t xml:space="preserve"> :</w:t>
      </w:r>
    </w:p>
    <w:p w14:paraId="00F59400" w14:textId="77777777" w:rsidR="00A16120" w:rsidRDefault="00A16120" w:rsidP="005B6440">
      <w:pPr>
        <w:spacing w:line="360" w:lineRule="auto"/>
        <w:jc w:val="both"/>
        <w:rPr>
          <w:lang w:val="bs-Latn-BA"/>
        </w:rPr>
      </w:pPr>
    </w:p>
    <w:p w14:paraId="683B76CD" w14:textId="77777777" w:rsidR="00A16120" w:rsidRDefault="00A16120" w:rsidP="005B6440">
      <w:pPr>
        <w:spacing w:line="360" w:lineRule="auto"/>
        <w:jc w:val="both"/>
        <w:rPr>
          <w:lang w:val="bs-Latn-BA"/>
        </w:rPr>
      </w:pPr>
    </w:p>
    <w:p w14:paraId="4C497628" w14:textId="77777777" w:rsidR="00D13BD2" w:rsidRDefault="00D13BD2" w:rsidP="00A73502">
      <w:pPr>
        <w:pStyle w:val="Heading3"/>
        <w:spacing w:line="360" w:lineRule="auto"/>
        <w:jc w:val="center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>IZVJEŠTAJ</w:t>
      </w:r>
    </w:p>
    <w:p w14:paraId="3946C01D" w14:textId="77777777" w:rsidR="006C4BA0" w:rsidRPr="006C4BA0" w:rsidRDefault="006C4BA0" w:rsidP="006C4BA0">
      <w:pPr>
        <w:rPr>
          <w:lang w:val="bs-Latn-BA"/>
        </w:rPr>
      </w:pPr>
    </w:p>
    <w:p w14:paraId="6A44DB5E" w14:textId="77777777" w:rsidR="00D13BD2" w:rsidRPr="00A73502" w:rsidRDefault="00D13BD2" w:rsidP="00A73502">
      <w:pPr>
        <w:pStyle w:val="Heading5"/>
        <w:spacing w:line="360" w:lineRule="auto"/>
        <w:rPr>
          <w:rFonts w:ascii="Times New Roman" w:hAnsi="Times New Roman"/>
          <w:sz w:val="24"/>
          <w:lang w:val="bs-Latn-BA"/>
        </w:rPr>
      </w:pPr>
      <w:r>
        <w:rPr>
          <w:rFonts w:ascii="Times New Roman" w:hAnsi="Times New Roman"/>
          <w:sz w:val="24"/>
          <w:lang w:val="bs-Latn-BA"/>
        </w:rPr>
        <w:t>I</w:t>
      </w:r>
    </w:p>
    <w:p w14:paraId="6EA0A63F" w14:textId="77777777" w:rsidR="00FD04D9" w:rsidRDefault="00A16120" w:rsidP="005B6440">
      <w:pPr>
        <w:spacing w:line="360" w:lineRule="auto"/>
        <w:jc w:val="both"/>
        <w:rPr>
          <w:b/>
          <w:lang w:val="bs-Latn-BA"/>
        </w:rPr>
      </w:pPr>
      <w:r>
        <w:rPr>
          <w:b/>
          <w:lang w:val="bs-Latn-BA"/>
        </w:rPr>
        <w:t>B</w:t>
      </w:r>
      <w:r w:rsidR="00B6386C">
        <w:rPr>
          <w:b/>
          <w:lang w:val="bs-Latn-BA"/>
        </w:rPr>
        <w:t>iografski podaci o kandidatu</w:t>
      </w:r>
      <w:r>
        <w:rPr>
          <w:b/>
          <w:lang w:val="bs-Latn-BA"/>
        </w:rPr>
        <w:t>:</w:t>
      </w:r>
    </w:p>
    <w:p w14:paraId="2416BDD1" w14:textId="0321CAA6" w:rsidR="00A16120" w:rsidRPr="00B0208A" w:rsidRDefault="00B0208A" w:rsidP="00836DE2">
      <w:pPr>
        <w:spacing w:line="360" w:lineRule="auto"/>
        <w:jc w:val="both"/>
        <w:rPr>
          <w:lang w:val="bs-Latn-BA"/>
        </w:rPr>
      </w:pPr>
      <w:r w:rsidRPr="00B0208A">
        <w:rPr>
          <w:color w:val="201F1E"/>
          <w:bdr w:val="none" w:sz="0" w:space="0" w:color="auto" w:frame="1"/>
          <w:shd w:val="clear" w:color="auto" w:fill="FFFFFF"/>
        </w:rPr>
        <w:t>Sanela  Stovrag  rođena je 1976. godine u Sarajevu.  Školovala se u Sarajevu.Radila je kao redaktor, voditelj, spiker, novinar i urednik, općenito kreativni animator, u informativnim programima na RTVBiH i RTVFBiH, a zatim na filmu i teatru. Posuđivala je glasove dramskim i animiranim likovima.</w:t>
      </w:r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r w:rsidRPr="00B0208A">
        <w:rPr>
          <w:color w:val="201F1E"/>
          <w:bdr w:val="none" w:sz="0" w:space="0" w:color="auto" w:frame="1"/>
          <w:shd w:val="clear" w:color="auto" w:fill="FFFFFF"/>
        </w:rPr>
        <w:t xml:space="preserve">Njenu fonogeničnost i fotogeničnost, općenito vokalne sposobnosti, primijetili su urednici mnogih radiotelevizijskih programa, pa je gostovala u zemlji i inozemstvu. Nekoliko puta dobivala je ponudu da pjeva i glumi na estradnom tržištu, no od toga je odustala jer nije htjela pristati na promjenu izgleda i druge uvjete estrade.Pažljivo je birala poslove i radila samo ono što joj se dopadalo, posebno dokumentarne i voditeljske žanrove u novinarstvu i uloge </w:t>
      </w:r>
      <w:r w:rsidRPr="00B0208A">
        <w:rPr>
          <w:color w:val="201F1E"/>
          <w:bdr w:val="none" w:sz="0" w:space="0" w:color="auto" w:frame="1"/>
          <w:shd w:val="clear" w:color="auto" w:fill="FFFFFF"/>
        </w:rPr>
        <w:lastRenderedPageBreak/>
        <w:t>koje su joj privlačile pažnju na filmu ili teatru. Ipak, njeno osnovno zanimanje bilo je pisanje poezije.</w:t>
      </w:r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r w:rsidRPr="00B0208A">
        <w:rPr>
          <w:color w:val="201F1E"/>
          <w:bdr w:val="none" w:sz="0" w:space="0" w:color="auto" w:frame="1"/>
          <w:shd w:val="clear" w:color="auto" w:fill="FFFFFF"/>
        </w:rPr>
        <w:t>Počela se veoma rano baviti poezijom i objavljivati pjesme u mnogim književnim listovima i časopisima u zemlji inozemstvu. Sada radi kao slobodna umjetnica/književnica u Sarajevu. I dalje piše i objavljuje.</w:t>
      </w:r>
    </w:p>
    <w:p w14:paraId="177CC961" w14:textId="77777777" w:rsidR="00A16120" w:rsidRPr="00D133A0" w:rsidRDefault="00A16120" w:rsidP="00836DE2">
      <w:pPr>
        <w:spacing w:line="360" w:lineRule="auto"/>
        <w:jc w:val="both"/>
        <w:rPr>
          <w:lang w:val="bs-Latn-BA"/>
        </w:rPr>
      </w:pPr>
    </w:p>
    <w:p w14:paraId="29464889" w14:textId="77777777" w:rsidR="00A16120" w:rsidRPr="00A73502" w:rsidRDefault="00D13BD2" w:rsidP="006C4BA0">
      <w:pPr>
        <w:spacing w:line="360" w:lineRule="auto"/>
        <w:jc w:val="center"/>
        <w:rPr>
          <w:lang w:val="bs-Latn-BA"/>
        </w:rPr>
      </w:pPr>
      <w:r>
        <w:rPr>
          <w:lang w:val="bs-Latn-BA"/>
        </w:rPr>
        <w:t>II</w:t>
      </w:r>
    </w:p>
    <w:p w14:paraId="08596F63" w14:textId="77777777" w:rsidR="00D13BD2" w:rsidRPr="00A73502" w:rsidRDefault="00D13BD2" w:rsidP="00A73502">
      <w:pPr>
        <w:pStyle w:val="BodyText2"/>
        <w:spacing w:line="360" w:lineRule="auto"/>
        <w:jc w:val="both"/>
        <w:rPr>
          <w:rFonts w:ascii="Times New Roman" w:hAnsi="Times New Roman"/>
          <w:b/>
          <w:i/>
          <w:szCs w:val="24"/>
          <w:lang w:val="bs-Latn-BA"/>
        </w:rPr>
      </w:pPr>
      <w:r w:rsidRPr="005B6440">
        <w:rPr>
          <w:rFonts w:ascii="Times New Roman" w:hAnsi="Times New Roman"/>
          <w:b/>
          <w:szCs w:val="24"/>
          <w:lang w:val="bs-Latn-BA"/>
        </w:rPr>
        <w:t>Sadržaj magistarskog rada</w:t>
      </w:r>
    </w:p>
    <w:p w14:paraId="6A12E49B" w14:textId="7BFA5D4E" w:rsidR="00D13BD2" w:rsidRDefault="00B6386C" w:rsidP="005B6440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>Broj stranica:</w:t>
      </w:r>
      <w:r w:rsidR="005C3CBF">
        <w:rPr>
          <w:lang w:val="bs-Latn-BA"/>
        </w:rPr>
        <w:t xml:space="preserve"> </w:t>
      </w:r>
      <w:r w:rsidR="00B0208A">
        <w:rPr>
          <w:lang w:val="bs-Latn-BA"/>
        </w:rPr>
        <w:t>77</w:t>
      </w:r>
    </w:p>
    <w:p w14:paraId="71D8FEA0" w14:textId="4EDA769E" w:rsidR="00D13BD2" w:rsidRPr="00A73502" w:rsidRDefault="00D13BD2" w:rsidP="00A73502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>Broj poglav</w:t>
      </w:r>
      <w:r w:rsidR="003648A6">
        <w:rPr>
          <w:lang w:val="bs-Latn-BA"/>
        </w:rPr>
        <w:t>lja (pored uvoda</w:t>
      </w:r>
      <w:r w:rsidR="00E75E17">
        <w:rPr>
          <w:lang w:val="bs-Latn-BA"/>
        </w:rPr>
        <w:t xml:space="preserve"> i zaključka</w:t>
      </w:r>
      <w:r w:rsidR="00B6386C">
        <w:rPr>
          <w:lang w:val="bs-Latn-BA"/>
        </w:rPr>
        <w:t xml:space="preserve"> ): </w:t>
      </w:r>
      <w:r w:rsidR="00B0208A">
        <w:rPr>
          <w:lang w:val="bs-Latn-BA"/>
        </w:rPr>
        <w:t>4</w:t>
      </w:r>
    </w:p>
    <w:p w14:paraId="2CAD24AE" w14:textId="77777777" w:rsidR="00D13BD2" w:rsidRDefault="00D13BD2" w:rsidP="00A73502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Analizom rada utvrđeno je da su naslovi poglavlja adekvatno formulirani i da pokrivaju sadržaj teme.</w:t>
      </w:r>
    </w:p>
    <w:p w14:paraId="0964F810" w14:textId="77777777" w:rsidR="00A16120" w:rsidRDefault="00A16120" w:rsidP="00A73502">
      <w:pPr>
        <w:pStyle w:val="BodyText"/>
        <w:spacing w:line="360" w:lineRule="auto"/>
        <w:rPr>
          <w:b w:val="0"/>
          <w:bCs/>
          <w:szCs w:val="24"/>
          <w:lang w:val="bs-Latn-BA"/>
        </w:rPr>
      </w:pPr>
    </w:p>
    <w:p w14:paraId="018D30EB" w14:textId="77777777" w:rsidR="00A16120" w:rsidRPr="00A16120" w:rsidRDefault="00D13BD2" w:rsidP="00A16120">
      <w:pPr>
        <w:spacing w:after="200" w:line="360" w:lineRule="auto"/>
        <w:ind w:left="2880" w:firstLine="720"/>
        <w:jc w:val="both"/>
        <w:rPr>
          <w:lang w:val="bs-Latn-BA"/>
        </w:rPr>
      </w:pPr>
      <w:r>
        <w:rPr>
          <w:lang w:val="bs-Latn-BA"/>
        </w:rPr>
        <w:t xml:space="preserve">               III</w:t>
      </w:r>
    </w:p>
    <w:p w14:paraId="209A5634" w14:textId="77777777" w:rsidR="00D13BD2" w:rsidRDefault="00D13BD2" w:rsidP="005B6440">
      <w:pPr>
        <w:pStyle w:val="BodyText"/>
        <w:spacing w:line="360" w:lineRule="auto"/>
        <w:rPr>
          <w:bCs/>
          <w:szCs w:val="24"/>
          <w:lang w:val="bs-Latn-BA"/>
        </w:rPr>
      </w:pPr>
      <w:r>
        <w:rPr>
          <w:bCs/>
          <w:szCs w:val="24"/>
          <w:lang w:val="bs-Latn-BA"/>
        </w:rPr>
        <w:t>Ocjena metodologije i akademske zasnovanosti magistarskog rada</w:t>
      </w:r>
      <w:r w:rsidR="00A16120">
        <w:rPr>
          <w:bCs/>
          <w:szCs w:val="24"/>
          <w:lang w:val="bs-Latn-BA"/>
        </w:rPr>
        <w:t xml:space="preserve"> :</w:t>
      </w:r>
    </w:p>
    <w:p w14:paraId="5BE9D086" w14:textId="77777777" w:rsidR="00D13BD2" w:rsidRPr="00227924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</w:p>
    <w:p w14:paraId="33F17C89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 w:rsidRPr="00227924">
        <w:rPr>
          <w:b w:val="0"/>
          <w:bCs/>
          <w:szCs w:val="24"/>
          <w:lang w:val="bs-Latn-BA"/>
        </w:rPr>
        <w:t>Predmet istraživanja je</w:t>
      </w:r>
      <w:r>
        <w:rPr>
          <w:b w:val="0"/>
          <w:bCs/>
          <w:szCs w:val="24"/>
          <w:lang w:val="bs-Latn-BA"/>
        </w:rPr>
        <w:t xml:space="preserve"> relevantan i precizno formuliran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52435974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Generalna i razrađujuće hipoteze su dobro postavljene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7CCB8E21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Kandidat je odgovarajućim metodama provjeravao hipoteze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281883C6" w14:textId="77777777" w:rsidR="00D13BD2" w:rsidRDefault="00D13BD2" w:rsidP="00227924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Zaključci rada su utemeljeni na istraživanju i relevantni</w:t>
      </w:r>
      <w:r w:rsidR="00A05B63">
        <w:rPr>
          <w:b w:val="0"/>
          <w:bCs/>
          <w:szCs w:val="24"/>
          <w:lang w:val="bs-Latn-BA"/>
        </w:rPr>
        <w:t xml:space="preserve"> su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4F83F91A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Kandidat je koristio relevantnu literaturu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14F840CD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Način citiranja je u skladu s akademskim standardima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12DAB099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</w:p>
    <w:p w14:paraId="6AB592EE" w14:textId="77777777" w:rsidR="00D13BD2" w:rsidRPr="00E95B48" w:rsidRDefault="00D13BD2" w:rsidP="00227924">
      <w:pPr>
        <w:pStyle w:val="BodyText"/>
        <w:spacing w:line="360" w:lineRule="auto"/>
        <w:rPr>
          <w:bCs/>
          <w:szCs w:val="24"/>
          <w:lang w:val="bs-Latn-BA"/>
        </w:rPr>
      </w:pPr>
      <w:r w:rsidRPr="00E95B48">
        <w:rPr>
          <w:bCs/>
          <w:szCs w:val="24"/>
          <w:lang w:val="bs-Latn-BA"/>
        </w:rPr>
        <w:t>Broj korištenih izvora:</w:t>
      </w:r>
      <w:r w:rsidRPr="00E95B48">
        <w:rPr>
          <w:bCs/>
          <w:szCs w:val="24"/>
          <w:lang w:val="bs-Latn-BA"/>
        </w:rPr>
        <w:tab/>
      </w:r>
      <w:r w:rsidRPr="00E95B48">
        <w:rPr>
          <w:bCs/>
          <w:szCs w:val="24"/>
          <w:lang w:val="bs-Latn-BA"/>
        </w:rPr>
        <w:tab/>
      </w:r>
      <w:r w:rsidRPr="00E95B48">
        <w:rPr>
          <w:bCs/>
          <w:szCs w:val="24"/>
          <w:lang w:val="bs-Latn-BA"/>
        </w:rPr>
        <w:tab/>
      </w:r>
      <w:r w:rsidRPr="00E95B48">
        <w:rPr>
          <w:bCs/>
          <w:szCs w:val="24"/>
          <w:lang w:val="bs-Latn-BA"/>
        </w:rPr>
        <w:tab/>
      </w:r>
    </w:p>
    <w:p w14:paraId="52D29AE3" w14:textId="2E0559DA" w:rsidR="00D13BD2" w:rsidRPr="00854425" w:rsidRDefault="00D13BD2" w:rsidP="00854425">
      <w:pPr>
        <w:pStyle w:val="BodyText"/>
        <w:numPr>
          <w:ilvl w:val="0"/>
          <w:numId w:val="1"/>
        </w:numPr>
        <w:spacing w:line="360" w:lineRule="auto"/>
        <w:rPr>
          <w:b w:val="0"/>
          <w:bCs/>
          <w:szCs w:val="24"/>
          <w:lang w:val="bs-Latn-BA"/>
        </w:rPr>
      </w:pPr>
      <w:r w:rsidRPr="00836DE2">
        <w:rPr>
          <w:b w:val="0"/>
          <w:bCs/>
          <w:lang w:val="bs-Latn-BA"/>
        </w:rPr>
        <w:t>Knjige:</w:t>
      </w:r>
      <w:r w:rsidR="00B6386C">
        <w:rPr>
          <w:b w:val="0"/>
          <w:bCs/>
          <w:lang w:val="bs-Latn-BA"/>
        </w:rPr>
        <w:t xml:space="preserve"> </w:t>
      </w:r>
      <w:r w:rsidR="00B0208A">
        <w:rPr>
          <w:b w:val="0"/>
          <w:bCs/>
          <w:lang w:val="bs-Latn-BA"/>
        </w:rPr>
        <w:t>7</w:t>
      </w:r>
    </w:p>
    <w:p w14:paraId="748CDBEA" w14:textId="33833363" w:rsidR="00D13BD2" w:rsidRPr="00854425" w:rsidRDefault="00D13BD2" w:rsidP="00854425">
      <w:pPr>
        <w:pStyle w:val="BodyText"/>
        <w:numPr>
          <w:ilvl w:val="0"/>
          <w:numId w:val="1"/>
        </w:numPr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 xml:space="preserve">Studije, publikacije i drugi izvori: </w:t>
      </w:r>
      <w:r w:rsidR="00B0208A">
        <w:rPr>
          <w:b w:val="0"/>
          <w:bCs/>
          <w:szCs w:val="24"/>
          <w:lang w:val="bs-Latn-BA"/>
        </w:rPr>
        <w:t>10</w:t>
      </w:r>
    </w:p>
    <w:p w14:paraId="5ADD9DF6" w14:textId="77777777" w:rsidR="00A16120" w:rsidRPr="00E50CF3" w:rsidRDefault="00A16120" w:rsidP="00EE61CB">
      <w:pPr>
        <w:pStyle w:val="BodyText"/>
        <w:spacing w:line="360" w:lineRule="auto"/>
        <w:ind w:left="405"/>
        <w:rPr>
          <w:b w:val="0"/>
          <w:bCs/>
          <w:szCs w:val="24"/>
          <w:lang w:val="bs-Latn-BA"/>
        </w:rPr>
      </w:pPr>
    </w:p>
    <w:p w14:paraId="0301CD3F" w14:textId="77777777" w:rsidR="00D13BD2" w:rsidRDefault="00D13BD2" w:rsidP="00854425">
      <w:pPr>
        <w:pStyle w:val="BodyText"/>
        <w:spacing w:line="360" w:lineRule="auto"/>
        <w:jc w:val="center"/>
        <w:rPr>
          <w:b w:val="0"/>
          <w:bCs/>
          <w:i/>
          <w:szCs w:val="24"/>
          <w:lang w:val="bs-Latn-BA"/>
        </w:rPr>
      </w:pPr>
      <w:r>
        <w:rPr>
          <w:b w:val="0"/>
          <w:bCs/>
          <w:szCs w:val="24"/>
          <w:lang w:val="bs-Latn-BA"/>
        </w:rPr>
        <w:t>IV</w:t>
      </w:r>
    </w:p>
    <w:p w14:paraId="772BAC6C" w14:textId="77777777" w:rsidR="00D13BD2" w:rsidRPr="00EB7606" w:rsidRDefault="00D13BD2" w:rsidP="00EB7606">
      <w:pPr>
        <w:pStyle w:val="BodyText"/>
        <w:spacing w:line="360" w:lineRule="auto"/>
        <w:ind w:left="360"/>
        <w:rPr>
          <w:bCs/>
          <w:szCs w:val="24"/>
          <w:lang w:val="bs-Latn-BA"/>
        </w:rPr>
      </w:pPr>
      <w:r w:rsidRPr="00227924">
        <w:rPr>
          <w:bCs/>
          <w:szCs w:val="24"/>
          <w:lang w:val="bs-Latn-BA"/>
        </w:rPr>
        <w:t>Mišljenje i prijedlog Komisije:</w:t>
      </w:r>
    </w:p>
    <w:p w14:paraId="61829077" w14:textId="10B66C2C" w:rsidR="00A16120" w:rsidRDefault="00D13BD2" w:rsidP="00BF191A">
      <w:pPr>
        <w:pStyle w:val="BodyText2"/>
        <w:spacing w:line="360" w:lineRule="auto"/>
        <w:jc w:val="both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Nakon pažljive analize</w:t>
      </w:r>
      <w:r w:rsidR="003648A6">
        <w:rPr>
          <w:rFonts w:ascii="Times New Roman" w:hAnsi="Times New Roman"/>
          <w:szCs w:val="24"/>
          <w:lang w:val="bs-Latn-BA"/>
        </w:rPr>
        <w:t xml:space="preserve"> </w:t>
      </w:r>
      <w:r w:rsidR="00B6386C">
        <w:rPr>
          <w:rFonts w:ascii="Times New Roman" w:hAnsi="Times New Roman"/>
          <w:szCs w:val="24"/>
          <w:lang w:val="bs-Latn-BA"/>
        </w:rPr>
        <w:t>magistarskog rada</w:t>
      </w:r>
      <w:r w:rsidR="00B0208A">
        <w:rPr>
          <w:rFonts w:ascii="Times New Roman" w:hAnsi="Times New Roman"/>
          <w:szCs w:val="24"/>
          <w:lang w:val="bs-Latn-BA"/>
        </w:rPr>
        <w:t xml:space="preserve"> </w:t>
      </w:r>
      <w:r w:rsidR="00B0208A" w:rsidRPr="00E75E17">
        <w:rPr>
          <w:color w:val="000000"/>
        </w:rPr>
        <w:t>kandid</w:t>
      </w:r>
      <w:r w:rsidR="00B0208A">
        <w:rPr>
          <w:color w:val="000000"/>
        </w:rPr>
        <w:t>atkinje Sanele Stovrag</w:t>
      </w:r>
      <w:r w:rsidR="0088688B">
        <w:rPr>
          <w:rFonts w:ascii="Times New Roman" w:hAnsi="Times New Roman"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>pod naslovom</w:t>
      </w:r>
      <w:r w:rsidR="00E75E17">
        <w:rPr>
          <w:rFonts w:ascii="Times New Roman" w:hAnsi="Times New Roman"/>
          <w:szCs w:val="24"/>
          <w:lang w:val="bs-Latn-BA"/>
        </w:rPr>
        <w:t>:</w:t>
      </w:r>
      <w:r w:rsidR="00B0208A">
        <w:rPr>
          <w:rFonts w:ascii="Times New Roman" w:hAnsi="Times New Roman"/>
          <w:b/>
          <w:szCs w:val="24"/>
          <w:lang w:val="bs-Latn-BA"/>
        </w:rPr>
        <w:t xml:space="preserve"> </w:t>
      </w:r>
      <w:r w:rsidR="00B0208A" w:rsidRPr="00E75E17">
        <w:rPr>
          <w:b/>
          <w:lang w:val="bs-Latn-BA"/>
        </w:rPr>
        <w:t>„</w:t>
      </w:r>
      <w:r w:rsidR="00B0208A">
        <w:rPr>
          <w:b/>
          <w:lang w:val="bs-Latn-BA"/>
        </w:rPr>
        <w:t>Kontroverze i izazovi ustavno – pravnog karaktera BiH u pogledu EU integracija</w:t>
      </w:r>
      <w:r w:rsidR="00B0208A" w:rsidRPr="00E75E17">
        <w:rPr>
          <w:b/>
          <w:lang w:val="bs-Latn-BA"/>
        </w:rPr>
        <w:t>“.</w:t>
      </w:r>
      <w:r w:rsidR="00E75E17">
        <w:rPr>
          <w:rFonts w:ascii="Times New Roman" w:hAnsi="Times New Roman"/>
          <w:b/>
          <w:i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 xml:space="preserve">Komisija </w:t>
      </w:r>
      <w:r w:rsidRPr="00E50CF3">
        <w:rPr>
          <w:rFonts w:ascii="Times New Roman" w:hAnsi="Times New Roman"/>
          <w:szCs w:val="24"/>
          <w:lang w:val="bs-Latn-BA"/>
        </w:rPr>
        <w:t>zaključuje da:</w:t>
      </w:r>
    </w:p>
    <w:p w14:paraId="68ECFEEB" w14:textId="77777777" w:rsidR="006C4BA0" w:rsidRPr="00640821" w:rsidRDefault="006C4BA0" w:rsidP="00BF191A">
      <w:pPr>
        <w:pStyle w:val="BodyText2"/>
        <w:spacing w:line="360" w:lineRule="auto"/>
        <w:jc w:val="both"/>
        <w:rPr>
          <w:rFonts w:ascii="Times New Roman" w:hAnsi="Times New Roman"/>
          <w:szCs w:val="24"/>
          <w:lang w:val="bs-Latn-BA"/>
        </w:rPr>
      </w:pPr>
    </w:p>
    <w:p w14:paraId="66FC6778" w14:textId="0904E6E3" w:rsidR="00A16120" w:rsidRPr="00E75E17" w:rsidRDefault="00D92A44" w:rsidP="00E75E17">
      <w:pPr>
        <w:numPr>
          <w:ilvl w:val="0"/>
          <w:numId w:val="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Kandidat</w:t>
      </w:r>
      <w:r w:rsidR="00B0208A">
        <w:rPr>
          <w:lang w:val="bs-Latn-BA"/>
        </w:rPr>
        <w:t>kinja</w:t>
      </w:r>
      <w:r w:rsidR="00E75E17">
        <w:rPr>
          <w:lang w:val="bs-Latn-BA"/>
        </w:rPr>
        <w:t xml:space="preserve"> </w:t>
      </w:r>
      <w:r w:rsidR="00D13BD2">
        <w:rPr>
          <w:lang w:val="bs-Latn-BA"/>
        </w:rPr>
        <w:t>ispunjava Zakonom propisane uvjete za odbranu magistarskog rada.</w:t>
      </w:r>
    </w:p>
    <w:p w14:paraId="7C1A4839" w14:textId="77777777" w:rsidR="00D13BD2" w:rsidRDefault="00D13BD2" w:rsidP="005B6440">
      <w:pPr>
        <w:numPr>
          <w:ilvl w:val="0"/>
          <w:numId w:val="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U teorijsko-metodološkom smislu teza je akademski korektno napisana, predmet, ciljevi, hipotetički okvir i metode istraživanja su jasno postavljeni i adekvatno obrazloženi, i rad zadovoljava propisane standarde magistarskog rada.</w:t>
      </w:r>
    </w:p>
    <w:p w14:paraId="1751A68D" w14:textId="77777777" w:rsidR="00D13BD2" w:rsidRDefault="00D13BD2" w:rsidP="005B6440">
      <w:pPr>
        <w:numPr>
          <w:ilvl w:val="0"/>
          <w:numId w:val="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U ist</w:t>
      </w:r>
      <w:r w:rsidR="00D92A44">
        <w:rPr>
          <w:lang w:val="bs-Latn-BA"/>
        </w:rPr>
        <w:t>raživačkom smislu, kandidat</w:t>
      </w:r>
      <w:r>
        <w:rPr>
          <w:lang w:val="bs-Latn-BA"/>
        </w:rPr>
        <w:t xml:space="preserve"> je uradi</w:t>
      </w:r>
      <w:r w:rsidR="0088688B">
        <w:rPr>
          <w:lang w:val="bs-Latn-BA"/>
        </w:rPr>
        <w:t>o</w:t>
      </w:r>
      <w:r>
        <w:rPr>
          <w:lang w:val="bs-Latn-BA"/>
        </w:rPr>
        <w:t xml:space="preserve"> značajno istraživanje kojim je dokaz</w:t>
      </w:r>
      <w:r w:rsidR="00D92A44">
        <w:rPr>
          <w:lang w:val="bs-Latn-BA"/>
        </w:rPr>
        <w:t>a</w:t>
      </w:r>
      <w:r w:rsidR="0088688B">
        <w:rPr>
          <w:lang w:val="bs-Latn-BA"/>
        </w:rPr>
        <w:t>o</w:t>
      </w:r>
      <w:r>
        <w:rPr>
          <w:lang w:val="bs-Latn-BA"/>
        </w:rPr>
        <w:t xml:space="preserve"> postavljene hipoteze u kontekstu precizno određenog predmeta i ciljeva istraživanja.</w:t>
      </w:r>
    </w:p>
    <w:p w14:paraId="326F1BCE" w14:textId="77777777" w:rsidR="00A16120" w:rsidRPr="00E75E17" w:rsidRDefault="00D13BD2" w:rsidP="008B4100">
      <w:pPr>
        <w:numPr>
          <w:ilvl w:val="0"/>
          <w:numId w:val="3"/>
        </w:numPr>
        <w:spacing w:line="360" w:lineRule="auto"/>
        <w:jc w:val="both"/>
        <w:rPr>
          <w:lang w:val="bs-Latn-BA"/>
        </w:rPr>
      </w:pPr>
      <w:r w:rsidRPr="00227924">
        <w:rPr>
          <w:lang w:val="bs-Latn-BA"/>
        </w:rPr>
        <w:t>Kor</w:t>
      </w:r>
      <w:r>
        <w:rPr>
          <w:lang w:val="bs-Latn-BA"/>
        </w:rPr>
        <w:t>ištena literatura je relevantna.</w:t>
      </w:r>
    </w:p>
    <w:p w14:paraId="6B8A8A98" w14:textId="2BDB61C2" w:rsidR="008B4100" w:rsidRPr="00E75E17" w:rsidRDefault="00D13BD2" w:rsidP="008B4100">
      <w:pPr>
        <w:pStyle w:val="BodyText2"/>
        <w:spacing w:line="360" w:lineRule="auto"/>
        <w:jc w:val="both"/>
        <w:rPr>
          <w:rFonts w:ascii="Times New Roman" w:hAnsi="Times New Roman"/>
          <w:b/>
          <w:i/>
          <w:szCs w:val="24"/>
          <w:lang w:val="bs-Latn-BA"/>
        </w:rPr>
      </w:pPr>
      <w:r w:rsidRPr="00227924">
        <w:rPr>
          <w:rFonts w:ascii="Times New Roman" w:hAnsi="Times New Roman"/>
          <w:szCs w:val="24"/>
          <w:lang w:val="bs-Latn-BA"/>
        </w:rPr>
        <w:t>I</w:t>
      </w:r>
      <w:r>
        <w:rPr>
          <w:rFonts w:ascii="Times New Roman" w:hAnsi="Times New Roman"/>
          <w:szCs w:val="24"/>
          <w:lang w:val="bs-Latn-BA"/>
        </w:rPr>
        <w:t>majući sve navedeno u vidu, Komisija</w:t>
      </w:r>
      <w:r w:rsidRPr="00BF191A">
        <w:rPr>
          <w:rFonts w:ascii="Times New Roman" w:hAnsi="Times New Roman"/>
          <w:szCs w:val="24"/>
          <w:lang w:val="bs-Latn-BA"/>
        </w:rPr>
        <w:t xml:space="preserve"> predlaže </w:t>
      </w:r>
      <w:r>
        <w:rPr>
          <w:rFonts w:ascii="Times New Roman" w:hAnsi="Times New Roman"/>
          <w:szCs w:val="24"/>
          <w:lang w:val="bs-Latn-BA"/>
        </w:rPr>
        <w:t>Nastavno-naučnom vijeću Fakulteta političkih nauka Univerziteta u Sarajevu da usvoji ovaj Izvještaj i zakaže odbranu</w:t>
      </w:r>
      <w:r w:rsidR="00B6386C">
        <w:rPr>
          <w:rFonts w:ascii="Times New Roman" w:hAnsi="Times New Roman"/>
          <w:szCs w:val="24"/>
          <w:lang w:val="bs-Latn-BA"/>
        </w:rPr>
        <w:t xml:space="preserve"> magistarskog rada</w:t>
      </w:r>
      <w:r w:rsidR="00B0208A">
        <w:rPr>
          <w:rFonts w:ascii="Times New Roman" w:hAnsi="Times New Roman"/>
          <w:szCs w:val="24"/>
          <w:lang w:val="bs-Latn-BA"/>
        </w:rPr>
        <w:t>.</w:t>
      </w:r>
    </w:p>
    <w:p w14:paraId="3CF3E47A" w14:textId="77777777" w:rsidR="00A16120" w:rsidRPr="008B4100" w:rsidRDefault="00A16120" w:rsidP="008B4100">
      <w:pPr>
        <w:pStyle w:val="BodyText2"/>
        <w:spacing w:line="360" w:lineRule="auto"/>
        <w:jc w:val="both"/>
        <w:rPr>
          <w:b/>
          <w:bCs/>
          <w:i/>
          <w:szCs w:val="24"/>
          <w:lang w:val="bs-Latn-BA"/>
        </w:rPr>
      </w:pPr>
    </w:p>
    <w:p w14:paraId="7390EE84" w14:textId="47450AA7" w:rsidR="00A16120" w:rsidRDefault="00B6386C" w:rsidP="00854425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Sarajevo,</w:t>
      </w:r>
      <w:r w:rsidR="00B0208A">
        <w:rPr>
          <w:b w:val="0"/>
          <w:bCs/>
          <w:szCs w:val="24"/>
          <w:lang w:val="bs-Latn-BA"/>
        </w:rPr>
        <w:t xml:space="preserve"> 19.12. 2019</w:t>
      </w:r>
      <w:r w:rsidR="00E75E17">
        <w:rPr>
          <w:b w:val="0"/>
          <w:bCs/>
          <w:szCs w:val="24"/>
          <w:lang w:val="bs-Latn-BA"/>
        </w:rPr>
        <w:t>.</w:t>
      </w:r>
      <w:r w:rsidR="00D13BD2">
        <w:rPr>
          <w:b w:val="0"/>
          <w:bCs/>
          <w:szCs w:val="24"/>
          <w:lang w:val="bs-Latn-BA"/>
        </w:rPr>
        <w:t xml:space="preserve"> godine</w:t>
      </w:r>
    </w:p>
    <w:p w14:paraId="1A1B21C3" w14:textId="77777777" w:rsidR="00D13BD2" w:rsidRDefault="00D13BD2" w:rsidP="00E95B48">
      <w:pPr>
        <w:pStyle w:val="BodyText"/>
        <w:spacing w:line="360" w:lineRule="auto"/>
        <w:ind w:left="360"/>
        <w:jc w:val="center"/>
        <w:rPr>
          <w:bCs/>
          <w:szCs w:val="24"/>
          <w:lang w:val="bs-Latn-BA"/>
        </w:rPr>
      </w:pPr>
      <w:r>
        <w:rPr>
          <w:bCs/>
          <w:szCs w:val="24"/>
          <w:lang w:val="bs-Latn-BA"/>
        </w:rPr>
        <w:t>KOMISIJA :</w:t>
      </w:r>
    </w:p>
    <w:p w14:paraId="1DEAE738" w14:textId="77777777" w:rsidR="00A16120" w:rsidRPr="00E50CF3" w:rsidRDefault="00A16120" w:rsidP="00A16120">
      <w:pPr>
        <w:pStyle w:val="BodyText"/>
        <w:spacing w:line="360" w:lineRule="auto"/>
        <w:rPr>
          <w:bCs/>
          <w:szCs w:val="24"/>
          <w:lang w:val="bs-Latn-BA"/>
        </w:rPr>
      </w:pPr>
    </w:p>
    <w:p w14:paraId="378CBF25" w14:textId="0BCE3E27" w:rsidR="00B0208A" w:rsidRDefault="00B0208A" w:rsidP="00B0208A">
      <w:pPr>
        <w:spacing w:line="360" w:lineRule="auto"/>
        <w:rPr>
          <w:lang w:val="bs-Latn-BA"/>
        </w:rPr>
      </w:pPr>
      <w:r>
        <w:rPr>
          <w:lang w:val="bs-Latn-BA"/>
        </w:rPr>
        <w:t>Prof.dr. Suad Kurtćehajić -  predsjednik</w:t>
      </w:r>
    </w:p>
    <w:p w14:paraId="02331AA4" w14:textId="24A5BBF0" w:rsidR="00B0208A" w:rsidRDefault="00B0208A" w:rsidP="00B0208A">
      <w:pPr>
        <w:spacing w:line="360" w:lineRule="auto"/>
        <w:rPr>
          <w:lang w:val="bs-Latn-BA"/>
        </w:rPr>
      </w:pPr>
      <w:r>
        <w:rPr>
          <w:lang w:val="bs-Latn-BA"/>
        </w:rPr>
        <w:t>________________________________</w:t>
      </w:r>
    </w:p>
    <w:p w14:paraId="2D8DB1E1" w14:textId="5C64133D" w:rsidR="00B0208A" w:rsidRDefault="00B0208A" w:rsidP="00B0208A">
      <w:pPr>
        <w:pStyle w:val="Heading1"/>
        <w:spacing w:line="360" w:lineRule="auto"/>
        <w:jc w:val="left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Prof.dr. Elmir Sadiković - član / mentor</w:t>
      </w:r>
    </w:p>
    <w:p w14:paraId="0642E634" w14:textId="766FC9B2" w:rsidR="00B0208A" w:rsidRPr="00B0208A" w:rsidRDefault="00B0208A" w:rsidP="00B0208A">
      <w:pPr>
        <w:rPr>
          <w:lang w:val="bs-Latn-BA"/>
        </w:rPr>
      </w:pPr>
      <w:r>
        <w:rPr>
          <w:lang w:val="bs-Latn-BA"/>
        </w:rPr>
        <w:t>________________________________</w:t>
      </w:r>
    </w:p>
    <w:p w14:paraId="2FEDCA7F" w14:textId="7FFBFA85" w:rsidR="00B0208A" w:rsidRDefault="00B0208A" w:rsidP="00B0208A">
      <w:pPr>
        <w:pStyle w:val="Heading1"/>
        <w:spacing w:line="360" w:lineRule="auto"/>
        <w:jc w:val="left"/>
        <w:rPr>
          <w:lang w:val="bs-Latn-BA"/>
        </w:rPr>
      </w:pPr>
      <w:r>
        <w:rPr>
          <w:lang w:val="bs-Latn-BA"/>
        </w:rPr>
        <w:t>Doc.dr. Ehlimana Spahić – član</w:t>
      </w:r>
    </w:p>
    <w:p w14:paraId="2FF73FDD" w14:textId="52AA000A" w:rsidR="00B0208A" w:rsidRPr="00B0208A" w:rsidRDefault="00B0208A" w:rsidP="00B0208A">
      <w:pPr>
        <w:rPr>
          <w:lang w:val="bs-Latn-BA"/>
        </w:rPr>
      </w:pPr>
      <w:r>
        <w:rPr>
          <w:lang w:val="bs-Latn-BA"/>
        </w:rPr>
        <w:t>________________________________</w:t>
      </w:r>
    </w:p>
    <w:p w14:paraId="507E4819" w14:textId="5ED06B27" w:rsidR="00B0208A" w:rsidRDefault="00B0208A" w:rsidP="00B0208A">
      <w:pPr>
        <w:spacing w:line="360" w:lineRule="auto"/>
        <w:rPr>
          <w:lang w:val="bs-Latn-BA"/>
        </w:rPr>
      </w:pPr>
      <w:r>
        <w:rPr>
          <w:lang w:val="bs-Latn-BA"/>
        </w:rPr>
        <w:t>Prof.dr. Elvis Fejzić - zamjenik člana</w:t>
      </w:r>
    </w:p>
    <w:p w14:paraId="7CABAA1B" w14:textId="01E26512" w:rsidR="00B0208A" w:rsidRDefault="00B0208A" w:rsidP="00B0208A">
      <w:pPr>
        <w:spacing w:line="360" w:lineRule="auto"/>
        <w:rPr>
          <w:lang w:val="bs-Latn-BA"/>
        </w:rPr>
      </w:pPr>
      <w:r>
        <w:rPr>
          <w:lang w:val="bs-Latn-BA"/>
        </w:rPr>
        <w:t>________________________________</w:t>
      </w:r>
    </w:p>
    <w:p w14:paraId="648AFBEA" w14:textId="77777777" w:rsidR="00D13BD2" w:rsidRPr="00EB7606" w:rsidRDefault="00D13BD2" w:rsidP="00EB7606">
      <w:pPr>
        <w:spacing w:line="360" w:lineRule="auto"/>
        <w:rPr>
          <w:lang w:val="bs-Latn-BA"/>
        </w:rPr>
      </w:pPr>
    </w:p>
    <w:sectPr w:rsidR="00D13BD2" w:rsidRPr="00EB7606" w:rsidSect="00447F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4F43D" w14:textId="77777777" w:rsidR="000550B1" w:rsidRDefault="000550B1" w:rsidP="00854425">
      <w:r>
        <w:separator/>
      </w:r>
    </w:p>
  </w:endnote>
  <w:endnote w:type="continuationSeparator" w:id="0">
    <w:p w14:paraId="1971A789" w14:textId="77777777" w:rsidR="000550B1" w:rsidRDefault="000550B1" w:rsidP="0085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71399" w14:textId="77777777" w:rsidR="00D13BD2" w:rsidRDefault="00A775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0FA4">
      <w:t>3</w:t>
    </w:r>
    <w:r>
      <w:fldChar w:fldCharType="end"/>
    </w:r>
  </w:p>
  <w:p w14:paraId="67B7E3B1" w14:textId="77777777" w:rsidR="00D13BD2" w:rsidRDefault="00D13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C4153" w14:textId="77777777" w:rsidR="000550B1" w:rsidRDefault="000550B1" w:rsidP="00854425">
      <w:r>
        <w:separator/>
      </w:r>
    </w:p>
  </w:footnote>
  <w:footnote w:type="continuationSeparator" w:id="0">
    <w:p w14:paraId="45A4EC53" w14:textId="77777777" w:rsidR="000550B1" w:rsidRDefault="000550B1" w:rsidP="0085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323"/>
    <w:multiLevelType w:val="hybridMultilevel"/>
    <w:tmpl w:val="38DCC3B0"/>
    <w:lvl w:ilvl="0" w:tplc="55FE6E9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C42E7F"/>
    <w:multiLevelType w:val="hybridMultilevel"/>
    <w:tmpl w:val="D0525594"/>
    <w:lvl w:ilvl="0" w:tplc="10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91222"/>
    <w:multiLevelType w:val="hybridMultilevel"/>
    <w:tmpl w:val="B8AE88E4"/>
    <w:lvl w:ilvl="0" w:tplc="24542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632138"/>
    <w:multiLevelType w:val="hybridMultilevel"/>
    <w:tmpl w:val="6E866FF2"/>
    <w:lvl w:ilvl="0" w:tplc="D18C8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486"/>
    <w:multiLevelType w:val="hybridMultilevel"/>
    <w:tmpl w:val="7F34729E"/>
    <w:lvl w:ilvl="0" w:tplc="64EADB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1271993"/>
    <w:multiLevelType w:val="hybridMultilevel"/>
    <w:tmpl w:val="0F8E1A28"/>
    <w:lvl w:ilvl="0" w:tplc="E0DA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134D20"/>
    <w:multiLevelType w:val="hybridMultilevel"/>
    <w:tmpl w:val="FEB62264"/>
    <w:lvl w:ilvl="0" w:tplc="10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DF4B22"/>
    <w:multiLevelType w:val="hybridMultilevel"/>
    <w:tmpl w:val="F3FC9DD4"/>
    <w:lvl w:ilvl="0" w:tplc="4CA252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2523ACB"/>
    <w:multiLevelType w:val="hybridMultilevel"/>
    <w:tmpl w:val="488A5D40"/>
    <w:lvl w:ilvl="0" w:tplc="FA52B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40"/>
    <w:rsid w:val="00015365"/>
    <w:rsid w:val="0002542E"/>
    <w:rsid w:val="00025953"/>
    <w:rsid w:val="000550B1"/>
    <w:rsid w:val="000825A6"/>
    <w:rsid w:val="000B4023"/>
    <w:rsid w:val="000B7DC9"/>
    <w:rsid w:val="000C1167"/>
    <w:rsid w:val="000D1AED"/>
    <w:rsid w:val="000D7FE6"/>
    <w:rsid w:val="000E16EA"/>
    <w:rsid w:val="000F088D"/>
    <w:rsid w:val="000F4755"/>
    <w:rsid w:val="0012338E"/>
    <w:rsid w:val="00146053"/>
    <w:rsid w:val="00155B61"/>
    <w:rsid w:val="001B121E"/>
    <w:rsid w:val="001C71EA"/>
    <w:rsid w:val="001F6E84"/>
    <w:rsid w:val="00201341"/>
    <w:rsid w:val="002050C3"/>
    <w:rsid w:val="00227924"/>
    <w:rsid w:val="00270657"/>
    <w:rsid w:val="002715B1"/>
    <w:rsid w:val="0028418A"/>
    <w:rsid w:val="002956D5"/>
    <w:rsid w:val="002B2547"/>
    <w:rsid w:val="002C2F47"/>
    <w:rsid w:val="002C7FE1"/>
    <w:rsid w:val="002E0EB2"/>
    <w:rsid w:val="002F6060"/>
    <w:rsid w:val="003306E0"/>
    <w:rsid w:val="003648A6"/>
    <w:rsid w:val="003851F3"/>
    <w:rsid w:val="003A2064"/>
    <w:rsid w:val="003C036F"/>
    <w:rsid w:val="004012E4"/>
    <w:rsid w:val="00401625"/>
    <w:rsid w:val="00415FDC"/>
    <w:rsid w:val="004215D3"/>
    <w:rsid w:val="00447F9F"/>
    <w:rsid w:val="00453847"/>
    <w:rsid w:val="00477083"/>
    <w:rsid w:val="004D1376"/>
    <w:rsid w:val="004D1EBF"/>
    <w:rsid w:val="004D47D2"/>
    <w:rsid w:val="00526FA3"/>
    <w:rsid w:val="00554063"/>
    <w:rsid w:val="00585046"/>
    <w:rsid w:val="005B6440"/>
    <w:rsid w:val="005C3CBF"/>
    <w:rsid w:val="005C4B7E"/>
    <w:rsid w:val="005C7C5E"/>
    <w:rsid w:val="00603D06"/>
    <w:rsid w:val="00640821"/>
    <w:rsid w:val="006C4BA0"/>
    <w:rsid w:val="00730060"/>
    <w:rsid w:val="007458C4"/>
    <w:rsid w:val="00756F6C"/>
    <w:rsid w:val="00760B0A"/>
    <w:rsid w:val="00772468"/>
    <w:rsid w:val="007C693E"/>
    <w:rsid w:val="007E2B32"/>
    <w:rsid w:val="007E4121"/>
    <w:rsid w:val="008039F4"/>
    <w:rsid w:val="0080521D"/>
    <w:rsid w:val="00812AD4"/>
    <w:rsid w:val="008148F7"/>
    <w:rsid w:val="00836DE2"/>
    <w:rsid w:val="00845CDF"/>
    <w:rsid w:val="00854425"/>
    <w:rsid w:val="00872CB2"/>
    <w:rsid w:val="00876095"/>
    <w:rsid w:val="0088688B"/>
    <w:rsid w:val="008B26BE"/>
    <w:rsid w:val="008B4100"/>
    <w:rsid w:val="00903590"/>
    <w:rsid w:val="009072B0"/>
    <w:rsid w:val="00910890"/>
    <w:rsid w:val="0093025E"/>
    <w:rsid w:val="00931E5F"/>
    <w:rsid w:val="00994719"/>
    <w:rsid w:val="00996F8A"/>
    <w:rsid w:val="009E02BB"/>
    <w:rsid w:val="00A05B63"/>
    <w:rsid w:val="00A16120"/>
    <w:rsid w:val="00A50D29"/>
    <w:rsid w:val="00A73502"/>
    <w:rsid w:val="00A775B2"/>
    <w:rsid w:val="00AA1681"/>
    <w:rsid w:val="00AC0FA4"/>
    <w:rsid w:val="00AD09B7"/>
    <w:rsid w:val="00AD4559"/>
    <w:rsid w:val="00AF5D6E"/>
    <w:rsid w:val="00B0208A"/>
    <w:rsid w:val="00B15F5E"/>
    <w:rsid w:val="00B6386C"/>
    <w:rsid w:val="00B72588"/>
    <w:rsid w:val="00B970CD"/>
    <w:rsid w:val="00BC64C6"/>
    <w:rsid w:val="00BF191A"/>
    <w:rsid w:val="00C3117B"/>
    <w:rsid w:val="00C428B5"/>
    <w:rsid w:val="00C53AB9"/>
    <w:rsid w:val="00C713D0"/>
    <w:rsid w:val="00C963C5"/>
    <w:rsid w:val="00CE5D3D"/>
    <w:rsid w:val="00CF4F91"/>
    <w:rsid w:val="00D133A0"/>
    <w:rsid w:val="00D13BD2"/>
    <w:rsid w:val="00D21975"/>
    <w:rsid w:val="00D42B1B"/>
    <w:rsid w:val="00D92A44"/>
    <w:rsid w:val="00D93103"/>
    <w:rsid w:val="00E26A8C"/>
    <w:rsid w:val="00E4175E"/>
    <w:rsid w:val="00E44C2F"/>
    <w:rsid w:val="00E50CF3"/>
    <w:rsid w:val="00E533F9"/>
    <w:rsid w:val="00E7068E"/>
    <w:rsid w:val="00E75E17"/>
    <w:rsid w:val="00E95B48"/>
    <w:rsid w:val="00EB7606"/>
    <w:rsid w:val="00EC66C6"/>
    <w:rsid w:val="00EE61CB"/>
    <w:rsid w:val="00EE735C"/>
    <w:rsid w:val="00EF5D7F"/>
    <w:rsid w:val="00F06785"/>
    <w:rsid w:val="00F437E7"/>
    <w:rsid w:val="00F713E7"/>
    <w:rsid w:val="00F93B28"/>
    <w:rsid w:val="00FD04D9"/>
    <w:rsid w:val="00FD53E7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5F0A2"/>
  <w15:docId w15:val="{7323E604-17F5-495A-BBE4-99DDCFC3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440"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440"/>
    <w:pPr>
      <w:keepNext/>
      <w:jc w:val="center"/>
      <w:outlineLvl w:val="0"/>
    </w:pPr>
    <w:rPr>
      <w:rFonts w:ascii="HTimes" w:hAnsi="HTimes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6440"/>
    <w:pPr>
      <w:keepNext/>
      <w:outlineLvl w:val="2"/>
    </w:pPr>
    <w:rPr>
      <w:rFonts w:ascii="HTimes" w:hAnsi="HTimes"/>
      <w:szCs w:val="20"/>
      <w:lang w:val="hr-HR"/>
    </w:rPr>
  </w:style>
  <w:style w:type="paragraph" w:styleId="Heading5">
    <w:name w:val="heading 5"/>
    <w:basedOn w:val="Normal"/>
    <w:next w:val="Normal"/>
    <w:link w:val="Heading5Char"/>
    <w:uiPriority w:val="9"/>
    <w:qFormat/>
    <w:rsid w:val="005B6440"/>
    <w:pPr>
      <w:keepNext/>
      <w:jc w:val="center"/>
      <w:outlineLvl w:val="4"/>
    </w:pPr>
    <w:rPr>
      <w:rFonts w:ascii="HTimes" w:hAnsi="H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B6440"/>
    <w:rPr>
      <w:rFonts w:ascii="HTimes" w:hAnsi="H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B6440"/>
    <w:rPr>
      <w:rFonts w:ascii="HTimes" w:hAnsi="HTimes" w:cs="Times New Roman"/>
      <w:sz w:val="20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5B6440"/>
    <w:rPr>
      <w:rFonts w:ascii="HTimes" w:hAnsi="HTimes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5B6440"/>
    <w:pPr>
      <w:jc w:val="both"/>
    </w:pPr>
    <w:rPr>
      <w:b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6440"/>
    <w:rPr>
      <w:rFonts w:ascii="Times New Roman" w:hAnsi="Times New Roman" w:cs="Times New Roman"/>
      <w:b/>
      <w:sz w:val="20"/>
      <w:szCs w:val="20"/>
      <w:lang w:val="hr-HR"/>
    </w:rPr>
  </w:style>
  <w:style w:type="paragraph" w:styleId="BodyText2">
    <w:name w:val="Body Text 2"/>
    <w:basedOn w:val="Normal"/>
    <w:link w:val="BodyText2Char"/>
    <w:uiPriority w:val="99"/>
    <w:unhideWhenUsed/>
    <w:rsid w:val="005B6440"/>
    <w:rPr>
      <w:rFonts w:ascii="HTimes" w:hAnsi="HTimes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B6440"/>
    <w:rPr>
      <w:rFonts w:ascii="HTimes" w:hAnsi="HTimes" w:cs="Times New Roman"/>
      <w:sz w:val="20"/>
      <w:szCs w:val="20"/>
    </w:rPr>
  </w:style>
  <w:style w:type="paragraph" w:customStyle="1" w:styleId="Default">
    <w:name w:val="Default"/>
    <w:rsid w:val="005B6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bs-Latn-BA"/>
    </w:rPr>
  </w:style>
  <w:style w:type="paragraph" w:styleId="ListParagraph">
    <w:name w:val="List Paragraph"/>
    <w:basedOn w:val="Normal"/>
    <w:uiPriority w:val="34"/>
    <w:qFormat/>
    <w:rsid w:val="00836DE2"/>
    <w:pPr>
      <w:ind w:left="720"/>
      <w:contextualSpacing/>
    </w:pPr>
  </w:style>
  <w:style w:type="paragraph" w:customStyle="1" w:styleId="Char1">
    <w:name w:val="Char1"/>
    <w:basedOn w:val="Normal"/>
    <w:rsid w:val="00836DE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36DE2"/>
    <w:pPr>
      <w:tabs>
        <w:tab w:val="center" w:pos="4320"/>
        <w:tab w:val="right" w:pos="8640"/>
      </w:tabs>
    </w:pPr>
    <w:rPr>
      <w:noProof/>
      <w:lang w:val="hr-B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6DE2"/>
    <w:rPr>
      <w:rFonts w:ascii="Times New Roman" w:hAnsi="Times New Roman" w:cs="Times New Roman"/>
      <w:noProof/>
      <w:sz w:val="24"/>
      <w:szCs w:val="24"/>
      <w:lang w:val="hr-BA"/>
    </w:rPr>
  </w:style>
  <w:style w:type="paragraph" w:customStyle="1" w:styleId="Char11">
    <w:name w:val="Char11"/>
    <w:basedOn w:val="Normal"/>
    <w:rsid w:val="00B7258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54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4425"/>
    <w:rPr>
      <w:rFonts w:ascii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75E17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Prof</vt:lpstr>
      <vt:lpstr>Prof</vt:lpstr>
    </vt:vector>
  </TitlesOfParts>
  <Company>Hewlett-Packard Company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net</dc:creator>
  <cp:lastModifiedBy>Enisa Kadrić</cp:lastModifiedBy>
  <cp:revision>2</cp:revision>
  <cp:lastPrinted>2019-12-18T10:27:00Z</cp:lastPrinted>
  <dcterms:created xsi:type="dcterms:W3CDTF">2019-12-18T10:38:00Z</dcterms:created>
  <dcterms:modified xsi:type="dcterms:W3CDTF">2019-12-18T10:38:00Z</dcterms:modified>
</cp:coreProperties>
</file>