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6103" w14:textId="5AA33010" w:rsidR="007C1F83" w:rsidRPr="008249CB" w:rsidRDefault="007C1F83" w:rsidP="008249CB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/>
          <w:szCs w:val="24"/>
          <w:lang w:val="bs-Latn-BA"/>
        </w:rPr>
        <w:t>Sarajevo, 25.11.2019.</w:t>
      </w:r>
    </w:p>
    <w:p w14:paraId="514A71DC" w14:textId="26E83EAF" w:rsidR="004342F1" w:rsidRDefault="007C1F83" w:rsidP="004342F1">
      <w:pPr>
        <w:spacing w:line="276" w:lineRule="auto"/>
        <w:rPr>
          <w:lang w:val="bs-Latn-BA"/>
        </w:rPr>
      </w:pPr>
      <w:r>
        <w:rPr>
          <w:lang w:val="bs-Latn-BA"/>
        </w:rPr>
        <w:t>Doc. dr. Elvis Fejzić</w:t>
      </w:r>
      <w:r w:rsidR="002F65CB">
        <w:rPr>
          <w:lang w:val="bs-Latn-BA"/>
        </w:rPr>
        <w:t xml:space="preserve">, </w:t>
      </w:r>
      <w:r w:rsidR="004342F1">
        <w:rPr>
          <w:lang w:val="bs-Latn-BA"/>
        </w:rPr>
        <w:t>predsjednik</w:t>
      </w:r>
    </w:p>
    <w:p w14:paraId="2FFEE73B" w14:textId="7A69BF7E" w:rsidR="004342F1" w:rsidRDefault="007C1F83" w:rsidP="004342F1">
      <w:pPr>
        <w:pStyle w:val="Heading1"/>
        <w:spacing w:line="276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 dr. Aziz Šunje</w:t>
      </w:r>
      <w:r w:rsidR="00AD37A1">
        <w:rPr>
          <w:rFonts w:ascii="Times New Roman" w:hAnsi="Times New Roman"/>
          <w:szCs w:val="24"/>
          <w:lang w:val="bs-Latn-BA"/>
        </w:rPr>
        <w:t>,</w:t>
      </w:r>
      <w:r w:rsidR="004342F1">
        <w:rPr>
          <w:rFonts w:ascii="Times New Roman" w:hAnsi="Times New Roman"/>
          <w:szCs w:val="24"/>
          <w:lang w:val="bs-Latn-BA"/>
        </w:rPr>
        <w:t xml:space="preserve"> član/mentor</w:t>
      </w:r>
    </w:p>
    <w:p w14:paraId="60F981E5" w14:textId="0DE896C8" w:rsidR="004342F1" w:rsidRDefault="007C1F83" w:rsidP="00BF5486">
      <w:pPr>
        <w:rPr>
          <w:lang w:val="bs-Latn-BA"/>
        </w:rPr>
      </w:pPr>
      <w:r>
        <w:rPr>
          <w:lang w:val="bs-Latn-BA"/>
        </w:rPr>
        <w:t>Doc. dr. Ehlimana Spahić</w:t>
      </w:r>
      <w:r w:rsidR="00A3679E">
        <w:rPr>
          <w:lang w:val="bs-Latn-BA"/>
        </w:rPr>
        <w:t>,</w:t>
      </w:r>
      <w:r w:rsidR="00BF5486">
        <w:rPr>
          <w:lang w:val="bs-Latn-BA"/>
        </w:rPr>
        <w:t xml:space="preserve"> član</w:t>
      </w:r>
    </w:p>
    <w:p w14:paraId="2EED312D" w14:textId="5C845FDE" w:rsidR="007C1F83" w:rsidRDefault="007C1F83" w:rsidP="00BF5486">
      <w:pPr>
        <w:rPr>
          <w:lang w:val="bs-Latn-BA"/>
        </w:rPr>
      </w:pPr>
      <w:r>
        <w:rPr>
          <w:lang w:val="bs-Latn-BA"/>
        </w:rPr>
        <w:t>Prof. dr. Suad Kurtćehajić, zamjenik člana</w:t>
      </w:r>
    </w:p>
    <w:p w14:paraId="2F01F4B7" w14:textId="77777777" w:rsidR="004342F1" w:rsidRDefault="004342F1" w:rsidP="004342F1">
      <w:pPr>
        <w:rPr>
          <w:lang w:val="bs-Latn-BA"/>
        </w:rPr>
      </w:pPr>
    </w:p>
    <w:p w14:paraId="7915D436" w14:textId="77777777" w:rsidR="004342F1" w:rsidRPr="00612390" w:rsidRDefault="004342F1" w:rsidP="004342F1">
      <w:pPr>
        <w:rPr>
          <w:lang w:val="bs-Latn-BA"/>
        </w:rPr>
      </w:pPr>
    </w:p>
    <w:p w14:paraId="557B239C" w14:textId="77777777" w:rsidR="004342F1" w:rsidRDefault="00A42140" w:rsidP="004342F1">
      <w:pPr>
        <w:spacing w:line="276" w:lineRule="auto"/>
        <w:jc w:val="center"/>
        <w:rPr>
          <w:b/>
          <w:lang w:val="bs-Latn-BA"/>
        </w:rPr>
      </w:pPr>
      <w:r>
        <w:rPr>
          <w:b/>
          <w:lang w:val="bs-Latn-BA"/>
        </w:rPr>
        <w:t xml:space="preserve">Vijeću </w:t>
      </w:r>
      <w:r w:rsidR="004342F1">
        <w:rPr>
          <w:b/>
          <w:lang w:val="bs-Latn-BA"/>
        </w:rPr>
        <w:t>Fakulteta političkih nauka u Sarajevu</w:t>
      </w:r>
    </w:p>
    <w:p w14:paraId="67228EF6" w14:textId="77777777" w:rsidR="007C1F83" w:rsidRDefault="007C1F83" w:rsidP="004342F1">
      <w:pPr>
        <w:pStyle w:val="BodyText2"/>
        <w:spacing w:line="276" w:lineRule="auto"/>
        <w:jc w:val="both"/>
        <w:rPr>
          <w:rFonts w:ascii="Times New Roman" w:hAnsi="Times New Roman"/>
          <w:szCs w:val="24"/>
          <w:lang w:val="bs-Latn-BA"/>
        </w:rPr>
      </w:pPr>
    </w:p>
    <w:p w14:paraId="39F1118A" w14:textId="4291A655" w:rsidR="004342F1" w:rsidRDefault="004342F1" w:rsidP="004342F1">
      <w:pPr>
        <w:pStyle w:val="BodyText2"/>
        <w:spacing w:line="276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Na osnovu člana </w:t>
      </w:r>
      <w:r w:rsidR="002F65CB">
        <w:rPr>
          <w:rFonts w:ascii="Times New Roman" w:hAnsi="Times New Roman"/>
          <w:szCs w:val="24"/>
          <w:lang w:val="bs-Latn-BA"/>
        </w:rPr>
        <w:t>63</w:t>
      </w:r>
      <w:r>
        <w:rPr>
          <w:rFonts w:ascii="Times New Roman" w:hAnsi="Times New Roman"/>
          <w:szCs w:val="24"/>
          <w:lang w:val="bs-Latn-BA"/>
        </w:rPr>
        <w:t xml:space="preserve">. </w:t>
      </w:r>
      <w:r w:rsidR="002F65CB">
        <w:rPr>
          <w:rFonts w:ascii="Times New Roman" w:hAnsi="Times New Roman"/>
          <w:szCs w:val="24"/>
          <w:lang w:val="bs-Latn-BA"/>
        </w:rPr>
        <w:t xml:space="preserve">i 64. </w:t>
      </w:r>
      <w:r>
        <w:rPr>
          <w:rFonts w:ascii="Times New Roman" w:hAnsi="Times New Roman"/>
          <w:szCs w:val="24"/>
          <w:lang w:val="bs-Latn-BA"/>
        </w:rPr>
        <w:t>Zakona o visokom obrazovanju (Sl.</w:t>
      </w:r>
      <w:r w:rsidR="002F65CB">
        <w:rPr>
          <w:rFonts w:ascii="Times New Roman" w:hAnsi="Times New Roman"/>
          <w:szCs w:val="24"/>
          <w:lang w:val="bs-Latn-BA"/>
        </w:rPr>
        <w:t xml:space="preserve"> novine Kantona Sarajevo, br. 42/13), člana 20</w:t>
      </w:r>
      <w:r w:rsidR="00BF5486">
        <w:rPr>
          <w:rFonts w:ascii="Times New Roman" w:hAnsi="Times New Roman"/>
          <w:szCs w:val="24"/>
          <w:lang w:val="bs-Latn-BA"/>
        </w:rPr>
        <w:t>.</w:t>
      </w:r>
      <w:r w:rsidR="002F65CB">
        <w:rPr>
          <w:rFonts w:ascii="Times New Roman" w:hAnsi="Times New Roman"/>
          <w:szCs w:val="24"/>
          <w:lang w:val="bs-Latn-BA"/>
        </w:rPr>
        <w:t xml:space="preserve"> i 21.</w:t>
      </w:r>
      <w:r>
        <w:rPr>
          <w:rFonts w:ascii="Times New Roman" w:hAnsi="Times New Roman"/>
          <w:szCs w:val="24"/>
          <w:lang w:val="bs-Latn-BA"/>
        </w:rPr>
        <w:t xml:space="preserve"> Pravila studiranja za drugi </w:t>
      </w:r>
      <w:r w:rsidR="002F65CB">
        <w:rPr>
          <w:rFonts w:ascii="Times New Roman" w:hAnsi="Times New Roman"/>
          <w:szCs w:val="24"/>
          <w:lang w:val="bs-Latn-BA"/>
        </w:rPr>
        <w:t xml:space="preserve">(II) </w:t>
      </w:r>
      <w:r>
        <w:rPr>
          <w:rFonts w:ascii="Times New Roman" w:hAnsi="Times New Roman"/>
          <w:szCs w:val="24"/>
          <w:lang w:val="bs-Latn-BA"/>
        </w:rPr>
        <w:t>ciklus stud</w:t>
      </w:r>
      <w:r w:rsidR="002F65CB">
        <w:rPr>
          <w:rFonts w:ascii="Times New Roman" w:hAnsi="Times New Roman"/>
          <w:szCs w:val="24"/>
          <w:lang w:val="bs-Latn-BA"/>
        </w:rPr>
        <w:t xml:space="preserve">ija na Univerzitetu u Sarajevu i </w:t>
      </w:r>
      <w:r>
        <w:rPr>
          <w:rFonts w:ascii="Times New Roman" w:hAnsi="Times New Roman"/>
          <w:szCs w:val="24"/>
          <w:lang w:val="bs-Latn-BA"/>
        </w:rPr>
        <w:t xml:space="preserve">člana </w:t>
      </w:r>
      <w:r w:rsidR="00B417CE">
        <w:rPr>
          <w:rFonts w:ascii="Times New Roman" w:hAnsi="Times New Roman"/>
          <w:szCs w:val="24"/>
          <w:lang w:val="bs-Latn-BA"/>
        </w:rPr>
        <w:t>104</w:t>
      </w:r>
      <w:r>
        <w:rPr>
          <w:rFonts w:ascii="Times New Roman" w:hAnsi="Times New Roman"/>
          <w:szCs w:val="24"/>
          <w:lang w:val="bs-Latn-BA"/>
        </w:rPr>
        <w:t xml:space="preserve">. </w:t>
      </w:r>
      <w:r w:rsidR="002F65CB">
        <w:rPr>
          <w:rFonts w:ascii="Times New Roman" w:hAnsi="Times New Roman"/>
          <w:szCs w:val="24"/>
          <w:lang w:val="bs-Latn-BA"/>
        </w:rPr>
        <w:t xml:space="preserve">Statuta Univerziteta u Sarajevu, </w:t>
      </w:r>
      <w:r w:rsidR="002F65CB" w:rsidRPr="00310708">
        <w:rPr>
          <w:rFonts w:ascii="Times New Roman" w:hAnsi="Times New Roman"/>
          <w:szCs w:val="24"/>
          <w:lang w:val="bs-Latn-BA"/>
        </w:rPr>
        <w:t xml:space="preserve">Vijeće Fakulteta, na prijedlog Odsjeka </w:t>
      </w:r>
      <w:r w:rsidR="007C1F83">
        <w:rPr>
          <w:rFonts w:ascii="Times New Roman" w:hAnsi="Times New Roman"/>
          <w:szCs w:val="24"/>
          <w:lang w:val="bs-Latn-BA"/>
        </w:rPr>
        <w:t>politologije</w:t>
      </w:r>
      <w:r w:rsidR="00FC3802" w:rsidRPr="00310708">
        <w:rPr>
          <w:rFonts w:ascii="Times New Roman" w:hAnsi="Times New Roman"/>
          <w:szCs w:val="24"/>
          <w:lang w:val="bs-Latn-BA"/>
        </w:rPr>
        <w:t xml:space="preserve"> i Vijeća magistarskih studij</w:t>
      </w:r>
      <w:r w:rsidR="00AC0C64" w:rsidRPr="00310708">
        <w:rPr>
          <w:rFonts w:ascii="Times New Roman" w:hAnsi="Times New Roman"/>
          <w:szCs w:val="24"/>
          <w:lang w:val="bs-Latn-BA"/>
        </w:rPr>
        <w:t xml:space="preserve">a (4+1), na sjednici održanoj </w:t>
      </w:r>
      <w:r w:rsidR="007C1F83">
        <w:rPr>
          <w:rFonts w:ascii="Times New Roman" w:hAnsi="Times New Roman"/>
          <w:szCs w:val="24"/>
          <w:lang w:val="bs-Latn-BA"/>
        </w:rPr>
        <w:t>15.06</w:t>
      </w:r>
      <w:r w:rsidR="00FC3802" w:rsidRPr="00310708">
        <w:rPr>
          <w:rFonts w:ascii="Times New Roman" w:hAnsi="Times New Roman"/>
          <w:szCs w:val="24"/>
          <w:lang w:val="bs-Latn-BA"/>
        </w:rPr>
        <w:t>.</w:t>
      </w:r>
      <w:r w:rsidR="00DC56AF" w:rsidRPr="00310708">
        <w:rPr>
          <w:rFonts w:ascii="Times New Roman" w:hAnsi="Times New Roman"/>
          <w:szCs w:val="24"/>
          <w:lang w:val="bs-Latn-BA"/>
        </w:rPr>
        <w:t>2017.</w:t>
      </w:r>
      <w:r w:rsidR="00FC3802" w:rsidRPr="00310708">
        <w:rPr>
          <w:rFonts w:ascii="Times New Roman" w:hAnsi="Times New Roman"/>
          <w:szCs w:val="24"/>
          <w:lang w:val="bs-Latn-BA"/>
        </w:rPr>
        <w:t xml:space="preserve"> godine donijelo je Odluku </w:t>
      </w:r>
      <w:r w:rsidRPr="00310708">
        <w:rPr>
          <w:rFonts w:ascii="Times New Roman" w:hAnsi="Times New Roman"/>
          <w:szCs w:val="24"/>
          <w:lang w:val="bs-Latn-BA"/>
        </w:rPr>
        <w:t xml:space="preserve">broj: </w:t>
      </w:r>
      <w:r w:rsidR="00BB371C" w:rsidRPr="00310708">
        <w:rPr>
          <w:rFonts w:ascii="Times New Roman" w:hAnsi="Times New Roman"/>
          <w:szCs w:val="24"/>
          <w:lang w:val="bs-Latn-BA"/>
        </w:rPr>
        <w:t>01-3-</w:t>
      </w:r>
      <w:r w:rsidR="00152E94" w:rsidRPr="00310708">
        <w:rPr>
          <w:rFonts w:ascii="Times New Roman" w:hAnsi="Times New Roman"/>
          <w:szCs w:val="24"/>
          <w:lang w:val="bs-Latn-BA"/>
        </w:rPr>
        <w:t>38</w:t>
      </w:r>
      <w:r w:rsidRPr="00310708">
        <w:rPr>
          <w:rFonts w:ascii="Times New Roman" w:hAnsi="Times New Roman"/>
          <w:szCs w:val="24"/>
          <w:lang w:val="bs-Latn-BA"/>
        </w:rPr>
        <w:t>-</w:t>
      </w:r>
      <w:r w:rsidR="007C1F83">
        <w:rPr>
          <w:rFonts w:ascii="Times New Roman" w:hAnsi="Times New Roman"/>
          <w:szCs w:val="24"/>
          <w:lang w:val="bs-Latn-BA"/>
        </w:rPr>
        <w:t>6</w:t>
      </w:r>
      <w:r w:rsidR="00AC0C64" w:rsidRPr="00310708">
        <w:rPr>
          <w:rFonts w:ascii="Times New Roman" w:hAnsi="Times New Roman"/>
          <w:szCs w:val="24"/>
          <w:lang w:val="bs-Latn-BA"/>
        </w:rPr>
        <w:t>-</w:t>
      </w:r>
      <w:r w:rsidR="00A42CC4" w:rsidRPr="00310708">
        <w:rPr>
          <w:rFonts w:ascii="Times New Roman" w:hAnsi="Times New Roman"/>
          <w:szCs w:val="24"/>
          <w:lang w:val="bs-Latn-BA"/>
        </w:rPr>
        <w:t>2</w:t>
      </w:r>
      <w:r w:rsidR="00BB371C" w:rsidRPr="00310708">
        <w:rPr>
          <w:rFonts w:ascii="Times New Roman" w:hAnsi="Times New Roman"/>
          <w:szCs w:val="24"/>
          <w:lang w:val="bs-Latn-BA"/>
        </w:rPr>
        <w:t>/1</w:t>
      </w:r>
      <w:r w:rsidR="00A42CC4" w:rsidRPr="00310708">
        <w:rPr>
          <w:rFonts w:ascii="Times New Roman" w:hAnsi="Times New Roman"/>
          <w:szCs w:val="24"/>
          <w:lang w:val="bs-Latn-BA"/>
        </w:rPr>
        <w:t>7</w:t>
      </w:r>
      <w:r w:rsidR="00FC3802" w:rsidRPr="00310708">
        <w:rPr>
          <w:rFonts w:ascii="Times New Roman" w:hAnsi="Times New Roman"/>
          <w:szCs w:val="24"/>
          <w:lang w:val="bs-Latn-BA"/>
        </w:rPr>
        <w:t xml:space="preserve"> </w:t>
      </w:r>
      <w:r w:rsidR="00BF5486" w:rsidRPr="00310708">
        <w:rPr>
          <w:rFonts w:ascii="Times New Roman" w:hAnsi="Times New Roman"/>
          <w:szCs w:val="24"/>
          <w:lang w:val="bs-Latn-BA"/>
        </w:rPr>
        <w:t>o usvajanju teme kandidata, imenovanju mentora,</w:t>
      </w:r>
      <w:r w:rsidRPr="00310708">
        <w:rPr>
          <w:rFonts w:ascii="Times New Roman" w:hAnsi="Times New Roman"/>
          <w:szCs w:val="24"/>
          <w:lang w:val="bs-Latn-BA"/>
        </w:rPr>
        <w:t xml:space="preserve"> </w:t>
      </w:r>
      <w:r w:rsidR="00FC3802" w:rsidRPr="00310708">
        <w:rPr>
          <w:rFonts w:ascii="Times New Roman" w:hAnsi="Times New Roman"/>
          <w:szCs w:val="24"/>
          <w:lang w:val="bs-Latn-BA"/>
        </w:rPr>
        <w:t xml:space="preserve">Komisije za </w:t>
      </w:r>
      <w:r w:rsidRPr="00310708">
        <w:rPr>
          <w:rFonts w:ascii="Times New Roman" w:hAnsi="Times New Roman"/>
          <w:szCs w:val="24"/>
          <w:lang w:val="bs-Latn-BA"/>
        </w:rPr>
        <w:t>ocjenu i obranu završnog (magistarskog) rada kandidatkinje</w:t>
      </w:r>
      <w:r>
        <w:rPr>
          <w:rFonts w:ascii="Times New Roman" w:hAnsi="Times New Roman"/>
          <w:b/>
          <w:szCs w:val="24"/>
          <w:lang w:val="bs-Latn-BA"/>
        </w:rPr>
        <w:t xml:space="preserve"> </w:t>
      </w:r>
      <w:r w:rsidR="007C1F83">
        <w:rPr>
          <w:rFonts w:ascii="Times New Roman" w:hAnsi="Times New Roman"/>
          <w:b/>
          <w:szCs w:val="24"/>
          <w:lang w:val="bs-Latn-BA"/>
        </w:rPr>
        <w:t xml:space="preserve">Nataše </w:t>
      </w:r>
      <w:r w:rsidR="00C07727" w:rsidRPr="00603739">
        <w:rPr>
          <w:rFonts w:ascii="Times New Roman" w:hAnsi="Times New Roman"/>
          <w:b/>
          <w:szCs w:val="24"/>
          <w:lang w:val="bs-Latn-BA"/>
        </w:rPr>
        <w:t>Kulašinac</w:t>
      </w:r>
      <w:r w:rsidR="00AC0C64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 xml:space="preserve">pod naslovom </w:t>
      </w:r>
      <w:r>
        <w:rPr>
          <w:rFonts w:ascii="Times New Roman" w:hAnsi="Times New Roman"/>
          <w:b/>
          <w:i/>
          <w:szCs w:val="24"/>
          <w:lang w:val="bs-Latn-BA"/>
        </w:rPr>
        <w:t>„</w:t>
      </w:r>
      <w:r w:rsidR="007C1F83">
        <w:rPr>
          <w:rFonts w:ascii="Times New Roman" w:hAnsi="Times New Roman"/>
          <w:b/>
          <w:i/>
          <w:szCs w:val="24"/>
          <w:lang w:val="bs-Latn-BA"/>
        </w:rPr>
        <w:t>KORPORATIVNA DRUŠTVENA ODGOVORNOST U PRIVREDNOM SEKTORU BOSNE I HERCEGOVINE</w:t>
      </w:r>
      <w:r w:rsidRPr="00C15E41">
        <w:rPr>
          <w:rFonts w:ascii="Times New Roman" w:hAnsi="Times New Roman"/>
          <w:b/>
          <w:i/>
          <w:szCs w:val="24"/>
          <w:lang w:val="bs-Latn-BA"/>
        </w:rPr>
        <w:t>”.</w:t>
      </w:r>
    </w:p>
    <w:p w14:paraId="703AA7B5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1540BD06" w14:textId="77777777" w:rsidR="004342F1" w:rsidRDefault="004342F1" w:rsidP="004342F1">
      <w:pPr>
        <w:spacing w:line="276" w:lineRule="auto"/>
        <w:jc w:val="both"/>
        <w:rPr>
          <w:lang w:val="bs-Latn-BA"/>
        </w:rPr>
      </w:pPr>
      <w:r>
        <w:rPr>
          <w:lang w:val="bs-Latn-BA"/>
        </w:rPr>
        <w:t xml:space="preserve">Komisija, nakon uvida i ocjene magistarskog rada, podnosi </w:t>
      </w:r>
      <w:r w:rsidR="00BF5486">
        <w:rPr>
          <w:lang w:val="bs-Latn-BA"/>
        </w:rPr>
        <w:t>V</w:t>
      </w:r>
      <w:r>
        <w:rPr>
          <w:lang w:val="bs-Latn-BA"/>
        </w:rPr>
        <w:t>ijeću Fakulteta slijedeći</w:t>
      </w:r>
    </w:p>
    <w:p w14:paraId="2BC3BE90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0F72695D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3340E077" w14:textId="77777777" w:rsidR="004342F1" w:rsidRDefault="004342F1" w:rsidP="004342F1">
      <w:pPr>
        <w:pStyle w:val="Heading3"/>
        <w:spacing w:line="276" w:lineRule="auto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IZVJEŠTAJ</w:t>
      </w:r>
    </w:p>
    <w:p w14:paraId="5AEFFA3D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435FDB2A" w14:textId="77777777" w:rsidR="004342F1" w:rsidRDefault="004342F1" w:rsidP="004342F1">
      <w:pPr>
        <w:pStyle w:val="Heading5"/>
        <w:spacing w:line="276" w:lineRule="auto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I</w:t>
      </w:r>
    </w:p>
    <w:p w14:paraId="4F67AE67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579A7E95" w14:textId="35699030" w:rsidR="004342F1" w:rsidRDefault="00AA2045" w:rsidP="004342F1">
      <w:pPr>
        <w:spacing w:line="276" w:lineRule="auto"/>
        <w:jc w:val="both"/>
        <w:rPr>
          <w:b/>
          <w:lang w:val="bs-Latn-BA"/>
        </w:rPr>
      </w:pPr>
      <w:r>
        <w:rPr>
          <w:b/>
          <w:lang w:val="bs-Latn-BA"/>
        </w:rPr>
        <w:t>Biografski podaci o kandidatkinji</w:t>
      </w:r>
    </w:p>
    <w:p w14:paraId="55CD93D9" w14:textId="4100AD1B" w:rsidR="00C20224" w:rsidRPr="00C20224" w:rsidRDefault="00C20224" w:rsidP="00C20224">
      <w:pPr>
        <w:pStyle w:val="paragraph"/>
        <w:jc w:val="both"/>
        <w:textAlignment w:val="baseline"/>
        <w:rPr>
          <w:rStyle w:val="normaltextrun"/>
          <w:lang w:val="bs-Latn-BA"/>
        </w:rPr>
      </w:pPr>
      <w:r w:rsidRPr="00C20224">
        <w:rPr>
          <w:rStyle w:val="normaltextrun"/>
          <w:lang w:val="bs-Latn-BA"/>
        </w:rPr>
        <w:t xml:space="preserve">Nataša Kulašinac </w:t>
      </w:r>
      <w:r>
        <w:rPr>
          <w:rStyle w:val="normaltextrun"/>
          <w:lang w:val="bs-Latn-BA"/>
        </w:rPr>
        <w:t>(rođ. Trifković)</w:t>
      </w:r>
      <w:r w:rsidRPr="00C20224">
        <w:rPr>
          <w:rStyle w:val="normaltextrun"/>
          <w:lang w:val="bs-Latn-BA"/>
        </w:rPr>
        <w:t xml:space="preserve"> rođena </w:t>
      </w:r>
      <w:r>
        <w:rPr>
          <w:rStyle w:val="normaltextrun"/>
          <w:lang w:val="bs-Latn-BA"/>
        </w:rPr>
        <w:t xml:space="preserve">je </w:t>
      </w:r>
      <w:r w:rsidRPr="00C20224">
        <w:rPr>
          <w:rStyle w:val="normaltextrun"/>
          <w:lang w:val="bs-Latn-BA"/>
        </w:rPr>
        <w:t xml:space="preserve">2. februara 1983. godine u Sarajevu. Udata, majka jednog maloljetnog djeteta. Završila je Gimnaziju u Istočnom Sarajevu u periodu 1997-2001. godine. Nakon srednje škole završava Ekonomski fakultet na Univerzitetu u Istočnom Sarajevu, 2008. godine i stiče zvanje diplomiranog ekonomiste. Trenutno je zaposlena u JU Matična biblioteka Istočno Sarajevo, gdje obavlja poziciju direktora Ustanove. Prije ove pozicije radila je u Opštini Istočno Novo Sarajevo na poslovima načelnika Odjeljenja za finansije i budžet. </w:t>
      </w:r>
    </w:p>
    <w:p w14:paraId="65000E9D" w14:textId="4177B964" w:rsidR="0095367C" w:rsidRPr="00C20224" w:rsidRDefault="00C20224" w:rsidP="00C20224">
      <w:pPr>
        <w:pStyle w:val="paragraph"/>
        <w:jc w:val="both"/>
        <w:textAlignment w:val="baseline"/>
        <w:rPr>
          <w:rStyle w:val="normaltextrun"/>
          <w:lang w:val="bs-Latn-BA"/>
        </w:rPr>
      </w:pPr>
      <w:r w:rsidRPr="00C20224">
        <w:rPr>
          <w:rStyle w:val="normaltextrun"/>
          <w:lang w:val="bs-Latn-BA"/>
        </w:rPr>
        <w:t xml:space="preserve">Posjeduje licencu za certifikovanog računovođu, te redovno prati seminare iz oblasti računovodstva i revizije. Aktivno govori engleski jezik i služi se savremenim softverima za rad na računaru. </w:t>
      </w:r>
    </w:p>
    <w:p w14:paraId="54464F23" w14:textId="07A20CC0" w:rsidR="009317CA" w:rsidRDefault="008F5703" w:rsidP="009317CA">
      <w:r>
        <w:rPr>
          <w:lang w:val="bs-Latn-BA"/>
        </w:rPr>
        <w:t xml:space="preserve">Formalno obrazovanje nastavlja upisivanjem postidplomskog studija na Fakultetu pličitkih nauka Univerziteta u Sarajevu, (4+1) </w:t>
      </w:r>
      <w:proofErr w:type="spellStart"/>
      <w:r>
        <w:t>u</w:t>
      </w:r>
      <w:r w:rsidR="009317CA">
        <w:t>smjerenje</w:t>
      </w:r>
      <w:proofErr w:type="spellEnd"/>
      <w:r w:rsidR="009317CA">
        <w:t xml:space="preserve">: </w:t>
      </w:r>
      <w:proofErr w:type="spellStart"/>
      <w:r w:rsidR="009317CA">
        <w:t>Međunarodni</w:t>
      </w:r>
      <w:proofErr w:type="spellEnd"/>
      <w:r w:rsidR="009317CA">
        <w:t xml:space="preserve"> </w:t>
      </w:r>
      <w:proofErr w:type="spellStart"/>
      <w:r w:rsidR="009317CA">
        <w:t>o</w:t>
      </w:r>
      <w:r>
        <w:t>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ekonomska</w:t>
      </w:r>
      <w:proofErr w:type="spellEnd"/>
      <w:r>
        <w:t xml:space="preserve"> </w:t>
      </w:r>
      <w:proofErr w:type="spellStart"/>
      <w:r>
        <w:t>diplomatija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je </w:t>
      </w:r>
      <w:proofErr w:type="spellStart"/>
      <w:r>
        <w:t>položila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magistarskog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</w:p>
    <w:p w14:paraId="5CF6F9D0" w14:textId="73FD377B" w:rsidR="004342F1" w:rsidRPr="00FD0CBE" w:rsidRDefault="004342F1" w:rsidP="004342F1">
      <w:pPr>
        <w:spacing w:line="276" w:lineRule="auto"/>
        <w:jc w:val="both"/>
        <w:rPr>
          <w:lang w:val="bs-Latn-BA"/>
        </w:rPr>
      </w:pPr>
    </w:p>
    <w:p w14:paraId="55C04D7A" w14:textId="77777777" w:rsidR="00C20224" w:rsidRDefault="00C20224" w:rsidP="004342F1">
      <w:pPr>
        <w:spacing w:line="276" w:lineRule="auto"/>
        <w:jc w:val="both"/>
        <w:rPr>
          <w:b/>
          <w:lang w:val="bs-Latn-BA"/>
        </w:rPr>
      </w:pPr>
    </w:p>
    <w:p w14:paraId="2DCD41A7" w14:textId="135C2C04" w:rsidR="00FF4608" w:rsidRDefault="00AA2045" w:rsidP="00FF4608">
      <w:pPr>
        <w:spacing w:line="276" w:lineRule="auto"/>
        <w:jc w:val="center"/>
        <w:rPr>
          <w:b/>
          <w:lang w:val="bs-Latn-BA"/>
        </w:rPr>
      </w:pPr>
      <w:r>
        <w:rPr>
          <w:b/>
          <w:lang w:val="bs-Latn-BA"/>
        </w:rPr>
        <w:lastRenderedPageBreak/>
        <w:t>II</w:t>
      </w:r>
    </w:p>
    <w:p w14:paraId="4654E783" w14:textId="365C70B2" w:rsidR="004342F1" w:rsidRPr="00AA2045" w:rsidRDefault="004342F1" w:rsidP="009317CA">
      <w:pPr>
        <w:spacing w:line="276" w:lineRule="auto"/>
        <w:jc w:val="both"/>
        <w:rPr>
          <w:b/>
          <w:lang w:val="bs-Latn-BA"/>
        </w:rPr>
      </w:pPr>
      <w:r w:rsidRPr="005B6440">
        <w:rPr>
          <w:b/>
          <w:lang w:val="bs-Latn-BA"/>
        </w:rPr>
        <w:t>Sadržaj magistarskog rada</w:t>
      </w:r>
      <w:r w:rsidR="0091578A">
        <w:rPr>
          <w:b/>
          <w:lang w:val="bs-Latn-BA"/>
        </w:rPr>
        <w:tab/>
      </w:r>
    </w:p>
    <w:p w14:paraId="424268C0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4E2F01DA" w14:textId="125A085E" w:rsidR="004342F1" w:rsidRDefault="004342F1" w:rsidP="004342F1">
      <w:pPr>
        <w:spacing w:line="276" w:lineRule="auto"/>
        <w:jc w:val="both"/>
        <w:rPr>
          <w:lang w:val="bs-Latn-BA"/>
        </w:rPr>
      </w:pPr>
      <w:r>
        <w:rPr>
          <w:lang w:val="bs-Latn-BA"/>
        </w:rPr>
        <w:t xml:space="preserve">Broj stranica: </w:t>
      </w:r>
      <w:r w:rsidR="00ED1387">
        <w:rPr>
          <w:lang w:val="bs-Latn-BA"/>
        </w:rPr>
        <w:t>60</w:t>
      </w:r>
    </w:p>
    <w:p w14:paraId="7C66E208" w14:textId="77777777" w:rsidR="004342F1" w:rsidRDefault="004342F1" w:rsidP="004342F1">
      <w:pPr>
        <w:spacing w:line="276" w:lineRule="auto"/>
        <w:jc w:val="both"/>
        <w:rPr>
          <w:lang w:val="bs-Latn-BA"/>
        </w:rPr>
      </w:pPr>
      <w:r>
        <w:rPr>
          <w:lang w:val="bs-Latn-BA"/>
        </w:rPr>
        <w:t>Struktura poglavlja:</w:t>
      </w:r>
    </w:p>
    <w:p w14:paraId="7FD16A3D" w14:textId="1FE5B1FB" w:rsidR="00ED1387" w:rsidRDefault="00ED1387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Uvod</w:t>
      </w:r>
    </w:p>
    <w:p w14:paraId="4933AB17" w14:textId="4CDB9239" w:rsidR="004342F1" w:rsidRDefault="00ED1387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Teorijske osnove rada</w:t>
      </w:r>
    </w:p>
    <w:p w14:paraId="1E857657" w14:textId="0119B516" w:rsidR="00ED1387" w:rsidRDefault="00ED1387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Metodološki okvir rada</w:t>
      </w:r>
    </w:p>
    <w:p w14:paraId="5244B96D" w14:textId="318A596D" w:rsidR="00ED1387" w:rsidRDefault="00ED1387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Rezultati istraživanja</w:t>
      </w:r>
    </w:p>
    <w:p w14:paraId="77EBED40" w14:textId="73C57CF9" w:rsidR="0095367C" w:rsidRDefault="0095367C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 xml:space="preserve">Zaključak </w:t>
      </w:r>
    </w:p>
    <w:p w14:paraId="1BC10465" w14:textId="4CFC91CA" w:rsidR="004342F1" w:rsidRPr="0095367C" w:rsidRDefault="0095367C" w:rsidP="0095367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Bibliografija</w:t>
      </w:r>
    </w:p>
    <w:p w14:paraId="56D264EA" w14:textId="7F3F67AA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 xml:space="preserve">Analizom rada utvrđeno je da su naslovi poglavlja adekvatno formulirani i da </w:t>
      </w:r>
      <w:r w:rsidR="009037B8">
        <w:rPr>
          <w:b w:val="0"/>
          <w:bCs/>
          <w:szCs w:val="24"/>
          <w:lang w:val="bs-Latn-BA"/>
        </w:rPr>
        <w:t>korespond</w:t>
      </w:r>
      <w:r w:rsidR="002439AC">
        <w:rPr>
          <w:b w:val="0"/>
          <w:bCs/>
          <w:szCs w:val="24"/>
          <w:lang w:val="bs-Latn-BA"/>
        </w:rPr>
        <w:t>i</w:t>
      </w:r>
      <w:r w:rsidR="009037B8">
        <w:rPr>
          <w:b w:val="0"/>
          <w:bCs/>
          <w:szCs w:val="24"/>
          <w:lang w:val="bs-Latn-BA"/>
        </w:rPr>
        <w:t>r</w:t>
      </w:r>
      <w:r w:rsidR="002439AC">
        <w:rPr>
          <w:b w:val="0"/>
          <w:bCs/>
          <w:szCs w:val="24"/>
          <w:lang w:val="bs-Latn-BA"/>
        </w:rPr>
        <w:t>a</w:t>
      </w:r>
      <w:r w:rsidR="009037B8">
        <w:rPr>
          <w:b w:val="0"/>
          <w:bCs/>
          <w:szCs w:val="24"/>
          <w:lang w:val="bs-Latn-BA"/>
        </w:rPr>
        <w:t>ju</w:t>
      </w:r>
      <w:r>
        <w:rPr>
          <w:b w:val="0"/>
          <w:bCs/>
          <w:szCs w:val="24"/>
          <w:lang w:val="bs-Latn-BA"/>
        </w:rPr>
        <w:t xml:space="preserve"> </w:t>
      </w:r>
      <w:r w:rsidR="002439AC">
        <w:rPr>
          <w:b w:val="0"/>
          <w:bCs/>
          <w:szCs w:val="24"/>
          <w:lang w:val="bs-Latn-BA"/>
        </w:rPr>
        <w:t xml:space="preserve">sa </w:t>
      </w:r>
      <w:r>
        <w:rPr>
          <w:b w:val="0"/>
          <w:bCs/>
          <w:szCs w:val="24"/>
          <w:lang w:val="bs-Latn-BA"/>
        </w:rPr>
        <w:t>sadržaj</w:t>
      </w:r>
      <w:r w:rsidR="002439AC">
        <w:rPr>
          <w:b w:val="0"/>
          <w:bCs/>
          <w:szCs w:val="24"/>
          <w:lang w:val="bs-Latn-BA"/>
        </w:rPr>
        <w:t xml:space="preserve">em </w:t>
      </w:r>
      <w:r>
        <w:rPr>
          <w:b w:val="0"/>
          <w:bCs/>
          <w:szCs w:val="24"/>
          <w:lang w:val="bs-Latn-BA"/>
        </w:rPr>
        <w:t>teme.</w:t>
      </w:r>
    </w:p>
    <w:p w14:paraId="36A6DE92" w14:textId="77777777" w:rsidR="008F5703" w:rsidRDefault="008F5703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</w:p>
    <w:p w14:paraId="521156A4" w14:textId="6C2637BB" w:rsidR="00FF4608" w:rsidRDefault="008F5703" w:rsidP="00FF4608">
      <w:pPr>
        <w:pStyle w:val="BodyText"/>
        <w:spacing w:line="276" w:lineRule="auto"/>
        <w:jc w:val="center"/>
        <w:rPr>
          <w:bCs/>
          <w:szCs w:val="24"/>
          <w:lang w:val="bs-Latn-BA"/>
        </w:rPr>
      </w:pPr>
      <w:r w:rsidRPr="008F5703">
        <w:rPr>
          <w:bCs/>
          <w:szCs w:val="24"/>
          <w:lang w:val="bs-Latn-BA"/>
        </w:rPr>
        <w:t>III</w:t>
      </w:r>
    </w:p>
    <w:p w14:paraId="3AB55531" w14:textId="7E35AC76" w:rsidR="008F5703" w:rsidRPr="008F5703" w:rsidRDefault="008F5703" w:rsidP="004342F1">
      <w:pPr>
        <w:pStyle w:val="BodyText"/>
        <w:spacing w:line="276" w:lineRule="auto"/>
        <w:rPr>
          <w:bCs/>
          <w:szCs w:val="24"/>
          <w:lang w:val="bs-Latn-BA"/>
        </w:rPr>
      </w:pPr>
      <w:r w:rsidRPr="008F5703">
        <w:rPr>
          <w:bCs/>
          <w:szCs w:val="24"/>
          <w:lang w:val="bs-Latn-BA"/>
        </w:rPr>
        <w:t>Ocjena metodologije i akademske zasnovanosti magistarskog rada</w:t>
      </w:r>
    </w:p>
    <w:p w14:paraId="77578069" w14:textId="77777777" w:rsidR="004342F1" w:rsidRPr="00227924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</w:p>
    <w:p w14:paraId="72E62D95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227924">
        <w:rPr>
          <w:b w:val="0"/>
          <w:bCs/>
          <w:szCs w:val="24"/>
          <w:lang w:val="bs-Latn-BA"/>
        </w:rPr>
        <w:t>Predmet istraživanja je</w:t>
      </w:r>
      <w:r>
        <w:rPr>
          <w:b w:val="0"/>
          <w:bCs/>
          <w:szCs w:val="24"/>
          <w:lang w:val="bs-Latn-BA"/>
        </w:rPr>
        <w:t xml:space="preserve"> relevantan i precizno formuliran</w:t>
      </w:r>
      <w:r>
        <w:rPr>
          <w:b w:val="0"/>
          <w:bCs/>
          <w:szCs w:val="24"/>
          <w:lang w:val="bs-Latn-BA"/>
        </w:rPr>
        <w:tab/>
        <w:t>da</w:t>
      </w:r>
    </w:p>
    <w:p w14:paraId="036FADA3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Generalna i razrađujuće hipoteze su dobro postavljene</w:t>
      </w:r>
      <w:r>
        <w:rPr>
          <w:b w:val="0"/>
          <w:bCs/>
          <w:szCs w:val="24"/>
          <w:lang w:val="bs-Latn-BA"/>
        </w:rPr>
        <w:tab/>
        <w:t>da</w:t>
      </w:r>
    </w:p>
    <w:p w14:paraId="6E64E71B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odgovarajućim metodama provjeravao hipoteze</w:t>
      </w:r>
      <w:r>
        <w:rPr>
          <w:b w:val="0"/>
          <w:bCs/>
          <w:szCs w:val="24"/>
          <w:lang w:val="bs-Latn-BA"/>
        </w:rPr>
        <w:tab/>
        <w:t xml:space="preserve"> da</w:t>
      </w:r>
    </w:p>
    <w:p w14:paraId="3002ED0C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Zaključci rada su utemeljeni na istraživanju i relevantni</w:t>
      </w:r>
      <w:r>
        <w:rPr>
          <w:b w:val="0"/>
          <w:bCs/>
          <w:szCs w:val="24"/>
          <w:lang w:val="bs-Latn-BA"/>
        </w:rPr>
        <w:tab/>
        <w:t>da</w:t>
      </w:r>
    </w:p>
    <w:p w14:paraId="7B4CB11C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koristio relevantnu literaturu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48337183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Način citiranja je u skladu s akademskim standardima</w:t>
      </w:r>
      <w:r>
        <w:rPr>
          <w:b w:val="0"/>
          <w:bCs/>
          <w:szCs w:val="24"/>
          <w:lang w:val="bs-Latn-BA"/>
        </w:rPr>
        <w:tab/>
        <w:t>da</w:t>
      </w:r>
    </w:p>
    <w:p w14:paraId="78968F9E" w14:textId="77777777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</w:p>
    <w:p w14:paraId="4310A938" w14:textId="48B44B5D" w:rsidR="004342F1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Broj korištenih izvora:</w:t>
      </w:r>
      <w:r w:rsidR="00AC0C64">
        <w:rPr>
          <w:b w:val="0"/>
          <w:bCs/>
          <w:szCs w:val="24"/>
          <w:lang w:val="bs-Latn-BA"/>
        </w:rPr>
        <w:t xml:space="preserve"> </w:t>
      </w:r>
      <w:r w:rsidR="008249CB">
        <w:rPr>
          <w:bCs/>
          <w:szCs w:val="24"/>
          <w:lang w:val="bs-Latn-BA"/>
        </w:rPr>
        <w:t>113</w:t>
      </w:r>
      <w:r w:rsidR="00C07727">
        <w:rPr>
          <w:bCs/>
          <w:szCs w:val="24"/>
          <w:lang w:val="bs-Latn-BA"/>
        </w:rPr>
        <w:t xml:space="preserve"> </w:t>
      </w:r>
      <w:r w:rsidR="00C07727" w:rsidRPr="00C07727">
        <w:rPr>
          <w:b w:val="0"/>
          <w:bCs/>
          <w:szCs w:val="24"/>
          <w:lang w:val="bs-Latn-BA"/>
        </w:rPr>
        <w:t>(</w:t>
      </w:r>
      <w:r w:rsidR="00C07727">
        <w:rPr>
          <w:b w:val="0"/>
          <w:bCs/>
          <w:szCs w:val="24"/>
          <w:lang w:val="bs-Latn-BA"/>
        </w:rPr>
        <w:t xml:space="preserve">knjige, članci, </w:t>
      </w:r>
      <w:r w:rsidR="00FC58C9">
        <w:rPr>
          <w:b w:val="0"/>
          <w:bCs/>
          <w:szCs w:val="24"/>
          <w:lang w:val="bs-Latn-BA"/>
        </w:rPr>
        <w:t>web-izvori</w:t>
      </w:r>
      <w:r w:rsidR="00603739">
        <w:rPr>
          <w:b w:val="0"/>
          <w:bCs/>
          <w:szCs w:val="24"/>
          <w:lang w:val="bs-Latn-BA"/>
        </w:rPr>
        <w:t>, ...</w:t>
      </w:r>
      <w:r w:rsidR="00FC58C9">
        <w:rPr>
          <w:b w:val="0"/>
          <w:bCs/>
          <w:szCs w:val="24"/>
          <w:lang w:val="bs-Latn-BA"/>
        </w:rPr>
        <w:t>)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</w:p>
    <w:p w14:paraId="5BC2C7FC" w14:textId="77777777" w:rsidR="00FC58C9" w:rsidRDefault="00FC58C9" w:rsidP="004342F1">
      <w:pPr>
        <w:pStyle w:val="BodyText"/>
        <w:spacing w:line="276" w:lineRule="auto"/>
        <w:jc w:val="center"/>
        <w:rPr>
          <w:b w:val="0"/>
          <w:bCs/>
          <w:szCs w:val="24"/>
          <w:lang w:val="bs-Latn-BA"/>
        </w:rPr>
      </w:pPr>
    </w:p>
    <w:p w14:paraId="62A48201" w14:textId="77777777" w:rsidR="004342F1" w:rsidRDefault="004342F1" w:rsidP="004342F1">
      <w:pPr>
        <w:pStyle w:val="BodyText"/>
        <w:spacing w:line="276" w:lineRule="auto"/>
        <w:jc w:val="center"/>
        <w:rPr>
          <w:b w:val="0"/>
          <w:bCs/>
          <w:i/>
          <w:szCs w:val="24"/>
          <w:lang w:val="bs-Latn-BA"/>
        </w:rPr>
      </w:pPr>
      <w:r>
        <w:rPr>
          <w:b w:val="0"/>
          <w:bCs/>
          <w:szCs w:val="24"/>
          <w:lang w:val="bs-Latn-BA"/>
        </w:rPr>
        <w:t>IV</w:t>
      </w:r>
    </w:p>
    <w:p w14:paraId="5C1C4C55" w14:textId="77777777" w:rsidR="004342F1" w:rsidRDefault="004342F1" w:rsidP="004342F1">
      <w:pPr>
        <w:pStyle w:val="BodyText"/>
        <w:spacing w:line="276" w:lineRule="auto"/>
        <w:ind w:left="360"/>
        <w:rPr>
          <w:b w:val="0"/>
          <w:bCs/>
          <w:i/>
          <w:szCs w:val="24"/>
          <w:lang w:val="bs-Latn-BA"/>
        </w:rPr>
      </w:pPr>
    </w:p>
    <w:p w14:paraId="44A94F44" w14:textId="1134ED5C" w:rsidR="004342F1" w:rsidRDefault="004342F1" w:rsidP="00FF4608">
      <w:pPr>
        <w:pStyle w:val="BodyText"/>
        <w:spacing w:line="276" w:lineRule="auto"/>
        <w:rPr>
          <w:bCs/>
          <w:szCs w:val="24"/>
          <w:lang w:val="bs-Latn-BA"/>
        </w:rPr>
      </w:pPr>
      <w:r w:rsidRPr="00227924">
        <w:rPr>
          <w:bCs/>
          <w:szCs w:val="24"/>
          <w:lang w:val="bs-Latn-BA"/>
        </w:rPr>
        <w:t>Mišljenje i prijedlog Komisije:</w:t>
      </w:r>
    </w:p>
    <w:p w14:paraId="3A90A8A9" w14:textId="77777777" w:rsidR="008249CB" w:rsidRDefault="008249CB" w:rsidP="00FF4608">
      <w:pPr>
        <w:pStyle w:val="BodyText"/>
        <w:spacing w:line="276" w:lineRule="auto"/>
        <w:rPr>
          <w:b w:val="0"/>
          <w:szCs w:val="24"/>
          <w:lang w:val="bs-Latn-BA"/>
        </w:rPr>
      </w:pPr>
    </w:p>
    <w:p w14:paraId="2E52BD3E" w14:textId="6E8D6EFC" w:rsidR="004342F1" w:rsidRPr="005D462C" w:rsidRDefault="004342F1" w:rsidP="00FF4608">
      <w:pPr>
        <w:pStyle w:val="BodyText"/>
        <w:spacing w:line="276" w:lineRule="auto"/>
        <w:rPr>
          <w:bCs/>
          <w:szCs w:val="24"/>
          <w:lang w:val="bs-Latn-BA"/>
        </w:rPr>
      </w:pPr>
      <w:r w:rsidRPr="005D462C">
        <w:rPr>
          <w:b w:val="0"/>
          <w:szCs w:val="24"/>
          <w:lang w:val="bs-Latn-BA"/>
        </w:rPr>
        <w:t xml:space="preserve">Nakon pažljive analize magistarskog rada kandidatkinje </w:t>
      </w:r>
      <w:r w:rsidR="008249CB" w:rsidRPr="00C3522A">
        <w:rPr>
          <w:szCs w:val="24"/>
          <w:lang w:val="bs-Latn-BA"/>
        </w:rPr>
        <w:t xml:space="preserve">Nataše </w:t>
      </w:r>
      <w:r w:rsidR="00FC58C9" w:rsidRPr="00603739">
        <w:rPr>
          <w:szCs w:val="24"/>
          <w:lang w:val="bs-Latn-BA"/>
        </w:rPr>
        <w:t>Kulašinac</w:t>
      </w:r>
      <w:r w:rsidR="00AC0C64" w:rsidRPr="00603739">
        <w:rPr>
          <w:b w:val="0"/>
          <w:szCs w:val="24"/>
          <w:lang w:val="bs-Latn-BA"/>
        </w:rPr>
        <w:t xml:space="preserve"> </w:t>
      </w:r>
      <w:r w:rsidRPr="005D462C">
        <w:rPr>
          <w:b w:val="0"/>
          <w:szCs w:val="24"/>
          <w:lang w:val="bs-Latn-BA"/>
        </w:rPr>
        <w:t>pod naslovom</w:t>
      </w:r>
      <w:r>
        <w:rPr>
          <w:szCs w:val="24"/>
          <w:lang w:val="bs-Latn-BA"/>
        </w:rPr>
        <w:t xml:space="preserve"> </w:t>
      </w:r>
      <w:r w:rsidR="009037B8">
        <w:rPr>
          <w:i/>
          <w:szCs w:val="24"/>
          <w:lang w:val="bs-Latn-BA"/>
        </w:rPr>
        <w:t>“</w:t>
      </w:r>
      <w:r w:rsidR="008249CB">
        <w:rPr>
          <w:i/>
          <w:szCs w:val="24"/>
          <w:lang w:val="bs-Latn-BA"/>
        </w:rPr>
        <w:t>Korporativna društvena odgovornost u privrednom sektoru Bosne i Hercegovine</w:t>
      </w:r>
      <w:r w:rsidRPr="00AA2045">
        <w:rPr>
          <w:i/>
          <w:szCs w:val="24"/>
          <w:lang w:val="bs-Latn-BA"/>
        </w:rPr>
        <w:t>”</w:t>
      </w:r>
      <w:r w:rsidRPr="00AA2045">
        <w:rPr>
          <w:szCs w:val="24"/>
          <w:lang w:val="bs-Latn-BA"/>
        </w:rPr>
        <w:t>,</w:t>
      </w:r>
      <w:r>
        <w:rPr>
          <w:szCs w:val="24"/>
          <w:lang w:val="bs-Latn-BA"/>
        </w:rPr>
        <w:t xml:space="preserve"> </w:t>
      </w:r>
      <w:r w:rsidRPr="00CD476F">
        <w:rPr>
          <w:b w:val="0"/>
          <w:szCs w:val="24"/>
          <w:lang w:val="bs-Latn-BA"/>
        </w:rPr>
        <w:t xml:space="preserve">Komisija </w:t>
      </w:r>
      <w:r w:rsidRPr="00CD476F">
        <w:rPr>
          <w:b w:val="0"/>
          <w:i/>
          <w:szCs w:val="24"/>
          <w:lang w:val="bs-Latn-BA"/>
        </w:rPr>
        <w:t>zaključuje da:</w:t>
      </w:r>
      <w:r>
        <w:rPr>
          <w:szCs w:val="24"/>
          <w:lang w:val="bs-Latn-BA"/>
        </w:rPr>
        <w:t xml:space="preserve"> </w:t>
      </w:r>
    </w:p>
    <w:p w14:paraId="3732CFB0" w14:textId="77777777" w:rsidR="004342F1" w:rsidRDefault="004342F1" w:rsidP="004342F1">
      <w:pPr>
        <w:spacing w:line="276" w:lineRule="auto"/>
        <w:jc w:val="both"/>
        <w:rPr>
          <w:lang w:val="bs-Latn-BA"/>
        </w:rPr>
      </w:pPr>
    </w:p>
    <w:p w14:paraId="33565673" w14:textId="11B2EFA4" w:rsidR="004342F1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 xml:space="preserve">Kandidatkinja </w:t>
      </w:r>
      <w:r w:rsidR="008249CB">
        <w:rPr>
          <w:b/>
          <w:lang w:val="bs-Latn-BA"/>
        </w:rPr>
        <w:t xml:space="preserve">Nataša </w:t>
      </w:r>
      <w:r w:rsidR="00FC58C9" w:rsidRPr="00603739">
        <w:rPr>
          <w:b/>
          <w:lang w:val="bs-Latn-BA"/>
        </w:rPr>
        <w:t>Kulašinac</w:t>
      </w:r>
      <w:r w:rsidR="00AC0C64" w:rsidRPr="00603739">
        <w:rPr>
          <w:b/>
          <w:lang w:val="bs-Latn-BA"/>
        </w:rPr>
        <w:t xml:space="preserve"> </w:t>
      </w:r>
      <w:r>
        <w:rPr>
          <w:lang w:val="bs-Latn-BA"/>
        </w:rPr>
        <w:t>ispunjava Zakonom propisane uvjete za obranu magistarskog rada.</w:t>
      </w:r>
    </w:p>
    <w:p w14:paraId="123F4682" w14:textId="77777777" w:rsidR="004342F1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14:paraId="20809CB4" w14:textId="77777777" w:rsidR="004342F1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lastRenderedPageBreak/>
        <w:t>U istraživačkom smislu, kandidatkinja je uradila zanimljivo i značajno istraživanje, kojim je dokazala postavljene hipoteze u kontekstu precizno određenog predmeta i ciljeva istraživanja.</w:t>
      </w:r>
    </w:p>
    <w:p w14:paraId="01087711" w14:textId="77777777" w:rsidR="004342F1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relevantna.</w:t>
      </w:r>
    </w:p>
    <w:p w14:paraId="3CCC7A34" w14:textId="77777777" w:rsidR="004342F1" w:rsidRDefault="004342F1" w:rsidP="004342F1">
      <w:pPr>
        <w:spacing w:line="276" w:lineRule="auto"/>
        <w:ind w:left="360"/>
        <w:jc w:val="both"/>
        <w:rPr>
          <w:lang w:val="bs-Latn-BA"/>
        </w:rPr>
      </w:pPr>
    </w:p>
    <w:p w14:paraId="0B78EB1F" w14:textId="73759043" w:rsidR="004342F1" w:rsidRPr="009037B8" w:rsidRDefault="004342F1" w:rsidP="004342F1">
      <w:pPr>
        <w:pStyle w:val="BodyText2"/>
        <w:spacing w:line="276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227924">
        <w:rPr>
          <w:rFonts w:ascii="Times New Roman" w:hAnsi="Times New Roman"/>
          <w:szCs w:val="24"/>
          <w:lang w:val="bs-Latn-BA"/>
        </w:rPr>
        <w:t>I</w:t>
      </w:r>
      <w:r>
        <w:rPr>
          <w:rFonts w:ascii="Times New Roman" w:hAnsi="Times New Roman"/>
          <w:szCs w:val="24"/>
          <w:lang w:val="bs-Latn-BA"/>
        </w:rPr>
        <w:t xml:space="preserve">majući sve navedeno u vidu, Komisija </w:t>
      </w:r>
      <w:r>
        <w:rPr>
          <w:rFonts w:ascii="Times New Roman" w:hAnsi="Times New Roman"/>
          <w:b/>
          <w:szCs w:val="24"/>
          <w:lang w:val="bs-Latn-BA"/>
        </w:rPr>
        <w:t>predlaže</w:t>
      </w:r>
      <w:r>
        <w:rPr>
          <w:rFonts w:ascii="Times New Roman" w:hAnsi="Times New Roman"/>
          <w:szCs w:val="24"/>
          <w:lang w:val="bs-Latn-BA"/>
        </w:rPr>
        <w:t xml:space="preserve"> </w:t>
      </w:r>
      <w:r w:rsidR="00BF7ED3">
        <w:rPr>
          <w:rFonts w:ascii="Times New Roman" w:hAnsi="Times New Roman"/>
          <w:szCs w:val="24"/>
          <w:lang w:val="bs-Latn-BA"/>
        </w:rPr>
        <w:t>V</w:t>
      </w:r>
      <w:r>
        <w:rPr>
          <w:rFonts w:ascii="Times New Roman" w:hAnsi="Times New Roman"/>
          <w:szCs w:val="24"/>
          <w:lang w:val="bs-Latn-BA"/>
        </w:rPr>
        <w:t xml:space="preserve">ijeću Fakulteta političkih nauka Univerziteta u Sarajevu da usvoji ovaj Izvještaj i zakaže obranu magistarskog rada kandidatkinje </w:t>
      </w:r>
      <w:r w:rsidR="00C3522A">
        <w:rPr>
          <w:rFonts w:ascii="Times New Roman" w:hAnsi="Times New Roman"/>
          <w:b/>
          <w:szCs w:val="24"/>
          <w:lang w:val="bs-Latn-BA"/>
        </w:rPr>
        <w:t xml:space="preserve">Nataše </w:t>
      </w:r>
      <w:r w:rsidR="00FC58C9" w:rsidRPr="00603739">
        <w:rPr>
          <w:rFonts w:ascii="Times New Roman" w:hAnsi="Times New Roman"/>
          <w:b/>
          <w:szCs w:val="24"/>
          <w:lang w:val="bs-Latn-BA"/>
        </w:rPr>
        <w:t>Kulašinac</w:t>
      </w:r>
      <w:r w:rsidR="00C3522A" w:rsidRPr="00603739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pod naslovom</w:t>
      </w:r>
      <w:r w:rsidR="009037B8">
        <w:rPr>
          <w:rFonts w:ascii="Times New Roman" w:hAnsi="Times New Roman"/>
          <w:szCs w:val="24"/>
          <w:lang w:val="bs-Latn-BA"/>
        </w:rPr>
        <w:t xml:space="preserve"> </w:t>
      </w:r>
      <w:r w:rsidR="009037B8" w:rsidRPr="009037B8">
        <w:rPr>
          <w:rFonts w:ascii="Times New Roman" w:hAnsi="Times New Roman"/>
          <w:b/>
          <w:i/>
          <w:szCs w:val="24"/>
          <w:lang w:val="bs-Latn-BA"/>
        </w:rPr>
        <w:t>“</w:t>
      </w:r>
      <w:r w:rsidR="00C3522A" w:rsidRPr="00C3522A">
        <w:rPr>
          <w:b/>
          <w:i/>
          <w:szCs w:val="24"/>
          <w:lang w:val="bs-Latn-BA"/>
        </w:rPr>
        <w:t>Korporativna društvena odgovornost u privrednom sektoru Bosne i Hercegovin</w:t>
      </w:r>
      <w:r w:rsidR="00C3522A">
        <w:rPr>
          <w:i/>
          <w:szCs w:val="24"/>
          <w:lang w:val="bs-Latn-BA"/>
        </w:rPr>
        <w:t>e</w:t>
      </w:r>
      <w:r w:rsidR="009037B8" w:rsidRPr="009037B8">
        <w:rPr>
          <w:b/>
          <w:i/>
          <w:szCs w:val="24"/>
          <w:lang w:val="bs-Latn-BA"/>
        </w:rPr>
        <w:t>“.</w:t>
      </w:r>
    </w:p>
    <w:p w14:paraId="38E0B51E" w14:textId="77777777" w:rsidR="004342F1" w:rsidRDefault="004342F1" w:rsidP="004342F1">
      <w:pPr>
        <w:pStyle w:val="BodyText"/>
        <w:spacing w:line="276" w:lineRule="auto"/>
        <w:ind w:left="360"/>
        <w:rPr>
          <w:b w:val="0"/>
          <w:bCs/>
          <w:szCs w:val="24"/>
          <w:lang w:val="bs-Latn-BA"/>
        </w:rPr>
      </w:pPr>
    </w:p>
    <w:p w14:paraId="1F9103DC" w14:textId="77777777" w:rsidR="004342F1" w:rsidRDefault="004342F1" w:rsidP="004342F1">
      <w:pPr>
        <w:pStyle w:val="BodyText"/>
        <w:spacing w:line="276" w:lineRule="auto"/>
        <w:ind w:left="360"/>
        <w:rPr>
          <w:b w:val="0"/>
          <w:bCs/>
          <w:szCs w:val="24"/>
          <w:lang w:val="bs-Latn-BA"/>
        </w:rPr>
      </w:pPr>
    </w:p>
    <w:p w14:paraId="194DDF19" w14:textId="77777777" w:rsidR="004342F1" w:rsidRDefault="004342F1" w:rsidP="004342F1">
      <w:pPr>
        <w:pStyle w:val="BodyText"/>
        <w:spacing w:line="276" w:lineRule="auto"/>
        <w:ind w:left="360"/>
        <w:rPr>
          <w:b w:val="0"/>
          <w:bCs/>
          <w:szCs w:val="24"/>
          <w:lang w:val="bs-Latn-BA"/>
        </w:rPr>
      </w:pPr>
    </w:p>
    <w:p w14:paraId="5B748332" w14:textId="77777777" w:rsidR="004342F1" w:rsidRDefault="004342F1" w:rsidP="004342F1">
      <w:pPr>
        <w:pStyle w:val="BodyText"/>
        <w:spacing w:line="276" w:lineRule="auto"/>
        <w:ind w:left="360"/>
        <w:rPr>
          <w:b w:val="0"/>
          <w:bCs/>
          <w:szCs w:val="24"/>
          <w:lang w:val="bs-Latn-BA"/>
        </w:rPr>
      </w:pPr>
    </w:p>
    <w:p w14:paraId="1FD9E916" w14:textId="77777777" w:rsidR="004342F1" w:rsidRDefault="004342F1" w:rsidP="004342F1">
      <w:pPr>
        <w:pStyle w:val="BodyText"/>
        <w:spacing w:line="276" w:lineRule="auto"/>
        <w:ind w:left="360"/>
        <w:rPr>
          <w:b w:val="0"/>
          <w:bCs/>
          <w:szCs w:val="24"/>
          <w:lang w:val="bs-Latn-BA"/>
        </w:rPr>
      </w:pPr>
    </w:p>
    <w:p w14:paraId="05CFB541" w14:textId="77777777" w:rsidR="004342F1" w:rsidRDefault="004342F1" w:rsidP="00C3522A">
      <w:pPr>
        <w:pStyle w:val="BodyText"/>
        <w:spacing w:line="276" w:lineRule="auto"/>
        <w:jc w:val="left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KOMISIJA:</w:t>
      </w:r>
    </w:p>
    <w:p w14:paraId="0C69444D" w14:textId="77777777" w:rsidR="004342F1" w:rsidRDefault="004342F1" w:rsidP="00C3522A">
      <w:pPr>
        <w:pStyle w:val="BodyText"/>
        <w:spacing w:line="276" w:lineRule="auto"/>
        <w:ind w:left="360"/>
        <w:jc w:val="left"/>
        <w:rPr>
          <w:b w:val="0"/>
          <w:bCs/>
          <w:szCs w:val="24"/>
          <w:lang w:val="bs-Latn-BA"/>
        </w:rPr>
      </w:pPr>
    </w:p>
    <w:p w14:paraId="723598C8" w14:textId="77777777" w:rsidR="00C3522A" w:rsidRDefault="00C3522A" w:rsidP="00C3522A">
      <w:pPr>
        <w:spacing w:line="276" w:lineRule="auto"/>
        <w:rPr>
          <w:lang w:val="bs-Latn-BA"/>
        </w:rPr>
      </w:pPr>
      <w:r>
        <w:rPr>
          <w:lang w:val="bs-Latn-BA"/>
        </w:rPr>
        <w:t>Doc. dr. Elvis Fejzić, predsjednik</w:t>
      </w:r>
    </w:p>
    <w:p w14:paraId="70C94F15" w14:textId="77777777" w:rsidR="00C07727" w:rsidRDefault="00C07727" w:rsidP="00C3522A">
      <w:pPr>
        <w:spacing w:line="276" w:lineRule="auto"/>
        <w:rPr>
          <w:lang w:val="bs-Latn-BA"/>
        </w:rPr>
      </w:pPr>
    </w:p>
    <w:p w14:paraId="3D675F5D" w14:textId="7B791FE3" w:rsidR="004342F1" w:rsidRDefault="004342F1" w:rsidP="00C3522A">
      <w:pPr>
        <w:spacing w:line="276" w:lineRule="auto"/>
        <w:rPr>
          <w:lang w:val="bs-Latn-BA"/>
        </w:rPr>
      </w:pPr>
      <w:r>
        <w:rPr>
          <w:lang w:val="bs-Latn-BA"/>
        </w:rPr>
        <w:t>______________________________</w:t>
      </w:r>
    </w:p>
    <w:p w14:paraId="7EBB471D" w14:textId="77777777" w:rsidR="00C3522A" w:rsidRDefault="00C3522A" w:rsidP="00C3522A">
      <w:pPr>
        <w:pStyle w:val="Heading1"/>
        <w:spacing w:line="276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 dr. Aziz Šunje, član/mentor</w:t>
      </w:r>
    </w:p>
    <w:p w14:paraId="75EBD023" w14:textId="77777777" w:rsidR="00C07727" w:rsidRDefault="00C07727" w:rsidP="00C3522A">
      <w:pPr>
        <w:rPr>
          <w:lang w:val="bs-Latn-BA"/>
        </w:rPr>
      </w:pPr>
    </w:p>
    <w:p w14:paraId="5669E324" w14:textId="77777777" w:rsidR="004342F1" w:rsidRDefault="004342F1" w:rsidP="00C3522A">
      <w:pPr>
        <w:rPr>
          <w:lang w:val="bs-Latn-BA"/>
        </w:rPr>
      </w:pPr>
      <w:r>
        <w:rPr>
          <w:lang w:val="bs-Latn-BA"/>
        </w:rPr>
        <w:t>_______________________________</w:t>
      </w:r>
    </w:p>
    <w:p w14:paraId="42F2E4DA" w14:textId="77777777" w:rsidR="00C3522A" w:rsidRDefault="00C3522A" w:rsidP="00C3522A">
      <w:pPr>
        <w:rPr>
          <w:lang w:val="bs-Latn-BA"/>
        </w:rPr>
      </w:pPr>
      <w:r>
        <w:rPr>
          <w:lang w:val="bs-Latn-BA"/>
        </w:rPr>
        <w:t>Doc. dr. Ehlimana Spahić, član</w:t>
      </w:r>
    </w:p>
    <w:p w14:paraId="729CC420" w14:textId="77777777" w:rsidR="00C07727" w:rsidRDefault="00C07727" w:rsidP="00C3522A">
      <w:pPr>
        <w:rPr>
          <w:lang w:val="bs-Latn-BA"/>
        </w:rPr>
      </w:pPr>
    </w:p>
    <w:p w14:paraId="09710207" w14:textId="77777777" w:rsidR="00AA2045" w:rsidRPr="00915A56" w:rsidRDefault="00AA2045" w:rsidP="00C3522A">
      <w:pPr>
        <w:rPr>
          <w:lang w:val="bs-Latn-BA"/>
        </w:rPr>
      </w:pPr>
      <w:r>
        <w:rPr>
          <w:lang w:val="bs-Latn-BA"/>
        </w:rPr>
        <w:t>________________________________</w:t>
      </w:r>
    </w:p>
    <w:p w14:paraId="1419896F" w14:textId="77777777" w:rsidR="004342F1" w:rsidRDefault="004342F1" w:rsidP="004342F1">
      <w:pPr>
        <w:pStyle w:val="BodyText"/>
        <w:spacing w:line="276" w:lineRule="auto"/>
        <w:ind w:left="360"/>
        <w:jc w:val="right"/>
        <w:rPr>
          <w:b w:val="0"/>
          <w:bCs/>
          <w:szCs w:val="24"/>
          <w:lang w:val="bs-Latn-BA"/>
        </w:rPr>
      </w:pPr>
    </w:p>
    <w:p w14:paraId="3395497C" w14:textId="77777777" w:rsidR="00C3522A" w:rsidRDefault="00C3522A"/>
    <w:sectPr w:rsidR="00C3522A" w:rsidSect="007C1F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1E8C" w14:textId="77777777" w:rsidR="00A51326" w:rsidRDefault="00A51326" w:rsidP="00696F9F">
      <w:r>
        <w:separator/>
      </w:r>
    </w:p>
  </w:endnote>
  <w:endnote w:type="continuationSeparator" w:id="0">
    <w:p w14:paraId="4199DC76" w14:textId="77777777" w:rsidR="00A51326" w:rsidRDefault="00A51326" w:rsidP="0069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1938"/>
      <w:docPartObj>
        <w:docPartGallery w:val="Page Numbers (Bottom of Page)"/>
        <w:docPartUnique/>
      </w:docPartObj>
    </w:sdtPr>
    <w:sdtEndPr/>
    <w:sdtContent>
      <w:p w14:paraId="14F92DBE" w14:textId="77777777" w:rsidR="008249CB" w:rsidRDefault="00824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739">
          <w:rPr>
            <w:noProof/>
          </w:rPr>
          <w:t>2</w:t>
        </w:r>
        <w:r>
          <w:fldChar w:fldCharType="end"/>
        </w:r>
      </w:p>
    </w:sdtContent>
  </w:sdt>
  <w:p w14:paraId="365C7FA8" w14:textId="77777777" w:rsidR="008249CB" w:rsidRDefault="0082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7CA3" w14:textId="77777777" w:rsidR="00A51326" w:rsidRDefault="00A51326" w:rsidP="00696F9F">
      <w:r>
        <w:separator/>
      </w:r>
    </w:p>
  </w:footnote>
  <w:footnote w:type="continuationSeparator" w:id="0">
    <w:p w14:paraId="79F646B0" w14:textId="77777777" w:rsidR="00A51326" w:rsidRDefault="00A51326" w:rsidP="0069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F1"/>
    <w:rsid w:val="00006312"/>
    <w:rsid w:val="00041049"/>
    <w:rsid w:val="00067258"/>
    <w:rsid w:val="000B59F8"/>
    <w:rsid w:val="000C4F4F"/>
    <w:rsid w:val="00136102"/>
    <w:rsid w:val="00152E94"/>
    <w:rsid w:val="0015319A"/>
    <w:rsid w:val="001828A2"/>
    <w:rsid w:val="00194F96"/>
    <w:rsid w:val="002439AC"/>
    <w:rsid w:val="002A466C"/>
    <w:rsid w:val="002F65CB"/>
    <w:rsid w:val="00310708"/>
    <w:rsid w:val="00351A78"/>
    <w:rsid w:val="0037136F"/>
    <w:rsid w:val="00392CD1"/>
    <w:rsid w:val="003A114C"/>
    <w:rsid w:val="004311B9"/>
    <w:rsid w:val="004342F1"/>
    <w:rsid w:val="0044258C"/>
    <w:rsid w:val="0049317A"/>
    <w:rsid w:val="004961D0"/>
    <w:rsid w:val="004A11E7"/>
    <w:rsid w:val="004A4AE6"/>
    <w:rsid w:val="004F5092"/>
    <w:rsid w:val="00603739"/>
    <w:rsid w:val="00607FED"/>
    <w:rsid w:val="00696F9F"/>
    <w:rsid w:val="006F6F34"/>
    <w:rsid w:val="007B7ED3"/>
    <w:rsid w:val="007C1F83"/>
    <w:rsid w:val="008249CB"/>
    <w:rsid w:val="008F5703"/>
    <w:rsid w:val="009037B8"/>
    <w:rsid w:val="0091578A"/>
    <w:rsid w:val="009317CA"/>
    <w:rsid w:val="00941344"/>
    <w:rsid w:val="0095367C"/>
    <w:rsid w:val="00954B76"/>
    <w:rsid w:val="009D02CF"/>
    <w:rsid w:val="00A04103"/>
    <w:rsid w:val="00A3679E"/>
    <w:rsid w:val="00A42140"/>
    <w:rsid w:val="00A42CC4"/>
    <w:rsid w:val="00A51326"/>
    <w:rsid w:val="00AA2045"/>
    <w:rsid w:val="00AC0C64"/>
    <w:rsid w:val="00AD37A1"/>
    <w:rsid w:val="00B161F9"/>
    <w:rsid w:val="00B417CE"/>
    <w:rsid w:val="00BB371C"/>
    <w:rsid w:val="00BF3071"/>
    <w:rsid w:val="00BF5486"/>
    <w:rsid w:val="00BF7ED3"/>
    <w:rsid w:val="00C07727"/>
    <w:rsid w:val="00C15E41"/>
    <w:rsid w:val="00C161C9"/>
    <w:rsid w:val="00C20224"/>
    <w:rsid w:val="00C3522A"/>
    <w:rsid w:val="00C3698A"/>
    <w:rsid w:val="00C64DB4"/>
    <w:rsid w:val="00D0431C"/>
    <w:rsid w:val="00D7254A"/>
    <w:rsid w:val="00DC56AF"/>
    <w:rsid w:val="00DF5DE0"/>
    <w:rsid w:val="00E059FD"/>
    <w:rsid w:val="00EA4B46"/>
    <w:rsid w:val="00ED1387"/>
    <w:rsid w:val="00F157B2"/>
    <w:rsid w:val="00F16498"/>
    <w:rsid w:val="00F77310"/>
    <w:rsid w:val="00FC3802"/>
    <w:rsid w:val="00FC58C9"/>
    <w:rsid w:val="00FD0CBE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2D6B"/>
  <w15:docId w15:val="{748433BC-2923-4102-BE98-210F4647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42F1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42F1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42F1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F1"/>
    <w:rPr>
      <w:rFonts w:ascii="HTimes" w:eastAsia="Times New Roman" w:hAnsi="H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342F1"/>
    <w:rPr>
      <w:rFonts w:ascii="HTimes" w:eastAsia="Times New Roman" w:hAnsi="HTimes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4342F1"/>
    <w:rPr>
      <w:rFonts w:ascii="HTimes" w:eastAsia="Times New Roman" w:hAnsi="HTimes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4342F1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342F1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4342F1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342F1"/>
    <w:rPr>
      <w:rFonts w:ascii="HTimes" w:eastAsia="Times New Roman" w:hAnsi="HTimes" w:cs="Times New Roman"/>
      <w:sz w:val="24"/>
      <w:szCs w:val="20"/>
    </w:rPr>
  </w:style>
  <w:style w:type="paragraph" w:customStyle="1" w:styleId="Default">
    <w:name w:val="Default"/>
    <w:rsid w:val="0043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4342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4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rsid w:val="000672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67258"/>
  </w:style>
  <w:style w:type="character" w:customStyle="1" w:styleId="eop">
    <w:name w:val="eop"/>
    <w:basedOn w:val="DefaultParagraphFont"/>
    <w:rsid w:val="0006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F1844BCE5234CB57D39DA70D9272C" ma:contentTypeVersion="5" ma:contentTypeDescription="Create a new document." ma:contentTypeScope="" ma:versionID="4f21725ab8bc77784607a0ab0b1d90d6">
  <xsd:schema xmlns:xsd="http://www.w3.org/2001/XMLSchema" xmlns:xs="http://www.w3.org/2001/XMLSchema" xmlns:p="http://schemas.microsoft.com/office/2006/metadata/properties" xmlns:ns3="e4c4b8d6-13c2-4fad-8e4a-e8e7a5b48384" targetNamespace="http://schemas.microsoft.com/office/2006/metadata/properties" ma:root="true" ma:fieldsID="0b651c0ed206afd2a65344fa0e79e66a" ns3:_="">
    <xsd:import namespace="e4c4b8d6-13c2-4fad-8e4a-e8e7a5b48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b8d6-13c2-4fad-8e4a-e8e7a5b48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B5CE-9666-4615-84B0-0D3B048DA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b8d6-13c2-4fad-8e4a-e8e7a5b48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B9FA6-98C0-4743-B097-12E95253C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27424-0CC8-482B-8DD0-EF503BD5B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Emirhafizovic</dc:creator>
  <cp:lastModifiedBy>Enisa Kadrić</cp:lastModifiedBy>
  <cp:revision>2</cp:revision>
  <cp:lastPrinted>2019-02-04T09:54:00Z</cp:lastPrinted>
  <dcterms:created xsi:type="dcterms:W3CDTF">2019-11-29T11:26:00Z</dcterms:created>
  <dcterms:modified xsi:type="dcterms:W3CDTF">2019-11-29T11:26:00Z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0x010100C98F1844BCE5234CB57D39DA70D9272C</vt:lpwstr>
  </property>
</Properties>
</file>