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49571DF3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EA778D">
        <w:rPr>
          <w:rFonts w:ascii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A778D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0FCB87E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EA778D">
        <w:rPr>
          <w:rFonts w:ascii="Times New Roman" w:hAnsi="Times New Roman" w:cs="Times New Roman"/>
          <w:sz w:val="24"/>
          <w:szCs w:val="24"/>
        </w:rPr>
        <w:t>19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EA778D">
        <w:rPr>
          <w:rFonts w:ascii="Times New Roman" w:hAnsi="Times New Roman" w:cs="Times New Roman"/>
          <w:sz w:val="24"/>
          <w:szCs w:val="24"/>
        </w:rPr>
        <w:t>10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28D1AC10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A778D">
        <w:rPr>
          <w:rFonts w:ascii="Times New Roman" w:hAnsi="Times New Roman" w:cs="Times New Roman"/>
          <w:b/>
          <w:i/>
          <w:sz w:val="24"/>
          <w:szCs w:val="24"/>
        </w:rPr>
        <w:t>POLITIČKE IMPLIKACIJE LIBERTANSKE POLITIKE U BOSNI I HERCEGOVINI IZMEĐU DVA SVJETSKA RATA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A778D">
        <w:rPr>
          <w:rFonts w:ascii="Times New Roman" w:hAnsi="Times New Roman" w:cs="Times New Roman"/>
          <w:b/>
          <w:i/>
          <w:sz w:val="24"/>
          <w:szCs w:val="24"/>
        </w:rPr>
        <w:t>JASMINA MUSIĆA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, MA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6300C8EF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EA778D">
        <w:rPr>
          <w:rFonts w:ascii="Times New Roman" w:hAnsi="Times New Roman" w:cs="Times New Roman"/>
          <w:sz w:val="24"/>
          <w:szCs w:val="24"/>
        </w:rPr>
        <w:t>Elvis Fejzić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EA778D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77777777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B71603">
        <w:rPr>
          <w:rFonts w:ascii="Times New Roman" w:hAnsi="Times New Roman" w:cs="Times New Roman"/>
          <w:sz w:val="24"/>
          <w:szCs w:val="24"/>
        </w:rPr>
        <w:t>Elmir Sadiković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0BF959B6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A778D">
        <w:rPr>
          <w:rFonts w:ascii="Times New Roman" w:hAnsi="Times New Roman" w:cs="Times New Roman"/>
          <w:sz w:val="24"/>
          <w:szCs w:val="24"/>
        </w:rPr>
        <w:t>Šaćir Filandra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EA778D">
        <w:rPr>
          <w:rFonts w:ascii="Times New Roman" w:hAnsi="Times New Roman" w:cs="Times New Roman"/>
          <w:sz w:val="24"/>
          <w:szCs w:val="24"/>
        </w:rPr>
        <w:t>redovni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0832AECE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EA778D">
        <w:rPr>
          <w:rFonts w:ascii="Times New Roman" w:hAnsi="Times New Roman" w:cs="Times New Roman"/>
          <w:b/>
          <w:sz w:val="24"/>
          <w:szCs w:val="24"/>
        </w:rPr>
        <w:t>9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EA778D">
        <w:rPr>
          <w:rFonts w:ascii="Times New Roman" w:hAnsi="Times New Roman" w:cs="Times New Roman"/>
          <w:b/>
          <w:sz w:val="24"/>
          <w:szCs w:val="24"/>
        </w:rPr>
        <w:t>10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40A156B4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EA778D">
        <w:rPr>
          <w:rFonts w:ascii="Times New Roman" w:hAnsi="Times New Roman" w:cs="Times New Roman"/>
          <w:b/>
          <w:i/>
          <w:sz w:val="24"/>
          <w:szCs w:val="24"/>
          <w:u w:val="single"/>
        </w:rPr>
        <w:t>JASMIN MUSIĆ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38809755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80069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FAKULTET POLITIČKIH NAUKA UNIVERZITETA U SARAJEVU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8175C" w14:textId="4ED3364F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800692">
        <w:rPr>
          <w:rFonts w:ascii="Times New Roman" w:hAnsi="Times New Roman" w:cs="Times New Roman"/>
          <w:b/>
          <w:i/>
          <w:sz w:val="24"/>
          <w:szCs w:val="24"/>
          <w:u w:val="single"/>
        </w:rPr>
        <w:t>MAGISTAR POLITOLOGIJE, USMJERENJE POLITIČKI SISTEMI I DEMOKRATIJA</w:t>
      </w:r>
      <w:r w:rsidR="00EA778D" w:rsidRPr="00506D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5276B" w14:textId="77777777" w:rsidR="0087105C" w:rsidRDefault="0087105C" w:rsidP="00EA77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74EADB" w14:textId="7AA76E73" w:rsidR="00506DC5" w:rsidRPr="00EA778D" w:rsidRDefault="00506DC5" w:rsidP="00EA778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NAZIV PREDLOŽENE TEME DOKTORSKE DISERTACIJE:</w:t>
      </w:r>
      <w:r w:rsidR="00EA7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8D" w:rsidRPr="00EA778D">
        <w:rPr>
          <w:rFonts w:ascii="Times New Roman" w:hAnsi="Times New Roman" w:cs="Times New Roman"/>
          <w:b/>
          <w:iCs/>
          <w:sz w:val="24"/>
          <w:szCs w:val="24"/>
          <w:u w:val="single"/>
        </w:rPr>
        <w:t>POLITIČKE IMPLIKACIJE LIBERTANSKE POLITIKE U BOSNI I HERCEGOVINI IZMEĐU DVA SVJETSKA RATA</w:t>
      </w:r>
      <w:r w:rsidRPr="00EA778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POLITOLOGIJA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3CC6D917" w:rsidR="00E656B2" w:rsidRDefault="00EA778D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>
        <w:rPr>
          <w:szCs w:val="24"/>
          <w:u w:val="single"/>
        </w:rPr>
        <w:t>ELVIS FEJZIĆ</w:t>
      </w:r>
      <w:r w:rsidRPr="00E656B2">
        <w:rPr>
          <w:szCs w:val="24"/>
          <w:u w:val="single"/>
        </w:rPr>
        <w:t>,</w:t>
      </w:r>
      <w:r>
        <w:rPr>
          <w:szCs w:val="24"/>
          <w:u w:val="single"/>
        </w:rPr>
        <w:t xml:space="preserve"> </w:t>
      </w:r>
      <w:r w:rsidRPr="006E1413">
        <w:rPr>
          <w:u w:val="single"/>
          <w:lang w:val="hr-HR"/>
        </w:rPr>
        <w:t>vanredni profesor na Fakultetu političkih nauka u Sarajevu, doktor političkih nauka, Naučna oblast politologija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022FADF5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5642C6">
        <w:rPr>
          <w:szCs w:val="24"/>
          <w:u w:val="single"/>
        </w:rPr>
        <w:t>ELMIR SADIKOVIĆ</w:t>
      </w:r>
      <w:r w:rsidRPr="006E1413">
        <w:rPr>
          <w:szCs w:val="24"/>
          <w:u w:val="single"/>
        </w:rPr>
        <w:t>,</w:t>
      </w:r>
      <w:r w:rsidR="006E1413" w:rsidRPr="006E1413">
        <w:rPr>
          <w:szCs w:val="24"/>
          <w:u w:val="single"/>
        </w:rPr>
        <w:t xml:space="preserve"> </w:t>
      </w:r>
      <w:r w:rsidR="006E1413" w:rsidRPr="006E1413">
        <w:rPr>
          <w:u w:val="single"/>
        </w:rPr>
        <w:t xml:space="preserve">vanredni profesor na </w:t>
      </w:r>
      <w:r w:rsidR="006E1413" w:rsidRPr="006E1413">
        <w:rPr>
          <w:u w:val="single"/>
          <w:lang w:val="es-MX"/>
        </w:rPr>
        <w:t>Fakultetu političkih nauka</w:t>
      </w:r>
      <w:r w:rsidR="006E1413" w:rsidRPr="006E1413">
        <w:rPr>
          <w:u w:val="single"/>
        </w:rPr>
        <w:t xml:space="preserve"> </w:t>
      </w:r>
      <w:r w:rsidR="006E1413" w:rsidRPr="006E1413">
        <w:rPr>
          <w:u w:val="single"/>
          <w:lang w:val="es-MX"/>
        </w:rPr>
        <w:t>u</w:t>
      </w:r>
      <w:r w:rsidR="006E1413" w:rsidRPr="006E1413">
        <w:rPr>
          <w:u w:val="single"/>
        </w:rPr>
        <w:t xml:space="preserve"> </w:t>
      </w:r>
      <w:r w:rsidR="006E1413" w:rsidRPr="006E1413">
        <w:rPr>
          <w:u w:val="single"/>
          <w:lang w:val="es-MX"/>
        </w:rPr>
        <w:t>Sarajevu</w:t>
      </w:r>
      <w:r w:rsidR="006E1413" w:rsidRPr="006E1413">
        <w:rPr>
          <w:u w:val="single"/>
        </w:rPr>
        <w:t xml:space="preserve">, </w:t>
      </w:r>
      <w:r w:rsidR="006E1413" w:rsidRPr="006E1413">
        <w:rPr>
          <w:u w:val="single"/>
          <w:lang w:val="es-MX"/>
        </w:rPr>
        <w:t>doktor</w:t>
      </w:r>
      <w:r w:rsidR="006E1413" w:rsidRPr="006E1413">
        <w:rPr>
          <w:u w:val="single"/>
        </w:rPr>
        <w:t xml:space="preserve"> političkih </w:t>
      </w:r>
      <w:r w:rsidR="006E1413" w:rsidRPr="006E1413">
        <w:rPr>
          <w:u w:val="single"/>
          <w:lang w:val="es-MX"/>
        </w:rPr>
        <w:t xml:space="preserve">nauka, </w:t>
      </w:r>
      <w:r w:rsidR="006E1413" w:rsidRPr="006E1413">
        <w:rPr>
          <w:u w:val="single"/>
        </w:rPr>
        <w:t>na predmetima: “Lokalna i regionalna samouprava” i “Evropski regionalizam”, Naučna oblast Političkih nauka</w:t>
      </w:r>
      <w:r w:rsidR="006E1413">
        <w:rPr>
          <w:b w:val="0"/>
          <w:i w:val="0"/>
          <w:lang w:val="es-MX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33831B47" w:rsidR="00E656B2" w:rsidRPr="00217784" w:rsidRDefault="00EA778D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E656B2">
        <w:rPr>
          <w:szCs w:val="24"/>
          <w:u w:val="single"/>
        </w:rPr>
        <w:t xml:space="preserve">DR. </w:t>
      </w:r>
      <w:r>
        <w:rPr>
          <w:szCs w:val="24"/>
          <w:u w:val="single"/>
        </w:rPr>
        <w:t>ŠAĆIR FILANDRA</w:t>
      </w:r>
      <w:r w:rsidRPr="00E656B2">
        <w:rPr>
          <w:szCs w:val="24"/>
          <w:u w:val="single"/>
        </w:rPr>
        <w:t>,</w:t>
      </w:r>
      <w:r>
        <w:rPr>
          <w:szCs w:val="24"/>
          <w:u w:val="single"/>
        </w:rPr>
        <w:t xml:space="preserve"> </w:t>
      </w:r>
      <w:r w:rsidRPr="00D9165A">
        <w:rPr>
          <w:u w:val="single"/>
        </w:rPr>
        <w:t xml:space="preserve">redovni profesor </w:t>
      </w:r>
      <w:r w:rsidRPr="00D9165A">
        <w:rPr>
          <w:u w:val="single"/>
          <w:lang w:val="es-MX"/>
        </w:rPr>
        <w:t>na</w:t>
      </w:r>
      <w:r w:rsidRPr="00D9165A">
        <w:rPr>
          <w:u w:val="single"/>
        </w:rPr>
        <w:t xml:space="preserve"> F</w:t>
      </w:r>
      <w:r w:rsidRPr="00D9165A">
        <w:rPr>
          <w:u w:val="single"/>
          <w:lang w:val="es-MX"/>
        </w:rPr>
        <w:t>akultetu političkih nauka u</w:t>
      </w:r>
      <w:r w:rsidRPr="00D9165A">
        <w:rPr>
          <w:u w:val="single"/>
        </w:rPr>
        <w:t xml:space="preserve"> </w:t>
      </w:r>
      <w:r w:rsidRPr="00D9165A">
        <w:rPr>
          <w:u w:val="single"/>
          <w:lang w:val="es-MX"/>
        </w:rPr>
        <w:t>Sarajevu</w:t>
      </w:r>
      <w:r w:rsidRPr="00D9165A">
        <w:rPr>
          <w:u w:val="single"/>
        </w:rPr>
        <w:t xml:space="preserve">, </w:t>
      </w:r>
      <w:r w:rsidRPr="00D9165A">
        <w:rPr>
          <w:u w:val="single"/>
          <w:lang w:val="es-MX"/>
        </w:rPr>
        <w:t>doktor</w:t>
      </w:r>
      <w:r w:rsidRPr="00D9165A">
        <w:rPr>
          <w:u w:val="single"/>
        </w:rPr>
        <w:t xml:space="preserve"> filozofskih </w:t>
      </w:r>
      <w:r w:rsidRPr="00D9165A">
        <w:rPr>
          <w:u w:val="single"/>
          <w:lang w:val="es-MX"/>
        </w:rPr>
        <w:t>nauka, na predmetima:</w:t>
      </w:r>
      <w:r w:rsidRPr="00D9165A">
        <w:rPr>
          <w:u w:val="single"/>
        </w:rPr>
        <w:t xml:space="preserve"> “Sociologija jezika” i “Sociologija kulture i umjetnosti, Oblast socioloških nauka</w:t>
      </w:r>
      <w:r>
        <w:rPr>
          <w:u w:val="single"/>
        </w:rPr>
        <w:t xml:space="preserve"> </w:t>
      </w:r>
      <w:r w:rsidR="00E656B2"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07B7938A" w14:textId="77777777" w:rsidR="000F4EB7" w:rsidRDefault="00506878" w:rsidP="00E656B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</w:p>
    <w:p w14:paraId="484ECF65" w14:textId="12773228" w:rsidR="00030F80" w:rsidRDefault="00030F80" w:rsidP="00030F80">
      <w:pPr>
        <w:rPr>
          <w:rFonts w:ascii="Times New Roman" w:hAnsi="Times New Roman" w:cs="Times New Roman"/>
          <w:lang w:val="hr-HR"/>
        </w:rPr>
      </w:pPr>
    </w:p>
    <w:p w14:paraId="1DEB2385" w14:textId="77777777" w:rsidR="00020F68" w:rsidRPr="00926DCC" w:rsidRDefault="00030F80" w:rsidP="00020F68">
      <w:pPr>
        <w:jc w:val="center"/>
        <w:rPr>
          <w:b/>
          <w:spacing w:val="40"/>
        </w:rPr>
      </w:pPr>
      <w:r>
        <w:br w:type="page"/>
      </w:r>
      <w:r w:rsidR="00020F68" w:rsidRPr="00926DCC">
        <w:rPr>
          <w:b/>
          <w:spacing w:val="40"/>
        </w:rPr>
        <w:lastRenderedPageBreak/>
        <w:t>OBRAZLOŽENJE</w:t>
      </w:r>
    </w:p>
    <w:p w14:paraId="653C6581" w14:textId="18671C2D" w:rsidR="00020F68" w:rsidRDefault="00020F68" w:rsidP="00020F68">
      <w:pPr>
        <w:jc w:val="center"/>
        <w:rPr>
          <w:b/>
        </w:rPr>
      </w:pPr>
      <w:r w:rsidRPr="00926DCC">
        <w:rPr>
          <w:b/>
        </w:rPr>
        <w:t>PREDLOŽENE TEME DOKTORSKE DISERTACIJE</w:t>
      </w:r>
    </w:p>
    <w:p w14:paraId="590F01DE" w14:textId="77777777" w:rsidR="00020F68" w:rsidRPr="00005BAD" w:rsidRDefault="00020F68" w:rsidP="00020F68">
      <w:pPr>
        <w:jc w:val="center"/>
        <w:rPr>
          <w:b/>
          <w:i/>
        </w:rPr>
      </w:pPr>
      <w:r w:rsidRPr="00005BAD">
        <w:rPr>
          <w:b/>
          <w:i/>
        </w:rPr>
        <w:t>POLITIČKE IMPLIKACIJE LIBERTANSKE POLITIKE U BOSNI I HERCEGOVINI IZMEĐU DVA SVJETSKA RATA</w:t>
      </w:r>
    </w:p>
    <w:p w14:paraId="5079FCEA" w14:textId="46B0B8CC" w:rsidR="00020F68" w:rsidRPr="00020F68" w:rsidRDefault="00020F68" w:rsidP="00020F68">
      <w:pPr>
        <w:jc w:val="right"/>
        <w:rPr>
          <w:b/>
        </w:rPr>
      </w:pPr>
      <w:r>
        <w:rPr>
          <w:b/>
        </w:rPr>
        <w:t>Jasmin Musić</w:t>
      </w:r>
    </w:p>
    <w:p w14:paraId="72E86BFB" w14:textId="77777777" w:rsidR="00020F68" w:rsidRDefault="00020F68" w:rsidP="00020F68">
      <w:pPr>
        <w:jc w:val="both"/>
      </w:pPr>
      <w:r>
        <w:t>1. TIP ISTRAŽIVANJA</w:t>
      </w:r>
    </w:p>
    <w:p w14:paraId="59836741" w14:textId="77777777" w:rsidR="00020F68" w:rsidRDefault="00020F68" w:rsidP="00020F68">
      <w:pPr>
        <w:ind w:firstLine="180"/>
        <w:jc w:val="both"/>
      </w:pPr>
    </w:p>
    <w:p w14:paraId="211D182F" w14:textId="77777777" w:rsidR="00020F68" w:rsidRDefault="00020F68" w:rsidP="00020F68">
      <w:pPr>
        <w:jc w:val="both"/>
      </w:pPr>
      <w:r>
        <w:t>Kako su jasno postavljena pitanja i definirani problemi istraživanja koji tretiraju vremenski period između dva svjetska rata istraživanje ima karakter kvalitativnog i uzročno-komparativnog istraživanja uz primjese historijskog. Dominantno opredjeljenje je istražiti političke ideje i percepciju društva, politike, ekonomije i međunarodnih kretanja od strane aktera koji su predmet istraživanja.</w:t>
      </w:r>
    </w:p>
    <w:p w14:paraId="7435884E" w14:textId="77777777" w:rsidR="00020F68" w:rsidRDefault="00020F68" w:rsidP="00020F68">
      <w:pPr>
        <w:ind w:firstLine="180"/>
        <w:jc w:val="both"/>
      </w:pPr>
    </w:p>
    <w:p w14:paraId="44BB123F" w14:textId="77777777" w:rsidR="00020F68" w:rsidRDefault="00020F68" w:rsidP="00020F68">
      <w:pPr>
        <w:jc w:val="both"/>
      </w:pPr>
      <w:r>
        <w:t>2. CILJEVI ISTRAŽIVANJA</w:t>
      </w:r>
    </w:p>
    <w:p w14:paraId="57B7C2BE" w14:textId="77777777" w:rsidR="00020F68" w:rsidRDefault="00020F68" w:rsidP="00020F68">
      <w:pPr>
        <w:jc w:val="both"/>
      </w:pPr>
    </w:p>
    <w:p w14:paraId="3FB6D448" w14:textId="77777777" w:rsidR="00020F68" w:rsidRDefault="00020F68" w:rsidP="00020F68">
      <w:pPr>
        <w:jc w:val="both"/>
      </w:pPr>
      <w:r w:rsidRPr="00F26F6F">
        <w:t>Osnovni cilj istraživanja je identificirati pojavne oblike političkog djelovanja svih libertanskih društvenih snaga u međuratnoj Bosni i Hercegovini, njihov odnos prema socijalnim i ekonomskim pitanjima, međunarodnim političkim kretanjima,</w:t>
      </w:r>
      <w:r>
        <w:t xml:space="preserve"> posebno prema pojavi nacifašizma u Njemačkoj i Italiji,</w:t>
      </w:r>
      <w:r w:rsidRPr="00F26F6F">
        <w:t xml:space="preserve"> reakcije na pansrbizam i pankroatizam i njihov demokratski potencijal. Uz n</w:t>
      </w:r>
      <w:r>
        <w:t>avedeno, poseban akcent stavljen je</w:t>
      </w:r>
      <w:r w:rsidRPr="00F26F6F">
        <w:t xml:space="preserve"> </w:t>
      </w:r>
      <w:r>
        <w:t xml:space="preserve">detektiranje emancipatorskog i pacifističkog diskursa, te ukazivanje na politički značaj </w:t>
      </w:r>
      <w:r w:rsidRPr="00F26F6F">
        <w:t xml:space="preserve">konvergentnog djelovanja konzervativnih i ljevičarskih libertanskih grupa na pitanjima od </w:t>
      </w:r>
      <w:r>
        <w:t>esencijalne važnosti za očuvanje</w:t>
      </w:r>
      <w:r w:rsidRPr="00F26F6F">
        <w:t xml:space="preserve"> Bosne i Hercegovine i biološki opstanak njenog stanovništva. Krajnji cilj istraživanja je dokazati da je libertanska politika u Bosni i Hercegovini između dva </w:t>
      </w:r>
      <w:r>
        <w:t>svjetska rata producirala pozitivne</w:t>
      </w:r>
      <w:r w:rsidRPr="00F26F6F">
        <w:t xml:space="preserve"> političke</w:t>
      </w:r>
      <w:r>
        <w:t xml:space="preserve"> implikacije </w:t>
      </w:r>
      <w:r w:rsidRPr="00F26F6F">
        <w:t>, koje su između ostalog, dugoročno osigurale temelje borbe za teritorijalnu cjelovitost Bosne i Hercegovi</w:t>
      </w:r>
      <w:r>
        <w:t>ne</w:t>
      </w:r>
      <w:r w:rsidRPr="00F26F6F">
        <w:t xml:space="preserve">. </w:t>
      </w:r>
      <w:r>
        <w:t>Za ostvarivanje naučnih ciljeva od koristi će biti brojna naučno verificirana znanja iz ovog perioda, koja će nam pored kvalitetnog uvida osigurati i multidisciplinarni pristup u istraživanju.</w:t>
      </w:r>
    </w:p>
    <w:p w14:paraId="63FA9F27" w14:textId="77777777" w:rsidR="00020F68" w:rsidRDefault="00020F68" w:rsidP="00020F68">
      <w:pPr>
        <w:autoSpaceDE w:val="0"/>
        <w:autoSpaceDN w:val="0"/>
        <w:adjustRightInd w:val="0"/>
        <w:jc w:val="both"/>
      </w:pPr>
    </w:p>
    <w:p w14:paraId="20B88292" w14:textId="77777777" w:rsidR="00020F68" w:rsidRDefault="00020F68" w:rsidP="00020F68">
      <w:pPr>
        <w:jc w:val="both"/>
      </w:pPr>
      <w:r>
        <w:t>3. ZADACI ISTRAŽIVANJA</w:t>
      </w:r>
    </w:p>
    <w:p w14:paraId="6175E7FD" w14:textId="77777777" w:rsidR="00020F68" w:rsidRDefault="00020F68" w:rsidP="00020F68">
      <w:pPr>
        <w:autoSpaceDE w:val="0"/>
        <w:autoSpaceDN w:val="0"/>
        <w:adjustRightInd w:val="0"/>
        <w:ind w:left="180"/>
        <w:jc w:val="both"/>
      </w:pPr>
    </w:p>
    <w:p w14:paraId="0351C3A8" w14:textId="77777777" w:rsidR="00020F68" w:rsidRDefault="00020F68" w:rsidP="00020F68">
      <w:pPr>
        <w:autoSpaceDE w:val="0"/>
        <w:autoSpaceDN w:val="0"/>
        <w:adjustRightInd w:val="0"/>
        <w:ind w:left="180"/>
        <w:jc w:val="both"/>
      </w:pPr>
      <w:r>
        <w:t>Zadatak istraživanja je odgovoriti na sljedeća pitanja:</w:t>
      </w:r>
    </w:p>
    <w:p w14:paraId="72CBC956" w14:textId="77777777" w:rsidR="00020F68" w:rsidRPr="00605A68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Koje su temeljne odrednice libertanske i emancipatorske politike u periodu između dva svjetska rata u Bosni i Hercegovini?</w:t>
      </w:r>
    </w:p>
    <w:p w14:paraId="0EF7E920" w14:textId="77777777" w:rsidR="00020F68" w:rsidRPr="00605A68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 kojim teorijskim osnovama je formirana prva jugoslavenska država/Kraljevina SHS-Kraljevina Jugoslavija?</w:t>
      </w:r>
    </w:p>
    <w:p w14:paraId="57B72500" w14:textId="77777777" w:rsidR="00020F68" w:rsidRPr="00605A68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Kakav je ustavno-pravni položaj Bosne i Hercegovine u prvoj jugoslavenskoj državi?</w:t>
      </w:r>
    </w:p>
    <w:p w14:paraId="28134991" w14:textId="77777777" w:rsidR="00020F68" w:rsidRPr="00171E81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Koje su ključne karakteristike političkog organiziranja i političkog diferenciranja u međuratnoj BiH?</w:t>
      </w:r>
    </w:p>
    <w:p w14:paraId="06FA0DFB" w14:textId="77777777" w:rsidR="00020F68" w:rsidRPr="00137F96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Da li je radnički pokret zbog disolucije na revolucionarnu i reformističku struju imao smanjen opseg djelovanja i uticaja na praktičnu politiku u međuratnoj BiH?</w:t>
      </w:r>
    </w:p>
    <w:p w14:paraId="41F7028B" w14:textId="77777777" w:rsidR="00020F68" w:rsidRPr="007F3763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Ko predstavlja paradigmu konzervativnih političkih snaga u periodu između dva svjetska rata u Bosni i Hercegovini i kakav je njihov odnos prema državnom uređenju?</w:t>
      </w:r>
    </w:p>
    <w:p w14:paraId="3C29565A" w14:textId="77777777" w:rsidR="00020F68" w:rsidRPr="007F3763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Ko su predstavnici progresivne bosanske ljevice i kako se ona odnosila prema položaju BiH i nacionalom pitanju?</w:t>
      </w:r>
    </w:p>
    <w:p w14:paraId="18E29BF4" w14:textId="77777777" w:rsidR="00020F68" w:rsidRPr="007F3763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 koji način su libertanske snage odgovorile panpolitičkim projektima koji su u središte svojih interesa stavljali teritoriju Bosne i Hercegovine?</w:t>
      </w:r>
    </w:p>
    <w:p w14:paraId="4885B0A3" w14:textId="77777777" w:rsidR="00020F68" w:rsidRPr="007F3763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Kako je došlo do trasiranja ideje bosanske autonomije i šta je bio cilj njenih protagonista?</w:t>
      </w:r>
    </w:p>
    <w:p w14:paraId="4BD6449E" w14:textId="77777777" w:rsidR="00020F68" w:rsidRPr="00137F96" w:rsidRDefault="00020F68" w:rsidP="00020F68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Ima li multikulturalna Bosna i Hercegovina šansu?</w:t>
      </w:r>
    </w:p>
    <w:p w14:paraId="58E5FB13" w14:textId="77777777" w:rsidR="00020F68" w:rsidRDefault="00020F68" w:rsidP="00020F68">
      <w:pPr>
        <w:autoSpaceDE w:val="0"/>
        <w:autoSpaceDN w:val="0"/>
        <w:adjustRightInd w:val="0"/>
        <w:jc w:val="both"/>
      </w:pPr>
    </w:p>
    <w:p w14:paraId="09DDF3BA" w14:textId="77777777" w:rsidR="00020F68" w:rsidRDefault="00020F68" w:rsidP="00020F68">
      <w:pPr>
        <w:jc w:val="both"/>
      </w:pPr>
      <w:r>
        <w:t>4. ISPITANICI (MATERIJAL) I METODOLOGIJA ISTRAŽIVANJA</w:t>
      </w:r>
    </w:p>
    <w:p w14:paraId="22DBE8A9" w14:textId="77777777" w:rsidR="00020F68" w:rsidRDefault="00020F68" w:rsidP="00020F68">
      <w:pPr>
        <w:jc w:val="both"/>
      </w:pPr>
    </w:p>
    <w:p w14:paraId="697956CF" w14:textId="77777777" w:rsidR="00020F68" w:rsidRDefault="00020F68" w:rsidP="00020F68">
      <w:pPr>
        <w:jc w:val="both"/>
      </w:pPr>
      <w:r>
        <w:t xml:space="preserve">Pristup istraživanju političkih implikacija libertanske politike u međuratnoj Bosni i Hercegovini je dominantno politološki uz povremenu upotrebu i uvođenje historijske metode i sociološke analize u teorijskoj elaboraciji. U tom smislu, tokom izrade doktorske disertacije biće korištene sljedeće metode: </w:t>
      </w:r>
    </w:p>
    <w:p w14:paraId="6F0444F9" w14:textId="77777777" w:rsidR="00020F68" w:rsidRPr="0016637F" w:rsidRDefault="00020F68" w:rsidP="00020F6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6637F">
        <w:rPr>
          <w:rFonts w:ascii="Times New Roman" w:hAnsi="Times New Roman"/>
          <w:sz w:val="24"/>
          <w:szCs w:val="24"/>
        </w:rPr>
        <w:t>historijska metoda-za cilj ima jasnije i potpunije spoznati historijsko mjesto proučavane pojave ili predmeta, preciznije odrediti njegovu ulogu i odgovarajuće specifičnosti.</w:t>
      </w:r>
    </w:p>
    <w:p w14:paraId="11D6F561" w14:textId="77777777" w:rsidR="00020F68" w:rsidRPr="0016637F" w:rsidRDefault="00020F68" w:rsidP="00020F6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6637F">
        <w:rPr>
          <w:rFonts w:ascii="Times New Roman" w:hAnsi="Times New Roman"/>
          <w:sz w:val="24"/>
          <w:szCs w:val="24"/>
        </w:rPr>
        <w:t>komparativna metoda- u širem smislu je koncept upoređivanja koji se može objasniti kao umna logička aktivnost koja se javlja u mnogim situacijama svakodnevnog života, sastoji se u promatranju sličnosti ili razlika dvije ili više stvari ili pojava, dok u užem smislu podrazumijeva sistematski postupak kojim se proučavaju odnosi, sličnosti i razlike između dva predmeta ili pojave sa ciljem da se izvedu određeni zaključci.</w:t>
      </w:r>
    </w:p>
    <w:p w14:paraId="7E903385" w14:textId="77777777" w:rsidR="00020F68" w:rsidRDefault="00020F68" w:rsidP="00020F68">
      <w:pPr>
        <w:pStyle w:val="ListParagraph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6637F">
        <w:rPr>
          <w:rFonts w:ascii="Times New Roman" w:hAnsi="Times New Roman"/>
          <w:sz w:val="24"/>
          <w:szCs w:val="24"/>
        </w:rPr>
        <w:t>metoda analize sadržaja-podrazumijeva metodu koja u društvenim naukama služi za proučavanje sadržaja komunikacije. U slučaju ovog istraživanja, akcent će pretežno biti stavljen na medijske sadržaje tematski povezane sa istraživanim periodom i temom istraživanja.</w:t>
      </w:r>
    </w:p>
    <w:p w14:paraId="7D1578BD" w14:textId="77777777" w:rsidR="00020F68" w:rsidRDefault="00020F68" w:rsidP="00020F6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3BC5DB94" w14:textId="77777777" w:rsidR="00020F68" w:rsidRPr="00E533E3" w:rsidRDefault="00020F68" w:rsidP="00020F68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Najkonkretnije uvide u društveno-politička kretanja u analiziranom periodu će osigurati neposredni izvori i izvorni tekstovi aktera libertanske politike u periodu između dva svjetska rata (Časopis „Putokaz“, Husein Ćišić, intelektualci progresivne politike, dokumenti političkih stranaka, institucija), ali i indikatori: rezultati popisa stanovništva, izborni rezultati, posljedice agrarne reforme.</w:t>
      </w:r>
    </w:p>
    <w:p w14:paraId="30858C6A" w14:textId="04AE4AC5" w:rsidR="00020F68" w:rsidRDefault="00020F68" w:rsidP="00020F68">
      <w:pPr>
        <w:jc w:val="both"/>
      </w:pPr>
    </w:p>
    <w:p w14:paraId="2D77272F" w14:textId="77777777" w:rsidR="00020F68" w:rsidRDefault="00020F68" w:rsidP="00020F68">
      <w:pPr>
        <w:jc w:val="both"/>
      </w:pPr>
    </w:p>
    <w:p w14:paraId="0E689B92" w14:textId="77777777" w:rsidR="00020F68" w:rsidRDefault="00020F68" w:rsidP="00020F68">
      <w:pPr>
        <w:jc w:val="both"/>
      </w:pPr>
      <w:r>
        <w:lastRenderedPageBreak/>
        <w:t>5. ZNAČAJ – DOPRINOS PREDLOŽENOG PROJEKTA DOKTORSKE DISERTACIJE</w:t>
      </w:r>
    </w:p>
    <w:p w14:paraId="5E24FA71" w14:textId="77777777" w:rsidR="00020F68" w:rsidRDefault="00020F68" w:rsidP="00020F68">
      <w:pPr>
        <w:jc w:val="right"/>
      </w:pPr>
    </w:p>
    <w:p w14:paraId="4BA8A90D" w14:textId="77777777" w:rsidR="00020F68" w:rsidRDefault="00020F68" w:rsidP="00020F68">
      <w:pPr>
        <w:jc w:val="both"/>
      </w:pPr>
      <w:r>
        <w:t>Saznanja do kojih ćemo doći istraživanjem atribucija libertanske politike u historiji Bosne i Hercegovine će imati veliki značaj i refleksiju na aktuelni trenutak i budućnost naše zemlje. Afirmiranje ideje konvergentnog političkog djelovanja emancipatorskih snaga u tranzicijskoj zemlji kakva je Bosna i Hercegovina uz sve izazove koji slijede, može biti od presudne važnosti za iniciranje i realiziranje društveno-političkih promjena. Iz tih razloga će ovo istraživanje biti korisno, kako za akademsku zajednicu, tako i za političke institucije, organizacije, civilno-društvene asocijacije i političke stranke koje sebi pripisuju libertanske i emancipatorske karakteristike.</w:t>
      </w:r>
    </w:p>
    <w:p w14:paraId="206A360F" w14:textId="77777777" w:rsidR="00020F68" w:rsidRDefault="00020F68" w:rsidP="00020F68">
      <w:pPr>
        <w:jc w:val="both"/>
      </w:pPr>
    </w:p>
    <w:p w14:paraId="52BD9860" w14:textId="77777777" w:rsidR="00020F68" w:rsidRDefault="00020F68" w:rsidP="00020F68"/>
    <w:p w14:paraId="4E8B7F94" w14:textId="77777777" w:rsidR="00020F68" w:rsidRDefault="00020F68" w:rsidP="00020F68">
      <w:pPr>
        <w:jc w:val="right"/>
      </w:pPr>
    </w:p>
    <w:p w14:paraId="58AA2F66" w14:textId="77777777" w:rsidR="00020F68" w:rsidRDefault="00020F68" w:rsidP="00020F68">
      <w:pPr>
        <w:jc w:val="both"/>
      </w:pPr>
      <w:r>
        <w:t>Prilozi:</w:t>
      </w:r>
    </w:p>
    <w:p w14:paraId="13E945B5" w14:textId="77777777" w:rsidR="00020F68" w:rsidRDefault="00020F68" w:rsidP="00020F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hanging="720"/>
        <w:jc w:val="both"/>
      </w:pPr>
      <w:r>
        <w:t>Kopija diplome završenog studija</w:t>
      </w:r>
    </w:p>
    <w:p w14:paraId="7723E893" w14:textId="77777777" w:rsidR="00020F68" w:rsidRDefault="00020F68" w:rsidP="00020F68">
      <w:pPr>
        <w:numPr>
          <w:ilvl w:val="0"/>
          <w:numId w:val="7"/>
        </w:numPr>
        <w:tabs>
          <w:tab w:val="clear" w:pos="720"/>
          <w:tab w:val="num" w:pos="360"/>
        </w:tabs>
        <w:spacing w:after="0"/>
        <w:ind w:hanging="720"/>
        <w:jc w:val="both"/>
      </w:pPr>
      <w:r>
        <w:t>Kopija magistarske-specijalističke diplome</w:t>
      </w:r>
    </w:p>
    <w:p w14:paraId="379E359B" w14:textId="77777777" w:rsidR="00020F68" w:rsidRDefault="00020F68" w:rsidP="00020F68">
      <w:pPr>
        <w:jc w:val="both"/>
      </w:pPr>
    </w:p>
    <w:p w14:paraId="02C62B46" w14:textId="7D1A8EB7" w:rsidR="00020F68" w:rsidRDefault="00020F68" w:rsidP="00020F68">
      <w:pPr>
        <w:ind w:left="6480"/>
        <w:jc w:val="both"/>
      </w:pPr>
      <w:r>
        <w:t xml:space="preserve">          KANDIDA</w:t>
      </w:r>
      <w:r>
        <w:t>T</w:t>
      </w:r>
      <w:bookmarkStart w:id="0" w:name="_GoBack"/>
      <w:bookmarkEnd w:id="0"/>
      <w:r>
        <w:t xml:space="preserve">  _______________</w:t>
      </w:r>
    </w:p>
    <w:p w14:paraId="0776BC34" w14:textId="77777777" w:rsidR="00020F68" w:rsidRPr="00926DCC" w:rsidRDefault="00020F68" w:rsidP="00020F68">
      <w:pPr>
        <w:ind w:left="7200"/>
        <w:jc w:val="both"/>
      </w:pPr>
    </w:p>
    <w:p w14:paraId="01CBE18E" w14:textId="711ECAF7" w:rsidR="00030F80" w:rsidRDefault="00030F80" w:rsidP="00030F80">
      <w:pPr>
        <w:rPr>
          <w:rFonts w:ascii="Times New Roman" w:hAnsi="Times New Roman" w:cs="Times New Roman"/>
          <w:lang w:val="hr-HR"/>
        </w:rPr>
      </w:pPr>
    </w:p>
    <w:sectPr w:rsidR="00030F80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5611" w14:textId="77777777" w:rsidR="00553F19" w:rsidRDefault="00553F19" w:rsidP="00506DC5">
      <w:pPr>
        <w:spacing w:after="0" w:line="240" w:lineRule="auto"/>
      </w:pPr>
      <w:r>
        <w:separator/>
      </w:r>
    </w:p>
  </w:endnote>
  <w:endnote w:type="continuationSeparator" w:id="0">
    <w:p w14:paraId="4E0BB248" w14:textId="77777777" w:rsidR="00553F19" w:rsidRDefault="00553F19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0E7A" w14:textId="77777777" w:rsidR="00553F19" w:rsidRDefault="00553F19" w:rsidP="00506DC5">
      <w:pPr>
        <w:spacing w:after="0" w:line="240" w:lineRule="auto"/>
      </w:pPr>
      <w:r>
        <w:separator/>
      </w:r>
    </w:p>
  </w:footnote>
  <w:footnote w:type="continuationSeparator" w:id="0">
    <w:p w14:paraId="6F9EA9D6" w14:textId="77777777" w:rsidR="00553F19" w:rsidRDefault="00553F19" w:rsidP="00506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1A3658"/>
    <w:multiLevelType w:val="hybridMultilevel"/>
    <w:tmpl w:val="83CC8E42"/>
    <w:lvl w:ilvl="0" w:tplc="42FE5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8E8528E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505" w:hanging="180"/>
      </w:pPr>
    </w:lvl>
    <w:lvl w:ilvl="3" w:tplc="141A000F" w:tentative="1">
      <w:start w:val="1"/>
      <w:numFmt w:val="decimal"/>
      <w:lvlText w:val="%4."/>
      <w:lvlJc w:val="left"/>
      <w:pPr>
        <w:ind w:left="3225" w:hanging="360"/>
      </w:pPr>
    </w:lvl>
    <w:lvl w:ilvl="4" w:tplc="141A0019" w:tentative="1">
      <w:start w:val="1"/>
      <w:numFmt w:val="lowerLetter"/>
      <w:lvlText w:val="%5."/>
      <w:lvlJc w:val="left"/>
      <w:pPr>
        <w:ind w:left="3945" w:hanging="360"/>
      </w:pPr>
    </w:lvl>
    <w:lvl w:ilvl="5" w:tplc="141A001B" w:tentative="1">
      <w:start w:val="1"/>
      <w:numFmt w:val="lowerRoman"/>
      <w:lvlText w:val="%6."/>
      <w:lvlJc w:val="right"/>
      <w:pPr>
        <w:ind w:left="4665" w:hanging="180"/>
      </w:pPr>
    </w:lvl>
    <w:lvl w:ilvl="6" w:tplc="141A000F" w:tentative="1">
      <w:start w:val="1"/>
      <w:numFmt w:val="decimal"/>
      <w:lvlText w:val="%7."/>
      <w:lvlJc w:val="left"/>
      <w:pPr>
        <w:ind w:left="5385" w:hanging="360"/>
      </w:pPr>
    </w:lvl>
    <w:lvl w:ilvl="7" w:tplc="141A0019" w:tentative="1">
      <w:start w:val="1"/>
      <w:numFmt w:val="lowerLetter"/>
      <w:lvlText w:val="%8."/>
      <w:lvlJc w:val="left"/>
      <w:pPr>
        <w:ind w:left="6105" w:hanging="360"/>
      </w:pPr>
    </w:lvl>
    <w:lvl w:ilvl="8" w:tplc="1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1C84"/>
    <w:multiLevelType w:val="hybridMultilevel"/>
    <w:tmpl w:val="3620BC78"/>
    <w:lvl w:ilvl="0" w:tplc="966C3A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6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11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20F68"/>
    <w:rsid w:val="00030F80"/>
    <w:rsid w:val="00082832"/>
    <w:rsid w:val="000B018A"/>
    <w:rsid w:val="000E24DE"/>
    <w:rsid w:val="000F4EB7"/>
    <w:rsid w:val="00131C1F"/>
    <w:rsid w:val="001324A1"/>
    <w:rsid w:val="0013413F"/>
    <w:rsid w:val="00144EE8"/>
    <w:rsid w:val="00157644"/>
    <w:rsid w:val="00192C56"/>
    <w:rsid w:val="001954C6"/>
    <w:rsid w:val="001A3FE3"/>
    <w:rsid w:val="001E7D25"/>
    <w:rsid w:val="00277D68"/>
    <w:rsid w:val="002A7DE8"/>
    <w:rsid w:val="002E2361"/>
    <w:rsid w:val="002E66F5"/>
    <w:rsid w:val="002F7190"/>
    <w:rsid w:val="0033531F"/>
    <w:rsid w:val="00341794"/>
    <w:rsid w:val="00352C75"/>
    <w:rsid w:val="00364DEA"/>
    <w:rsid w:val="003B14AC"/>
    <w:rsid w:val="0040793E"/>
    <w:rsid w:val="00416060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53F19"/>
    <w:rsid w:val="005642C6"/>
    <w:rsid w:val="00597336"/>
    <w:rsid w:val="006264A7"/>
    <w:rsid w:val="0067097F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0692"/>
    <w:rsid w:val="008043A8"/>
    <w:rsid w:val="00817AFD"/>
    <w:rsid w:val="00837A65"/>
    <w:rsid w:val="00842E59"/>
    <w:rsid w:val="0087105C"/>
    <w:rsid w:val="008719B2"/>
    <w:rsid w:val="009072C3"/>
    <w:rsid w:val="00965CAA"/>
    <w:rsid w:val="00A120D2"/>
    <w:rsid w:val="00A172AD"/>
    <w:rsid w:val="00A2438C"/>
    <w:rsid w:val="00A31F65"/>
    <w:rsid w:val="00A50E1B"/>
    <w:rsid w:val="00A94D95"/>
    <w:rsid w:val="00AC4D10"/>
    <w:rsid w:val="00AC7E43"/>
    <w:rsid w:val="00B54E37"/>
    <w:rsid w:val="00B71603"/>
    <w:rsid w:val="00BD71A0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E00104"/>
    <w:rsid w:val="00E20065"/>
    <w:rsid w:val="00E2595D"/>
    <w:rsid w:val="00E60448"/>
    <w:rsid w:val="00E656B2"/>
    <w:rsid w:val="00E80B6B"/>
    <w:rsid w:val="00E80D90"/>
    <w:rsid w:val="00EA778D"/>
    <w:rsid w:val="00EB48F1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6</cp:revision>
  <cp:lastPrinted>2019-05-14T11:57:00Z</cp:lastPrinted>
  <dcterms:created xsi:type="dcterms:W3CDTF">2020-10-15T13:31:00Z</dcterms:created>
  <dcterms:modified xsi:type="dcterms:W3CDTF">2020-10-16T08:05:00Z</dcterms:modified>
</cp:coreProperties>
</file>