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6D50" w14:textId="6F02F2E3" w:rsidR="00C96C0B" w:rsidRDefault="0089445C" w:rsidP="0089445C">
      <w:pPr>
        <w:jc w:val="center"/>
      </w:pPr>
      <w:r>
        <w:t xml:space="preserve">Obavezna literatura </w:t>
      </w:r>
      <w:proofErr w:type="spellStart"/>
      <w:r>
        <w:t>ak.god</w:t>
      </w:r>
      <w:proofErr w:type="spellEnd"/>
      <w:r>
        <w:t>. 201</w:t>
      </w:r>
      <w:r w:rsidR="00C15372">
        <w:t>9</w:t>
      </w:r>
      <w:r>
        <w:t>/</w:t>
      </w:r>
      <w:r w:rsidR="00C15372">
        <w:t>20</w:t>
      </w:r>
      <w:r w:rsidR="003B2252">
        <w:t>.</w:t>
      </w:r>
      <w:r>
        <w:t xml:space="preserve"> (</w:t>
      </w:r>
      <w:r w:rsidRPr="0089445C">
        <w:rPr>
          <w:b/>
        </w:rPr>
        <w:t>Prvi ciklus</w:t>
      </w:r>
      <w:r>
        <w:t xml:space="preserve"> </w:t>
      </w:r>
      <w:r w:rsidRPr="0089445C">
        <w:rPr>
          <w:b/>
        </w:rPr>
        <w:t>studija</w:t>
      </w:r>
      <w:r>
        <w:t xml:space="preserve"> )</w:t>
      </w:r>
    </w:p>
    <w:p w14:paraId="5F2CCED2" w14:textId="52493730" w:rsidR="006121CD" w:rsidRPr="006121CD" w:rsidRDefault="006121CD" w:rsidP="0089445C">
      <w:pPr>
        <w:jc w:val="center"/>
        <w:rPr>
          <w:b/>
          <w:bCs/>
        </w:rPr>
      </w:pPr>
      <w:r w:rsidRPr="006121CD">
        <w:rPr>
          <w:b/>
          <w:bCs/>
        </w:rPr>
        <w:t>Ljetni semestar</w:t>
      </w:r>
    </w:p>
    <w:p w14:paraId="1FC988C8" w14:textId="77777777" w:rsidR="0089445C" w:rsidRDefault="00C6211A" w:rsidP="005C4AE4">
      <w:r>
        <w:t>Odsjek: Socijalni 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25"/>
        <w:gridCol w:w="5603"/>
      </w:tblGrid>
      <w:tr w:rsidR="0089445C" w14:paraId="50C5E9CB" w14:textId="77777777" w:rsidTr="00873BF4">
        <w:tc>
          <w:tcPr>
            <w:tcW w:w="548" w:type="dxa"/>
            <w:shd w:val="clear" w:color="auto" w:fill="BFBFBF" w:themeFill="background1" w:themeFillShade="BF"/>
          </w:tcPr>
          <w:p w14:paraId="119117A8" w14:textId="77777777" w:rsidR="0089445C" w:rsidRPr="0089445C" w:rsidRDefault="0089445C" w:rsidP="0089445C">
            <w:pPr>
              <w:jc w:val="center"/>
              <w:rPr>
                <w:b/>
              </w:rPr>
            </w:pPr>
            <w:proofErr w:type="spellStart"/>
            <w:r w:rsidRPr="0089445C">
              <w:rPr>
                <w:b/>
              </w:rPr>
              <w:t>R.b</w:t>
            </w:r>
            <w:proofErr w:type="spellEnd"/>
          </w:p>
        </w:tc>
        <w:tc>
          <w:tcPr>
            <w:tcW w:w="4189" w:type="dxa"/>
            <w:shd w:val="clear" w:color="auto" w:fill="BFBFBF" w:themeFill="background1" w:themeFillShade="BF"/>
          </w:tcPr>
          <w:p w14:paraId="064547F3" w14:textId="77777777" w:rsidR="0089445C" w:rsidRPr="0089445C" w:rsidRDefault="0089445C" w:rsidP="0089445C">
            <w:pPr>
              <w:jc w:val="center"/>
              <w:rPr>
                <w:b/>
              </w:rPr>
            </w:pPr>
            <w:r w:rsidRPr="0089445C">
              <w:rPr>
                <w:b/>
              </w:rPr>
              <w:t>NASTAVNI PREDMET</w:t>
            </w:r>
          </w:p>
        </w:tc>
        <w:tc>
          <w:tcPr>
            <w:tcW w:w="4551" w:type="dxa"/>
            <w:shd w:val="clear" w:color="auto" w:fill="BFBFBF" w:themeFill="background1" w:themeFillShade="BF"/>
          </w:tcPr>
          <w:p w14:paraId="2AE5E66F" w14:textId="77777777" w:rsidR="0089445C" w:rsidRPr="0089445C" w:rsidRDefault="0089445C" w:rsidP="0089445C">
            <w:pPr>
              <w:jc w:val="center"/>
              <w:rPr>
                <w:b/>
              </w:rPr>
            </w:pPr>
            <w:r w:rsidRPr="0089445C">
              <w:rPr>
                <w:b/>
              </w:rPr>
              <w:t>LITERATURA</w:t>
            </w:r>
          </w:p>
        </w:tc>
      </w:tr>
      <w:tr w:rsidR="0089445C" w14:paraId="7A254E4D" w14:textId="77777777" w:rsidTr="00873BF4">
        <w:trPr>
          <w:trHeight w:val="796"/>
        </w:trPr>
        <w:tc>
          <w:tcPr>
            <w:tcW w:w="548" w:type="dxa"/>
          </w:tcPr>
          <w:p w14:paraId="53A6F6CC" w14:textId="77777777" w:rsidR="0089445C" w:rsidRDefault="00C6211A" w:rsidP="0089445C">
            <w:pPr>
              <w:jc w:val="center"/>
            </w:pPr>
            <w:r>
              <w:t>1.</w:t>
            </w:r>
          </w:p>
        </w:tc>
        <w:tc>
          <w:tcPr>
            <w:tcW w:w="4189" w:type="dxa"/>
          </w:tcPr>
          <w:p w14:paraId="4756D915" w14:textId="77777777" w:rsidR="0089445C" w:rsidRPr="00150AD6" w:rsidRDefault="00C6211A" w:rsidP="00C6211A">
            <w:r w:rsidRPr="00150AD6">
              <w:t>Uvod u sociologiju</w:t>
            </w:r>
          </w:p>
        </w:tc>
        <w:tc>
          <w:tcPr>
            <w:tcW w:w="4551" w:type="dxa"/>
          </w:tcPr>
          <w:p w14:paraId="5AEE1194" w14:textId="23C68472" w:rsidR="0089445C" w:rsidRPr="00C427AE" w:rsidRDefault="00C569A2" w:rsidP="00C569A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</w:t>
            </w:r>
            <w:r w:rsidRPr="00BC100E">
              <w:rPr>
                <w:rFonts w:eastAsia="Calibri" w:cs="Times New Roman"/>
                <w:sz w:val="20"/>
                <w:szCs w:val="20"/>
              </w:rPr>
              <w:t>Giddens.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BC100E">
              <w:rPr>
                <w:rFonts w:eastAsia="Calibri" w:cs="Times New Roman"/>
                <w:sz w:val="20"/>
                <w:szCs w:val="20"/>
              </w:rPr>
              <w:t>2005. Sociologija. Beograd</w:t>
            </w:r>
            <w:r w:rsidRPr="00BC100E">
              <w:rPr>
                <w:rFonts w:asciiTheme="majorHAnsi" w:eastAsia="Calibri" w:hAnsiTheme="majorHAnsi"/>
                <w:sz w:val="20"/>
                <w:szCs w:val="20"/>
              </w:rPr>
              <w:t>.</w:t>
            </w:r>
          </w:p>
        </w:tc>
      </w:tr>
      <w:tr w:rsidR="0089445C" w14:paraId="79FCB058" w14:textId="77777777" w:rsidTr="00873BF4">
        <w:tc>
          <w:tcPr>
            <w:tcW w:w="548" w:type="dxa"/>
          </w:tcPr>
          <w:p w14:paraId="0439E3A0" w14:textId="77777777" w:rsidR="0089445C" w:rsidRDefault="00C6211A" w:rsidP="0089445C">
            <w:pPr>
              <w:jc w:val="center"/>
            </w:pPr>
            <w:r>
              <w:t>2.</w:t>
            </w:r>
          </w:p>
        </w:tc>
        <w:tc>
          <w:tcPr>
            <w:tcW w:w="4189" w:type="dxa"/>
          </w:tcPr>
          <w:p w14:paraId="3BDE2A25" w14:textId="77777777" w:rsidR="0089445C" w:rsidRPr="00150AD6" w:rsidRDefault="00C6211A" w:rsidP="00C6211A">
            <w:pPr>
              <w:rPr>
                <w:color w:val="000000" w:themeColor="text1"/>
              </w:rPr>
            </w:pPr>
            <w:r w:rsidRPr="00150AD6">
              <w:rPr>
                <w:color w:val="000000" w:themeColor="text1"/>
              </w:rPr>
              <w:t>Historija BiH</w:t>
            </w:r>
          </w:p>
        </w:tc>
        <w:tc>
          <w:tcPr>
            <w:tcW w:w="4551" w:type="dxa"/>
          </w:tcPr>
          <w:p w14:paraId="5503B00C" w14:textId="77777777" w:rsidR="006332CB" w:rsidRPr="006332CB" w:rsidRDefault="006332CB" w:rsidP="006332CB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  <w:r w:rsidRPr="006332CB">
              <w:rPr>
                <w:sz w:val="20"/>
                <w:szCs w:val="20"/>
                <w:lang w:val="hr-HR"/>
              </w:rPr>
              <w:t>Grupa autora, Bosna i Hercegovina od najstarijih vremena do kraja Drugog svjetskog rata, Sarajevo 1994.</w:t>
            </w:r>
          </w:p>
          <w:p w14:paraId="098597B3" w14:textId="77777777" w:rsidR="006332CB" w:rsidRPr="006332CB" w:rsidRDefault="006332CB" w:rsidP="006332CB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</w:t>
            </w:r>
            <w:r w:rsidRPr="006332CB">
              <w:rPr>
                <w:sz w:val="20"/>
                <w:szCs w:val="20"/>
                <w:lang w:val="hr-HR"/>
              </w:rPr>
              <w:t>Nada Klaić, Srednjovjekovna Bosna, Zagreb 1994.</w:t>
            </w:r>
          </w:p>
          <w:p w14:paraId="6519719C" w14:textId="77777777" w:rsidR="006332CB" w:rsidRPr="006332CB" w:rsidRDefault="006332CB" w:rsidP="006332CB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  <w:r w:rsidRPr="006332CB">
              <w:rPr>
                <w:sz w:val="20"/>
                <w:szCs w:val="20"/>
                <w:lang w:val="hr-HR"/>
              </w:rPr>
              <w:t>Mustafa Imamović, Historija Bošnjaka, Sarajevo 1997.</w:t>
            </w:r>
          </w:p>
          <w:p w14:paraId="1C2867BC" w14:textId="77777777" w:rsidR="006332CB" w:rsidRPr="006332CB" w:rsidRDefault="006332CB" w:rsidP="006332CB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</w:t>
            </w:r>
            <w:r w:rsidRPr="006332CB">
              <w:rPr>
                <w:sz w:val="20"/>
                <w:szCs w:val="20"/>
                <w:lang w:val="hr-HR"/>
              </w:rPr>
              <w:t xml:space="preserve">Smail Čekić, Agresija na republiku Bosnu i Hercegovinu: planiranje, priprema, izvođenje, Sarajevo 2004. </w:t>
            </w:r>
          </w:p>
          <w:p w14:paraId="552046A7" w14:textId="77777777" w:rsidR="006332CB" w:rsidRDefault="006332CB" w:rsidP="006332C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5.</w:t>
            </w:r>
            <w:r w:rsidRPr="006332CB">
              <w:rPr>
                <w:rFonts w:cs="Arial"/>
                <w:sz w:val="20"/>
                <w:szCs w:val="20"/>
                <w:lang w:val="hr-HR"/>
              </w:rPr>
              <w:t xml:space="preserve">Smail Čekić, Genocid i istina o </w:t>
            </w:r>
            <w:r>
              <w:rPr>
                <w:rFonts w:cs="Arial"/>
                <w:sz w:val="20"/>
                <w:szCs w:val="20"/>
                <w:lang w:val="hr-HR"/>
              </w:rPr>
              <w:t xml:space="preserve">genocidu </w:t>
            </w:r>
            <w:r w:rsidRPr="006332CB">
              <w:rPr>
                <w:rFonts w:cs="Arial"/>
                <w:sz w:val="20"/>
                <w:szCs w:val="20"/>
                <w:lang w:val="hr-HR"/>
              </w:rPr>
              <w:t xml:space="preserve">u Bosni i </w:t>
            </w:r>
            <w:proofErr w:type="spellStart"/>
            <w:r w:rsidRPr="006332CB">
              <w:rPr>
                <w:rFonts w:cs="Arial"/>
                <w:sz w:val="20"/>
                <w:szCs w:val="20"/>
                <w:lang w:val="hr-HR"/>
              </w:rPr>
              <w:t>Hercegovini,Sarajevo</w:t>
            </w:r>
            <w:proofErr w:type="spellEnd"/>
            <w:r w:rsidRPr="006332CB">
              <w:rPr>
                <w:rFonts w:cs="Arial"/>
                <w:sz w:val="20"/>
                <w:szCs w:val="20"/>
                <w:lang w:val="hr-HR"/>
              </w:rPr>
              <w:t>, 2012.</w:t>
            </w:r>
          </w:p>
          <w:p w14:paraId="524346B7" w14:textId="77777777" w:rsidR="0089445C" w:rsidRPr="006332CB" w:rsidRDefault="006332CB" w:rsidP="006332C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6.</w:t>
            </w:r>
            <w:r w:rsidRPr="006332CB">
              <w:rPr>
                <w:rFonts w:cs="Arial"/>
                <w:sz w:val="20"/>
                <w:szCs w:val="20"/>
                <w:lang w:val="hr-HR"/>
              </w:rPr>
              <w:t>Smail Čekić, Dejtonski (mirovni ) sporazum – legalizacija genocida u Rep</w:t>
            </w:r>
            <w:r>
              <w:rPr>
                <w:rFonts w:cs="Arial"/>
                <w:sz w:val="20"/>
                <w:szCs w:val="20"/>
                <w:lang w:val="hr-HR"/>
              </w:rPr>
              <w:t xml:space="preserve">ublici </w:t>
            </w:r>
            <w:r w:rsidRPr="006332CB">
              <w:rPr>
                <w:rFonts w:cs="Arial"/>
                <w:sz w:val="20"/>
                <w:szCs w:val="20"/>
                <w:lang w:val="hr-HR"/>
              </w:rPr>
              <w:t>Bosni i Hercegovini, Sarajevo 2016.</w:t>
            </w:r>
          </w:p>
        </w:tc>
      </w:tr>
      <w:tr w:rsidR="0089445C" w14:paraId="36E0DCEB" w14:textId="77777777" w:rsidTr="00873BF4">
        <w:tc>
          <w:tcPr>
            <w:tcW w:w="548" w:type="dxa"/>
          </w:tcPr>
          <w:p w14:paraId="6E062650" w14:textId="77777777" w:rsidR="0089445C" w:rsidRDefault="00C6211A" w:rsidP="0089445C">
            <w:pPr>
              <w:jc w:val="center"/>
            </w:pPr>
            <w:r>
              <w:t>3.</w:t>
            </w:r>
          </w:p>
        </w:tc>
        <w:tc>
          <w:tcPr>
            <w:tcW w:w="4189" w:type="dxa"/>
          </w:tcPr>
          <w:p w14:paraId="7CF8BF1F" w14:textId="77777777" w:rsidR="0089445C" w:rsidRPr="00150AD6" w:rsidRDefault="00C6211A" w:rsidP="00C6211A">
            <w:r w:rsidRPr="00150AD6">
              <w:rPr>
                <w:color w:val="000000" w:themeColor="text1"/>
              </w:rPr>
              <w:t>Osnove psihologije</w:t>
            </w:r>
          </w:p>
        </w:tc>
        <w:tc>
          <w:tcPr>
            <w:tcW w:w="4551" w:type="dxa"/>
          </w:tcPr>
          <w:p w14:paraId="732B2085" w14:textId="4B5D5896" w:rsidR="006C5560" w:rsidRPr="00802B2E" w:rsidRDefault="006C5560" w:rsidP="006C5560">
            <w:pPr>
              <w:pStyle w:val="PlainTex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 w:rsidRPr="006C5560">
              <w:rPr>
                <w:rFonts w:asciiTheme="minorHAnsi" w:hAnsiTheme="minorHAnsi" w:cstheme="minorHAnsi"/>
                <w:color w:val="000000"/>
              </w:rPr>
              <w:t xml:space="preserve">Smith, E.E., </w:t>
            </w:r>
            <w:proofErr w:type="spellStart"/>
            <w:r w:rsidRPr="006C5560">
              <w:rPr>
                <w:rFonts w:asciiTheme="minorHAnsi" w:hAnsiTheme="minorHAnsi" w:cstheme="minorHAnsi"/>
                <w:color w:val="000000"/>
              </w:rPr>
              <w:t>Nolen-Hoeksema</w:t>
            </w:r>
            <w:proofErr w:type="spellEnd"/>
            <w:r w:rsidRPr="006C5560">
              <w:rPr>
                <w:rFonts w:asciiTheme="minorHAnsi" w:hAnsiTheme="minorHAnsi" w:cstheme="minorHAnsi"/>
                <w:color w:val="000000"/>
              </w:rPr>
              <w:t xml:space="preserve">, S., </w:t>
            </w:r>
            <w:proofErr w:type="spellStart"/>
            <w:r w:rsidRPr="006C5560">
              <w:rPr>
                <w:rFonts w:asciiTheme="minorHAnsi" w:hAnsiTheme="minorHAnsi" w:cstheme="minorHAnsi"/>
                <w:color w:val="000000"/>
              </w:rPr>
              <w:t>Frederickson</w:t>
            </w:r>
            <w:proofErr w:type="spellEnd"/>
            <w:r w:rsidRPr="006C5560">
              <w:rPr>
                <w:rFonts w:asciiTheme="minorHAnsi" w:hAnsiTheme="minorHAnsi" w:cstheme="minorHAnsi"/>
                <w:color w:val="000000"/>
              </w:rPr>
              <w:t xml:space="preserve">, B.L., </w:t>
            </w:r>
            <w:proofErr w:type="spellStart"/>
            <w:r w:rsidRPr="006C5560">
              <w:rPr>
                <w:rFonts w:asciiTheme="minorHAnsi" w:hAnsiTheme="minorHAnsi" w:cstheme="minorHAnsi"/>
                <w:color w:val="000000"/>
              </w:rPr>
              <w:t>Loftus</w:t>
            </w:r>
            <w:proofErr w:type="spellEnd"/>
            <w:r w:rsidRPr="006C5560">
              <w:rPr>
                <w:rFonts w:asciiTheme="minorHAnsi" w:hAnsiTheme="minorHAnsi" w:cstheme="minorHAnsi"/>
                <w:color w:val="000000"/>
              </w:rPr>
              <w:t xml:space="preserve">, G.R., Bem i D.J. i </w:t>
            </w:r>
            <w:proofErr w:type="spellStart"/>
            <w:r w:rsidRPr="006C5560">
              <w:rPr>
                <w:rFonts w:asciiTheme="minorHAnsi" w:hAnsiTheme="minorHAnsi" w:cstheme="minorHAnsi"/>
                <w:color w:val="000000"/>
              </w:rPr>
              <w:t>Maren</w:t>
            </w:r>
            <w:proofErr w:type="spellEnd"/>
            <w:r w:rsidRPr="006C5560">
              <w:rPr>
                <w:rFonts w:asciiTheme="minorHAnsi" w:hAnsiTheme="minorHAnsi" w:cstheme="minorHAnsi"/>
                <w:color w:val="000000"/>
              </w:rPr>
              <w:t>, S.; Atkinson/</w:t>
            </w:r>
            <w:proofErr w:type="spellStart"/>
            <w:r w:rsidRPr="006C5560">
              <w:rPr>
                <w:rFonts w:asciiTheme="minorHAnsi" w:hAnsiTheme="minorHAnsi" w:cstheme="minorHAnsi"/>
                <w:color w:val="000000"/>
              </w:rPr>
              <w:t>Hilgard</w:t>
            </w:r>
            <w:proofErr w:type="spellEnd"/>
            <w:r w:rsidRPr="006C5560">
              <w:rPr>
                <w:rFonts w:asciiTheme="minorHAnsi" w:hAnsiTheme="minorHAnsi" w:cstheme="minorHAnsi"/>
                <w:color w:val="000000"/>
              </w:rPr>
              <w:t xml:space="preserve"> Uvod u psihologiju; Jastrebarsko: Naklada Sla</w:t>
            </w:r>
            <w:r w:rsidR="00802B2E">
              <w:rPr>
                <w:rFonts w:asciiTheme="minorHAnsi" w:hAnsiTheme="minorHAnsi" w:cstheme="minorHAnsi"/>
                <w:color w:val="000000"/>
              </w:rPr>
              <w:t>p (2007)</w:t>
            </w:r>
            <w:r w:rsidR="00802B2E" w:rsidRPr="00802B2E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802B2E" w:rsidRPr="00802B2E">
              <w:rPr>
                <w:rFonts w:asciiTheme="minorHAnsi" w:hAnsiTheme="minorHAnsi" w:cstheme="minorHAnsi"/>
              </w:rPr>
              <w:t>str. 1-26, 30-59, 232-261, 388-425, 428-450, 452-489, 526-600</w:t>
            </w:r>
            <w:r w:rsidR="00802B2E">
              <w:rPr>
                <w:rFonts w:asciiTheme="minorHAnsi" w:hAnsiTheme="minorHAnsi" w:cstheme="minorHAnsi"/>
              </w:rPr>
              <w:t>.</w:t>
            </w:r>
          </w:p>
          <w:p w14:paraId="566D36EC" w14:textId="276E5F66" w:rsidR="0089445C" w:rsidRPr="006C5560" w:rsidRDefault="006C5560" w:rsidP="006C5560">
            <w:pPr>
              <w:pStyle w:val="PlainTex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6C5560">
              <w:rPr>
                <w:rFonts w:asciiTheme="minorHAnsi" w:hAnsiTheme="minorHAnsi" w:cstheme="minorHAnsi"/>
              </w:rPr>
              <w:t>Berk, L.E.</w:t>
            </w:r>
            <w:r w:rsidR="00802B2E">
              <w:rPr>
                <w:rFonts w:asciiTheme="minorHAnsi" w:hAnsiTheme="minorHAnsi" w:cstheme="minorHAnsi"/>
              </w:rPr>
              <w:t>;</w:t>
            </w:r>
            <w:r w:rsidRPr="006C5560">
              <w:rPr>
                <w:rFonts w:asciiTheme="minorHAnsi" w:hAnsiTheme="minorHAnsi" w:cstheme="minorHAnsi"/>
              </w:rPr>
              <w:t xml:space="preserve"> Psihologija cjeloživotnog učenja</w:t>
            </w:r>
            <w:r w:rsidR="00802B2E">
              <w:rPr>
                <w:rFonts w:asciiTheme="minorHAnsi" w:hAnsiTheme="minorHAnsi" w:cstheme="minorHAnsi"/>
              </w:rPr>
              <w:t xml:space="preserve">; </w:t>
            </w:r>
            <w:r w:rsidRPr="006C5560">
              <w:rPr>
                <w:rFonts w:asciiTheme="minorHAnsi" w:hAnsiTheme="minorHAnsi" w:cstheme="minorHAnsi"/>
              </w:rPr>
              <w:t>Naklada Slap</w:t>
            </w:r>
            <w:r w:rsidR="00802B2E">
              <w:rPr>
                <w:rFonts w:asciiTheme="minorHAnsi" w:hAnsiTheme="minorHAnsi" w:cstheme="minorHAnsi"/>
              </w:rPr>
              <w:t xml:space="preserve"> (2008), </w:t>
            </w:r>
            <w:r w:rsidR="00802B2E" w:rsidRPr="00802B2E">
              <w:rPr>
                <w:rFonts w:asciiTheme="minorHAnsi" w:hAnsiTheme="minorHAnsi" w:cstheme="minorHAnsi"/>
              </w:rPr>
              <w:t>str. 4-41; 57-73; 81-93; 101-111; 113-409</w:t>
            </w:r>
            <w:r w:rsidR="00802B2E">
              <w:rPr>
                <w:rFonts w:asciiTheme="minorHAnsi" w:hAnsiTheme="minorHAnsi" w:cstheme="minorHAnsi"/>
              </w:rPr>
              <w:t>.</w:t>
            </w:r>
          </w:p>
        </w:tc>
      </w:tr>
      <w:tr w:rsidR="0089445C" w14:paraId="6AAFA8D0" w14:textId="77777777" w:rsidTr="00873BF4">
        <w:tc>
          <w:tcPr>
            <w:tcW w:w="548" w:type="dxa"/>
          </w:tcPr>
          <w:p w14:paraId="6B87ED66" w14:textId="77777777" w:rsidR="0089445C" w:rsidRDefault="00C6211A" w:rsidP="0089445C">
            <w:pPr>
              <w:jc w:val="center"/>
            </w:pPr>
            <w:r>
              <w:t>4.</w:t>
            </w:r>
          </w:p>
        </w:tc>
        <w:tc>
          <w:tcPr>
            <w:tcW w:w="4189" w:type="dxa"/>
          </w:tcPr>
          <w:p w14:paraId="58AB4D93" w14:textId="77777777" w:rsidR="0089445C" w:rsidRPr="00150AD6" w:rsidRDefault="00C6211A" w:rsidP="00C6211A">
            <w:r w:rsidRPr="00150AD6">
              <w:t>Demografija</w:t>
            </w:r>
          </w:p>
        </w:tc>
        <w:tc>
          <w:tcPr>
            <w:tcW w:w="4551" w:type="dxa"/>
          </w:tcPr>
          <w:p w14:paraId="314622BE" w14:textId="1496ACC4" w:rsidR="0089445C" w:rsidRPr="00B650DA" w:rsidRDefault="006332CB" w:rsidP="00B650DA">
            <w:pPr>
              <w:suppressAutoHyphens/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1.Emirhafizović, </w:t>
            </w:r>
            <w:r w:rsidRPr="006332CB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Mirza i </w:t>
            </w:r>
            <w:proofErr w:type="spellStart"/>
            <w:r w:rsidRPr="006332CB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Zolić</w:t>
            </w:r>
            <w:proofErr w:type="spellEnd"/>
            <w:r w:rsidRPr="006332CB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, Hasan (201</w:t>
            </w:r>
            <w:r w:rsidR="001C4D26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8</w:t>
            </w:r>
            <w:r w:rsidRPr="006332CB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 xml:space="preserve">) </w:t>
            </w:r>
            <w:r w:rsidRPr="001C4D26">
              <w:rPr>
                <w:rFonts w:ascii="Calibri" w:eastAsia="Calibri" w:hAnsi="Calibri" w:cs="Times New Roman"/>
                <w:iCs/>
                <w:sz w:val="20"/>
                <w:szCs w:val="20"/>
                <w:lang w:val="hr-HR"/>
              </w:rPr>
              <w:t xml:space="preserve">Demografija </w:t>
            </w:r>
            <w:r w:rsidRPr="006332CB">
              <w:rPr>
                <w:rFonts w:ascii="Calibri" w:eastAsia="Calibri" w:hAnsi="Calibri" w:cs="Times New Roman"/>
                <w:sz w:val="20"/>
                <w:szCs w:val="20"/>
                <w:lang w:val="hr-HR"/>
              </w:rPr>
              <w:t>(skripta).</w:t>
            </w:r>
          </w:p>
        </w:tc>
      </w:tr>
      <w:tr w:rsidR="0089445C" w14:paraId="4482CC12" w14:textId="77777777" w:rsidTr="00873BF4">
        <w:tc>
          <w:tcPr>
            <w:tcW w:w="548" w:type="dxa"/>
          </w:tcPr>
          <w:p w14:paraId="6FEC32F0" w14:textId="77777777" w:rsidR="0089445C" w:rsidRDefault="00C6211A" w:rsidP="0089445C">
            <w:pPr>
              <w:jc w:val="center"/>
            </w:pPr>
            <w:r>
              <w:t>5.</w:t>
            </w:r>
          </w:p>
        </w:tc>
        <w:tc>
          <w:tcPr>
            <w:tcW w:w="4189" w:type="dxa"/>
          </w:tcPr>
          <w:p w14:paraId="536B194C" w14:textId="77777777" w:rsidR="0089445C" w:rsidRPr="00150AD6" w:rsidRDefault="00C6211A" w:rsidP="00C6211A">
            <w:r w:rsidRPr="00150AD6">
              <w:t>Osnove socijalne politike</w:t>
            </w:r>
          </w:p>
        </w:tc>
        <w:tc>
          <w:tcPr>
            <w:tcW w:w="4551" w:type="dxa"/>
          </w:tcPr>
          <w:p w14:paraId="4EB6590B" w14:textId="77777777" w:rsidR="0089445C" w:rsidRPr="00C427AE" w:rsidRDefault="00C6211A" w:rsidP="00C6211A">
            <w:pPr>
              <w:rPr>
                <w:sz w:val="20"/>
                <w:szCs w:val="20"/>
              </w:rPr>
            </w:pPr>
            <w:r w:rsidRPr="00C427AE">
              <w:rPr>
                <w:rFonts w:cstheme="minorHAnsi"/>
                <w:sz w:val="20"/>
                <w:szCs w:val="20"/>
                <w:lang w:val="hr-HR"/>
              </w:rPr>
              <w:t xml:space="preserve">1.Miković, M. (2009): Osnove socijalne politike, </w:t>
            </w:r>
            <w:proofErr w:type="spellStart"/>
            <w:r w:rsidRPr="00C427AE">
              <w:rPr>
                <w:rFonts w:cstheme="minorHAnsi"/>
                <w:sz w:val="20"/>
                <w:szCs w:val="20"/>
                <w:lang w:val="hr-HR"/>
              </w:rPr>
              <w:t>Sarajevo:Fakultet</w:t>
            </w:r>
            <w:proofErr w:type="spellEnd"/>
            <w:r w:rsidRPr="00C427AE">
              <w:rPr>
                <w:rFonts w:cstheme="minorHAnsi"/>
                <w:sz w:val="20"/>
                <w:szCs w:val="20"/>
                <w:lang w:val="hr-HR"/>
              </w:rPr>
              <w:t xml:space="preserve"> političkih nauka.</w:t>
            </w:r>
          </w:p>
        </w:tc>
      </w:tr>
      <w:tr w:rsidR="00C6211A" w14:paraId="14EC0AE5" w14:textId="77777777" w:rsidTr="00873BF4">
        <w:tc>
          <w:tcPr>
            <w:tcW w:w="548" w:type="dxa"/>
          </w:tcPr>
          <w:p w14:paraId="68DB968B" w14:textId="77777777" w:rsidR="00C6211A" w:rsidRDefault="00C6211A" w:rsidP="0089445C">
            <w:pPr>
              <w:jc w:val="center"/>
            </w:pPr>
            <w:r>
              <w:t xml:space="preserve">6. </w:t>
            </w:r>
          </w:p>
        </w:tc>
        <w:tc>
          <w:tcPr>
            <w:tcW w:w="4189" w:type="dxa"/>
          </w:tcPr>
          <w:p w14:paraId="4B2B41B0" w14:textId="77777777" w:rsidR="00C6211A" w:rsidRPr="00150AD6" w:rsidRDefault="00C6211A" w:rsidP="00C6211A">
            <w:r w:rsidRPr="00150AD6">
              <w:t xml:space="preserve">Metodologija </w:t>
            </w:r>
            <w:proofErr w:type="spellStart"/>
            <w:r w:rsidRPr="00150AD6">
              <w:t>istraživanja</w:t>
            </w:r>
            <w:proofErr w:type="spellEnd"/>
            <w:r w:rsidRPr="00150AD6">
              <w:t xml:space="preserve"> u socijalnom radu I</w:t>
            </w:r>
          </w:p>
        </w:tc>
        <w:tc>
          <w:tcPr>
            <w:tcW w:w="4551" w:type="dxa"/>
          </w:tcPr>
          <w:p w14:paraId="2AB4CA6B" w14:textId="27338674" w:rsidR="00873BF4" w:rsidRPr="00C427AE" w:rsidRDefault="00C6211A" w:rsidP="00C6211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 w:rsidRPr="00C427AE">
              <w:rPr>
                <w:rFonts w:eastAsia="Arial" w:cs="Times New Roman"/>
                <w:sz w:val="20"/>
                <w:szCs w:val="20"/>
              </w:rPr>
              <w:t xml:space="preserve">1.Termiz, Dž. (2009), </w:t>
            </w:r>
            <w:r w:rsidRPr="00C427AE">
              <w:rPr>
                <w:rFonts w:eastAsia="Arial" w:cs="Times New Roman"/>
                <w:b/>
                <w:sz w:val="20"/>
                <w:szCs w:val="20"/>
              </w:rPr>
              <w:t>Metodologija društvenih nauka</w:t>
            </w:r>
            <w:r w:rsidRPr="00C427AE">
              <w:rPr>
                <w:rFonts w:eastAsia="Arial" w:cs="Times New Roman"/>
                <w:sz w:val="20"/>
                <w:szCs w:val="20"/>
              </w:rPr>
              <w:t>, II izdanje, NIK "Grafit", Lukavac.</w:t>
            </w:r>
          </w:p>
          <w:p w14:paraId="4103BD3D" w14:textId="77777777" w:rsidR="00C6211A" w:rsidRPr="00C427AE" w:rsidRDefault="00C6211A" w:rsidP="00C6211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 w:rsidRPr="00C427AE">
              <w:rPr>
                <w:rFonts w:eastAsia="Arial" w:cs="Times New Roman"/>
                <w:sz w:val="20"/>
                <w:szCs w:val="20"/>
              </w:rPr>
              <w:t xml:space="preserve">2.Termiz, Dž. (2001), </w:t>
            </w:r>
            <w:r w:rsidRPr="00C427AE">
              <w:rPr>
                <w:rFonts w:eastAsia="Arial" w:cs="Times New Roman"/>
                <w:b/>
                <w:sz w:val="20"/>
                <w:szCs w:val="20"/>
              </w:rPr>
              <w:t>Osnovi metodologije nauke o socijalnom radu</w:t>
            </w:r>
            <w:r w:rsidRPr="00C427AE">
              <w:rPr>
                <w:rFonts w:eastAsia="Arial" w:cs="Times New Roman"/>
                <w:sz w:val="20"/>
                <w:szCs w:val="20"/>
              </w:rPr>
              <w:t>, NIK "Grafit", Lukavac.</w:t>
            </w:r>
          </w:p>
          <w:p w14:paraId="477F9311" w14:textId="7EB9C689" w:rsidR="00C6211A" w:rsidRDefault="00C6211A" w:rsidP="00C6211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 w:rsidRPr="00C427AE">
              <w:rPr>
                <w:rFonts w:eastAsia="Arial" w:cs="Times New Roman"/>
                <w:sz w:val="20"/>
                <w:szCs w:val="20"/>
              </w:rPr>
              <w:t xml:space="preserve">3.Termiz, Dž. (2013), </w:t>
            </w:r>
            <w:r w:rsidRPr="00C427AE">
              <w:rPr>
                <w:rFonts w:eastAsia="Arial" w:cs="Times New Roman"/>
                <w:b/>
                <w:sz w:val="20"/>
                <w:szCs w:val="20"/>
              </w:rPr>
              <w:t>Osnovi metodologije socijalne psihologije</w:t>
            </w:r>
            <w:r w:rsidRPr="00C427AE">
              <w:rPr>
                <w:rFonts w:eastAsia="Arial" w:cs="Times New Roman"/>
                <w:sz w:val="20"/>
                <w:szCs w:val="20"/>
              </w:rPr>
              <w:t>, Amos Graf, Sarajevo.</w:t>
            </w:r>
          </w:p>
          <w:p w14:paraId="3B2FA4F5" w14:textId="6E84AA4C" w:rsidR="00C6211A" w:rsidRPr="00C427AE" w:rsidRDefault="00506980" w:rsidP="00C6211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4</w:t>
            </w:r>
            <w:r w:rsidR="00C6211A" w:rsidRPr="00C427AE">
              <w:rPr>
                <w:rFonts w:eastAsia="Arial" w:cs="Times New Roman"/>
                <w:sz w:val="20"/>
                <w:szCs w:val="20"/>
              </w:rPr>
              <w:t xml:space="preserve">.Termiz, Dž. (2013). </w:t>
            </w:r>
            <w:r w:rsidR="00C6211A" w:rsidRPr="00C427AE">
              <w:rPr>
                <w:rFonts w:eastAsia="Arial" w:cs="Times New Roman"/>
                <w:b/>
                <w:sz w:val="20"/>
                <w:szCs w:val="20"/>
              </w:rPr>
              <w:t>Kritika teorije</w:t>
            </w:r>
            <w:r w:rsidR="00C6211A" w:rsidRPr="00C427AE">
              <w:rPr>
                <w:rFonts w:eastAsia="Arial" w:cs="Times New Roman"/>
                <w:sz w:val="20"/>
                <w:szCs w:val="20"/>
              </w:rPr>
              <w:t>, Amos graf, Sarajevo.</w:t>
            </w:r>
          </w:p>
          <w:p w14:paraId="2DD828AA" w14:textId="1EAD7697" w:rsidR="00C6211A" w:rsidRDefault="00506980" w:rsidP="00C6211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5</w:t>
            </w:r>
            <w:r w:rsidR="00C6211A" w:rsidRPr="00C427AE">
              <w:rPr>
                <w:rFonts w:eastAsia="Arial" w:cs="Times New Roman"/>
                <w:sz w:val="20"/>
                <w:szCs w:val="20"/>
              </w:rPr>
              <w:t xml:space="preserve">.Termiz, Dž. (2016). </w:t>
            </w:r>
            <w:r w:rsidR="00C6211A" w:rsidRPr="00C427AE">
              <w:rPr>
                <w:rFonts w:eastAsia="Arial" w:cs="Times New Roman"/>
                <w:b/>
                <w:sz w:val="20"/>
                <w:szCs w:val="20"/>
              </w:rPr>
              <w:t>Problemi meta metodologije</w:t>
            </w:r>
            <w:r w:rsidR="00C6211A" w:rsidRPr="00C427AE">
              <w:rPr>
                <w:rFonts w:eastAsia="Arial" w:cs="Times New Roman"/>
                <w:sz w:val="20"/>
                <w:szCs w:val="20"/>
              </w:rPr>
              <w:t>, Fakultet političkih nauka Univerziteta u Sarajevu, Sarajevo.</w:t>
            </w:r>
          </w:p>
          <w:p w14:paraId="589CDD8B" w14:textId="65FBB572" w:rsidR="00C6211A" w:rsidRPr="00673D9A" w:rsidRDefault="00506980" w:rsidP="00673D9A">
            <w:pPr>
              <w:widowControl w:val="0"/>
              <w:ind w:right="-23"/>
              <w:jc w:val="both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6</w:t>
            </w:r>
            <w:r w:rsidR="00673D9A">
              <w:rPr>
                <w:rFonts w:eastAsia="Arial" w:cs="Times New Roman"/>
                <w:sz w:val="20"/>
                <w:szCs w:val="20"/>
              </w:rPr>
              <w:t>.</w:t>
            </w:r>
            <w:r w:rsidR="00673D9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73D9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Termiz</w:t>
            </w:r>
            <w:proofErr w:type="spellEnd"/>
            <w:r w:rsidR="00673D9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Dž. Milosavljević, S. (2018). </w:t>
            </w:r>
            <w:r w:rsidR="00673D9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Praktikum iz metodologije politikologije, drugo izmijenjeno, dopunjeno i prošireno izdanje</w:t>
            </w:r>
            <w:r w:rsidR="00673D9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Univerzitet u Sarajevu, Fakultet političkih nauka; </w:t>
            </w:r>
            <w:proofErr w:type="spellStart"/>
            <w:r w:rsidR="00673D9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Medjunarodno</w:t>
            </w:r>
            <w:proofErr w:type="spellEnd"/>
            <w:r w:rsidR="00673D9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udruženje metodologa društvenih nauka, Beograd.</w:t>
            </w:r>
          </w:p>
        </w:tc>
      </w:tr>
      <w:tr w:rsidR="00C6211A" w14:paraId="41CD7EDB" w14:textId="77777777" w:rsidTr="00873BF4">
        <w:tc>
          <w:tcPr>
            <w:tcW w:w="548" w:type="dxa"/>
          </w:tcPr>
          <w:p w14:paraId="3E6AAE29" w14:textId="77777777" w:rsidR="00C6211A" w:rsidRDefault="00C6211A" w:rsidP="00C6211A">
            <w:r>
              <w:t>7.</w:t>
            </w:r>
          </w:p>
        </w:tc>
        <w:tc>
          <w:tcPr>
            <w:tcW w:w="4189" w:type="dxa"/>
          </w:tcPr>
          <w:p w14:paraId="1DA832DD" w14:textId="77777777" w:rsidR="00C6211A" w:rsidRPr="00150AD6" w:rsidRDefault="00C6211A" w:rsidP="00C6211A">
            <w:pPr>
              <w:ind w:left="-107"/>
            </w:pPr>
            <w:r w:rsidRPr="00150AD6">
              <w:t xml:space="preserve">  Socijalno pravna zaštita</w:t>
            </w:r>
          </w:p>
        </w:tc>
        <w:tc>
          <w:tcPr>
            <w:tcW w:w="4551" w:type="dxa"/>
          </w:tcPr>
          <w:p w14:paraId="58B40533" w14:textId="77777777"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1.Beattie, R,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Socijalna zaštita za sve: ali kako?,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Revija socijalne politike, br.3-4, god.7, Zagreb, 2000, str. 327-341.</w:t>
            </w:r>
          </w:p>
          <w:p w14:paraId="0D386938" w14:textId="77777777"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2.Habul, U,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Socijalna zaštita u Bosni i Hercegovini-tranzicija, zakonodavstvo, praksa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, Fakultet političkih nauka, Sarajevo, 2007.</w:t>
            </w:r>
          </w:p>
          <w:p w14:paraId="48294E34" w14:textId="77777777"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3.Habul, U,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 xml:space="preserve">Zaštita djece bez odgovarajućeg staranja, 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Zbornik radova, Zbornik radova, Međunarodni naučni skup – Dani porodičnog prava: Razvoj porodičnog prava – od nacionalnog do evropskog, Pravni fakultet, Univerzitet Džemal Bijedić, Mostar, 2012, str. 167-180.</w:t>
            </w:r>
          </w:p>
          <w:p w14:paraId="73A9F7F4" w14:textId="77777777"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4.Habul, U,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Odgovornost države za smanjenje siromaštva djece</w:t>
            </w:r>
            <w:r w:rsidRPr="00B64FF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Zbornik radova, Međunarodni naučni skup – Dani porodičnog </w:t>
            </w:r>
            <w:r w:rsidRPr="00B64FF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lastRenderedPageBreak/>
              <w:t>prava: Pravna sredstva za smanjenje siromaštva djece,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Pravni fakultet, Univerzitet Džemal Bijedić, Mostar, 2015, </w:t>
            </w:r>
            <w:r w:rsidRPr="00B64FF2">
              <w:rPr>
                <w:rFonts w:cstheme="minorHAnsi"/>
                <w:sz w:val="20"/>
                <w:szCs w:val="20"/>
                <w:lang w:val="hr-BA"/>
              </w:rPr>
              <w:t>str. 73 - 84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.</w:t>
            </w:r>
          </w:p>
          <w:p w14:paraId="5A9A4E64" w14:textId="77777777"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5.Miković, B, </w:t>
            </w:r>
            <w:r w:rsidRPr="00B64FF2">
              <w:rPr>
                <w:rFonts w:cstheme="minorHAnsi"/>
                <w:i/>
                <w:color w:val="222222"/>
                <w:sz w:val="20"/>
                <w:szCs w:val="20"/>
                <w:shd w:val="clear" w:color="auto" w:fill="FFFFFF"/>
              </w:rPr>
              <w:t xml:space="preserve">Zaštita porodice s djecom u socijalnom zakonodavstvu </w:t>
            </w:r>
            <w:proofErr w:type="spellStart"/>
            <w:r w:rsidRPr="00B64FF2">
              <w:rPr>
                <w:rFonts w:cstheme="minorHAnsi"/>
                <w:i/>
                <w:color w:val="222222"/>
                <w:sz w:val="20"/>
                <w:szCs w:val="20"/>
                <w:shd w:val="clear" w:color="auto" w:fill="FFFFFF"/>
              </w:rPr>
              <w:t>Fedracije</w:t>
            </w:r>
            <w:proofErr w:type="spellEnd"/>
            <w:r w:rsidRPr="00B64FF2">
              <w:rPr>
                <w:rFonts w:cstheme="minorHAnsi"/>
                <w:i/>
                <w:color w:val="222222"/>
                <w:sz w:val="20"/>
                <w:szCs w:val="20"/>
                <w:shd w:val="clear" w:color="auto" w:fill="FFFFFF"/>
              </w:rPr>
              <w:t xml:space="preserve"> Bosne i Hercegovine</w:t>
            </w:r>
            <w:r w:rsidRPr="00B64FF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Zbornik radova, Međunarodni naučni skup – Dani porodičnog prava: Pravna sredstva za smanjenje siromaštva djece,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Pravni fakultet, Univerzitet Džemal Bijedić, Mostar, 2015, </w:t>
            </w:r>
            <w:r w:rsidRPr="00B64FF2">
              <w:rPr>
                <w:rFonts w:cstheme="minorHAnsi"/>
                <w:sz w:val="20"/>
                <w:szCs w:val="20"/>
                <w:lang w:val="hr-BA"/>
              </w:rPr>
              <w:t>str. 219 – 232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.</w:t>
            </w:r>
          </w:p>
          <w:p w14:paraId="6CBE2AD1" w14:textId="77777777"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6.Ovsenik, M, </w:t>
            </w:r>
            <w:proofErr w:type="spellStart"/>
            <w:r w:rsidRPr="00B64FF2">
              <w:rPr>
                <w:rFonts w:cstheme="minorHAnsi"/>
                <w:sz w:val="20"/>
                <w:szCs w:val="20"/>
                <w:lang w:val="hr-HR"/>
              </w:rPr>
              <w:t>Ambrož</w:t>
            </w:r>
            <w:proofErr w:type="spellEnd"/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, M,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Neprofitni sektor na području socijalnih usluga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, Dom štampe, Zenica, 2002.</w:t>
            </w:r>
          </w:p>
          <w:p w14:paraId="567D819F" w14:textId="77777777" w:rsidR="00B64FF2" w:rsidRPr="00B64FF2" w:rsidRDefault="00B64FF2" w:rsidP="00B64FF2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7.Zbornik radova,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 xml:space="preserve">Socijalni rad sa djecom u poslijeratnim </w:t>
            </w:r>
            <w:proofErr w:type="spellStart"/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uslovima</w:t>
            </w:r>
            <w:proofErr w:type="spellEnd"/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-iskustva iz Federacije BiH,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Odsjek za socijalni rad FPN Univerziteta u Sarajevu i Odsjek za socijalni rad Univerziteta u Stockholmu, Sarajevo, 1998.</w:t>
            </w:r>
          </w:p>
          <w:p w14:paraId="27E2879B" w14:textId="77777777" w:rsidR="00B64FF2" w:rsidRPr="00B64FF2" w:rsidRDefault="00B64FF2" w:rsidP="001D4EB6">
            <w:pPr>
              <w:tabs>
                <w:tab w:val="left" w:pos="26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8.Učur, M,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Prekomjerno uređivanje odnosa i postupak u socijalnoj skrbi – prepreke u ostvarivanju prava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, Zbornik Pravnog fakulteta v.32 br. 2, Rijeka, 2011, str. 677 - 701.</w:t>
            </w:r>
          </w:p>
          <w:p w14:paraId="38790CCA" w14:textId="77777777" w:rsidR="00B64FF2" w:rsidRPr="001D4EB6" w:rsidRDefault="00B64FF2" w:rsidP="001D4EB6">
            <w:pPr>
              <w:tabs>
                <w:tab w:val="left" w:pos="0"/>
                <w:tab w:val="left" w:pos="567"/>
              </w:tabs>
              <w:jc w:val="both"/>
              <w:rPr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>9.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Zakon o osnovama socijalne zaštite, zaštite civilnih žrtava</w:t>
            </w:r>
            <w:r w:rsidR="001D4EB6">
              <w:rPr>
                <w:rFonts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rata i zaštite porodice s djecom FBiH</w:t>
            </w:r>
            <w:r w:rsidR="001D4EB6">
              <w:rPr>
                <w:rFonts w:cstheme="minorHAnsi"/>
                <w:i/>
                <w:sz w:val="20"/>
                <w:szCs w:val="20"/>
                <w:lang w:val="hr-HR"/>
              </w:rPr>
              <w:t xml:space="preserve"> </w:t>
            </w:r>
            <w:r w:rsidR="001D4EB6" w:rsidRPr="001D4EB6">
              <w:rPr>
                <w:rFonts w:cstheme="minorHAnsi"/>
                <w:i/>
                <w:sz w:val="20"/>
                <w:szCs w:val="20"/>
                <w:lang w:val="hr-HR"/>
              </w:rPr>
              <w:t>(</w:t>
            </w:r>
            <w:r w:rsidR="001D4EB6" w:rsidRPr="001D4EB6">
              <w:rPr>
                <w:rFonts w:cstheme="minorHAnsi"/>
                <w:color w:val="000000" w:themeColor="text1"/>
                <w:sz w:val="20"/>
                <w:szCs w:val="20"/>
              </w:rPr>
              <w:t xml:space="preserve">„Službene novine </w:t>
            </w:r>
            <w:proofErr w:type="spellStart"/>
            <w:r w:rsidR="001D4EB6" w:rsidRPr="001D4EB6">
              <w:rPr>
                <w:rFonts w:cstheme="minorHAnsi"/>
                <w:color w:val="000000" w:themeColor="text1"/>
                <w:sz w:val="20"/>
                <w:szCs w:val="20"/>
              </w:rPr>
              <w:t>FBiH</w:t>
            </w:r>
            <w:proofErr w:type="spellEnd"/>
            <w:r w:rsidR="001D4EB6" w:rsidRPr="001D4EB6">
              <w:rPr>
                <w:rFonts w:cstheme="minorHAnsi"/>
                <w:color w:val="000000" w:themeColor="text1"/>
                <w:sz w:val="20"/>
                <w:szCs w:val="20"/>
              </w:rPr>
              <w:t xml:space="preserve">“ br. 36/99, </w:t>
            </w:r>
            <w:r w:rsidR="001D4EB6" w:rsidRPr="001D4EB6">
              <w:rPr>
                <w:rFonts w:cstheme="minorHAnsi"/>
                <w:bCs/>
                <w:color w:val="000000" w:themeColor="text1"/>
                <w:sz w:val="20"/>
                <w:szCs w:val="20"/>
              </w:rPr>
              <w:t>54/04, 39/06, 14/09 i 45/16).</w:t>
            </w:r>
            <w:r w:rsidR="001D4EB6" w:rsidRPr="004505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6EC862A" w14:textId="77777777" w:rsidR="00B64FF2" w:rsidRPr="00B64FF2" w:rsidRDefault="00B64FF2" w:rsidP="00B64FF2">
            <w:pPr>
              <w:tabs>
                <w:tab w:val="left" w:pos="265"/>
              </w:tabs>
              <w:jc w:val="both"/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10.Ka</w:t>
            </w:r>
            <w:r w:rsidR="001D4EB6">
              <w:rPr>
                <w:rFonts w:cstheme="minorHAnsi"/>
                <w:i/>
                <w:sz w:val="20"/>
                <w:szCs w:val="20"/>
                <w:lang w:val="hr-HR"/>
              </w:rPr>
              <w:t>nt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onalni zakoni iz oblasti socijalne zaštite, zaštite civilnih žrtava rata i zaštite porodice s djecom</w:t>
            </w:r>
          </w:p>
          <w:p w14:paraId="0AE3B880" w14:textId="77777777" w:rsidR="00B64FF2" w:rsidRPr="00B64FF2" w:rsidRDefault="00B64FF2" w:rsidP="00B64FF2">
            <w:pPr>
              <w:tabs>
                <w:tab w:val="left" w:pos="265"/>
              </w:tabs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11.Evropska socijalna povelja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(revidirana)</w:t>
            </w:r>
          </w:p>
          <w:p w14:paraId="5D29C5AA" w14:textId="77777777" w:rsidR="00B64FF2" w:rsidRPr="00B64FF2" w:rsidRDefault="00B64FF2" w:rsidP="00B64FF2">
            <w:pPr>
              <w:tabs>
                <w:tab w:val="left" w:pos="265"/>
              </w:tabs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12.UN Konvencija o pravima djeteta.</w:t>
            </w:r>
          </w:p>
          <w:p w14:paraId="2690E952" w14:textId="77777777" w:rsidR="00B64FF2" w:rsidRPr="00B64FF2" w:rsidRDefault="00B64FF2" w:rsidP="00B64FF2">
            <w:pPr>
              <w:tabs>
                <w:tab w:val="left" w:pos="265"/>
              </w:tabs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13.Povelja o temeljnim pravima Evropske unije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.</w:t>
            </w:r>
          </w:p>
          <w:p w14:paraId="2053AB1C" w14:textId="77777777" w:rsidR="00B64FF2" w:rsidRPr="00B64FF2" w:rsidRDefault="00B64FF2" w:rsidP="00B64FF2">
            <w:pPr>
              <w:tabs>
                <w:tab w:val="left" w:pos="265"/>
              </w:tabs>
              <w:jc w:val="both"/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14.Standardna pravila o izjednačavanju mogućnosti osoba sa invaliditetom.</w:t>
            </w:r>
          </w:p>
          <w:p w14:paraId="44D80D1D" w14:textId="77777777" w:rsidR="00B64FF2" w:rsidRPr="00B64FF2" w:rsidRDefault="00B64FF2" w:rsidP="00B64FF2">
            <w:pPr>
              <w:tabs>
                <w:tab w:val="left" w:pos="265"/>
              </w:tabs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15.Revidirana strategija socijalne kohezije Vijeća Europe</w:t>
            </w:r>
          </w:p>
          <w:p w14:paraId="2F7BF75D" w14:textId="77777777" w:rsidR="00C6211A" w:rsidRPr="00B64FF2" w:rsidRDefault="00C6211A" w:rsidP="00C6211A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C6211A" w14:paraId="24832BD2" w14:textId="77777777" w:rsidTr="00873BF4">
        <w:tc>
          <w:tcPr>
            <w:tcW w:w="548" w:type="dxa"/>
          </w:tcPr>
          <w:p w14:paraId="038869C2" w14:textId="77777777" w:rsidR="00C6211A" w:rsidRDefault="00C6211A" w:rsidP="00C6211A">
            <w:r>
              <w:lastRenderedPageBreak/>
              <w:t xml:space="preserve">8. </w:t>
            </w:r>
          </w:p>
        </w:tc>
        <w:tc>
          <w:tcPr>
            <w:tcW w:w="4189" w:type="dxa"/>
          </w:tcPr>
          <w:p w14:paraId="234DF4EB" w14:textId="77777777" w:rsidR="00C6211A" w:rsidRPr="00150AD6" w:rsidRDefault="00C6211A" w:rsidP="00C6211A">
            <w:r w:rsidRPr="00150AD6">
              <w:t>Osnove upravnog prava</w:t>
            </w:r>
          </w:p>
        </w:tc>
        <w:tc>
          <w:tcPr>
            <w:tcW w:w="4551" w:type="dxa"/>
          </w:tcPr>
          <w:p w14:paraId="00B9B31E" w14:textId="77777777" w:rsidR="00C20C8C" w:rsidRDefault="00C20C8C" w:rsidP="00C20C8C">
            <w:pPr>
              <w:pStyle w:val="Default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C20C8C">
              <w:rPr>
                <w:rFonts w:asciiTheme="minorHAnsi" w:hAnsiTheme="minorHAnsi"/>
                <w:sz w:val="20"/>
                <w:szCs w:val="20"/>
              </w:rPr>
              <w:t xml:space="preserve">1.Mustafa </w:t>
            </w:r>
            <w:proofErr w:type="spellStart"/>
            <w:r w:rsidRPr="00C20C8C">
              <w:rPr>
                <w:rFonts w:asciiTheme="minorHAnsi" w:hAnsiTheme="minorHAnsi"/>
                <w:sz w:val="20"/>
                <w:szCs w:val="20"/>
              </w:rPr>
              <w:t>Kamarić</w:t>
            </w:r>
            <w:proofErr w:type="spellEnd"/>
            <w:r w:rsidRPr="00C20C8C">
              <w:rPr>
                <w:rFonts w:asciiTheme="minorHAnsi" w:hAnsiTheme="minorHAnsi"/>
                <w:sz w:val="20"/>
                <w:szCs w:val="20"/>
              </w:rPr>
              <w:t xml:space="preserve"> – Ibrahim </w:t>
            </w:r>
            <w:proofErr w:type="spellStart"/>
            <w:r w:rsidRPr="00C20C8C">
              <w:rPr>
                <w:rFonts w:asciiTheme="minorHAnsi" w:hAnsiTheme="minorHAnsi"/>
                <w:sz w:val="20"/>
                <w:szCs w:val="20"/>
              </w:rPr>
              <w:t>Festić</w:t>
            </w:r>
            <w:proofErr w:type="spellEnd"/>
            <w:r w:rsidRPr="00C20C8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20C8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Upravno pravo, </w:t>
            </w:r>
            <w:proofErr w:type="spellStart"/>
            <w:r w:rsidRPr="00C20C8C">
              <w:rPr>
                <w:rFonts w:asciiTheme="minorHAnsi" w:hAnsiTheme="minorHAnsi"/>
                <w:iCs/>
                <w:sz w:val="20"/>
                <w:szCs w:val="20"/>
              </w:rPr>
              <w:t>Magistrat,Sarajevo</w:t>
            </w:r>
            <w:proofErr w:type="spellEnd"/>
            <w:r w:rsidRPr="00C20C8C">
              <w:rPr>
                <w:rFonts w:asciiTheme="minorHAnsi" w:hAnsiTheme="minorHAnsi"/>
                <w:iCs/>
                <w:sz w:val="20"/>
                <w:szCs w:val="20"/>
              </w:rPr>
              <w:t xml:space="preserve">, 2009. </w:t>
            </w:r>
          </w:p>
          <w:p w14:paraId="6F192DE8" w14:textId="77777777" w:rsidR="001D4EB6" w:rsidRDefault="001D4EB6" w:rsidP="001D4E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  <w:r w:rsidRPr="001D4EB6">
              <w:rPr>
                <w:rFonts w:asciiTheme="minorHAnsi" w:hAnsiTheme="minorHAnsi" w:cstheme="minorHAnsi"/>
                <w:iCs/>
                <w:sz w:val="20"/>
                <w:szCs w:val="20"/>
              </w:rPr>
              <w:t>Zakon o upravi BiH</w:t>
            </w:r>
            <w:r w:rsidRPr="001D4E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(„Službeni glasnik BiH“, br. 32/02, 102/09 i 72/17).</w:t>
            </w:r>
          </w:p>
          <w:p w14:paraId="34031D56" w14:textId="77777777" w:rsidR="001D4EB6" w:rsidRPr="001D4EB6" w:rsidRDefault="001D4EB6" w:rsidP="001D4EB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3.</w:t>
            </w:r>
            <w:r w:rsidRPr="001D4EB6">
              <w:rPr>
                <w:rFonts w:ascii="Calibri" w:hAnsi="Calibri" w:cs="Calibri"/>
                <w:iCs/>
                <w:sz w:val="20"/>
                <w:szCs w:val="20"/>
              </w:rPr>
              <w:t>Zakon o organizaciji organa uprave u Federaciji BiH</w:t>
            </w:r>
            <w:r w:rsidRPr="001D4EB6">
              <w:rPr>
                <w:rFonts w:ascii="Calibri" w:hAnsi="Calibri" w:cs="Calibri"/>
                <w:sz w:val="20"/>
                <w:szCs w:val="20"/>
              </w:rPr>
              <w:t xml:space="preserve"> („Službene novine Federacije BiH“, br. 35/05).</w:t>
            </w:r>
          </w:p>
          <w:p w14:paraId="76893B97" w14:textId="77777777" w:rsidR="00C20C8C" w:rsidRPr="001D4EB6" w:rsidRDefault="001D4EB6" w:rsidP="00C20C8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EB6">
              <w:rPr>
                <w:rFonts w:asciiTheme="minorHAnsi" w:hAnsiTheme="minorHAnsi" w:cstheme="minorHAnsi"/>
                <w:iCs/>
                <w:sz w:val="20"/>
                <w:szCs w:val="20"/>
              </w:rPr>
              <w:t>4.</w:t>
            </w:r>
            <w:r w:rsidRPr="001D4EB6">
              <w:rPr>
                <w:rFonts w:asciiTheme="minorHAnsi" w:hAnsiTheme="minorHAnsi" w:cstheme="minorHAnsi"/>
                <w:sz w:val="20"/>
                <w:szCs w:val="20"/>
              </w:rPr>
              <w:t xml:space="preserve">Zakon o upravnom postupku Bosne i Hercegovine </w:t>
            </w:r>
            <w:r w:rsidRPr="001D4EB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(„Službeni glasnik BiH“, br. 29/02, 12/04, 88/07, 93/09, 41/13 i 53/16).</w:t>
            </w:r>
          </w:p>
          <w:p w14:paraId="09BFF769" w14:textId="77777777" w:rsidR="00C6211A" w:rsidRPr="001D4EB6" w:rsidRDefault="001D4EB6" w:rsidP="001D4EB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4EB6">
              <w:rPr>
                <w:rFonts w:asciiTheme="minorHAnsi" w:hAnsiTheme="minorHAnsi" w:cstheme="minorHAnsi"/>
                <w:sz w:val="20"/>
                <w:szCs w:val="20"/>
              </w:rPr>
              <w:t xml:space="preserve">5.Zakon o upravnom postupku Federacije Bosne i Hercegovine („Službeni novine Federacije BiH“, broj 2/98 i  48/99). </w:t>
            </w:r>
          </w:p>
        </w:tc>
      </w:tr>
      <w:tr w:rsidR="00C6211A" w14:paraId="28941730" w14:textId="77777777" w:rsidTr="00873BF4">
        <w:tc>
          <w:tcPr>
            <w:tcW w:w="548" w:type="dxa"/>
          </w:tcPr>
          <w:p w14:paraId="235004F7" w14:textId="77777777" w:rsidR="00C6211A" w:rsidRDefault="00C6211A" w:rsidP="00C6211A">
            <w:r>
              <w:t>9.</w:t>
            </w:r>
          </w:p>
        </w:tc>
        <w:tc>
          <w:tcPr>
            <w:tcW w:w="4189" w:type="dxa"/>
          </w:tcPr>
          <w:p w14:paraId="2AFD8969" w14:textId="77777777" w:rsidR="00C6211A" w:rsidRPr="00150AD6" w:rsidRDefault="00C6211A" w:rsidP="00C6211A">
            <w:r w:rsidRPr="00150AD6">
              <w:t>Socijalni rad s pojedincem</w:t>
            </w:r>
          </w:p>
        </w:tc>
        <w:tc>
          <w:tcPr>
            <w:tcW w:w="4551" w:type="dxa"/>
          </w:tcPr>
          <w:p w14:paraId="592A643E" w14:textId="77777777" w:rsidR="00C6211A" w:rsidRPr="00C427AE" w:rsidRDefault="00C6211A" w:rsidP="00C6211A">
            <w:pPr>
              <w:rPr>
                <w:sz w:val="20"/>
                <w:szCs w:val="20"/>
                <w:lang w:val="hr-HR"/>
              </w:rPr>
            </w:pPr>
            <w:r w:rsidRPr="00C427AE">
              <w:rPr>
                <w:sz w:val="20"/>
                <w:szCs w:val="20"/>
                <w:lang w:val="hr-HR"/>
              </w:rPr>
              <w:t>1.</w:t>
            </w:r>
            <w:r w:rsidRPr="00C427AE">
              <w:rPr>
                <w:sz w:val="20"/>
                <w:szCs w:val="20"/>
                <w:lang w:val="pl-PL"/>
              </w:rPr>
              <w:t>Dervi</w:t>
            </w:r>
            <w:r w:rsidRPr="00C427AE">
              <w:rPr>
                <w:sz w:val="20"/>
                <w:szCs w:val="20"/>
                <w:lang w:val="hr-HR"/>
              </w:rPr>
              <w:t>š</w:t>
            </w:r>
            <w:r w:rsidRPr="00C427AE">
              <w:rPr>
                <w:sz w:val="20"/>
                <w:szCs w:val="20"/>
                <w:lang w:val="pl-PL"/>
              </w:rPr>
              <w:t>begovi</w:t>
            </w:r>
            <w:r w:rsidRPr="00C427AE">
              <w:rPr>
                <w:sz w:val="20"/>
                <w:szCs w:val="20"/>
                <w:lang w:val="hr-HR"/>
              </w:rPr>
              <w:t xml:space="preserve">ć, </w:t>
            </w:r>
            <w:r w:rsidRPr="00C427AE">
              <w:rPr>
                <w:sz w:val="20"/>
                <w:szCs w:val="20"/>
                <w:lang w:val="pl-PL"/>
              </w:rPr>
              <w:t>M</w:t>
            </w:r>
            <w:r w:rsidRPr="00C427AE">
              <w:rPr>
                <w:sz w:val="20"/>
                <w:szCs w:val="20"/>
                <w:lang w:val="hr-HR"/>
              </w:rPr>
              <w:t>. (2003</w:t>
            </w:r>
            <w:r w:rsidRPr="00C427AE">
              <w:rPr>
                <w:i/>
                <w:sz w:val="20"/>
                <w:szCs w:val="20"/>
                <w:lang w:val="hr-HR"/>
              </w:rPr>
              <w:t xml:space="preserve">.)  </w:t>
            </w:r>
            <w:r w:rsidRPr="00C427AE">
              <w:rPr>
                <w:i/>
                <w:sz w:val="20"/>
                <w:szCs w:val="20"/>
                <w:lang w:val="pl-PL"/>
              </w:rPr>
              <w:t>Socijalni rad</w:t>
            </w:r>
            <w:r w:rsidRPr="00C427AE">
              <w:rPr>
                <w:i/>
                <w:sz w:val="20"/>
                <w:szCs w:val="20"/>
                <w:lang w:val="hr-HR"/>
              </w:rPr>
              <w:t xml:space="preserve"> – </w:t>
            </w:r>
            <w:r w:rsidRPr="00C427AE">
              <w:rPr>
                <w:i/>
                <w:sz w:val="20"/>
                <w:szCs w:val="20"/>
                <w:lang w:val="pl-PL"/>
              </w:rPr>
              <w:t>teorija i praksa</w:t>
            </w:r>
            <w:r w:rsidRPr="00C427AE">
              <w:rPr>
                <w:sz w:val="20"/>
                <w:szCs w:val="20"/>
                <w:lang w:val="hr-HR"/>
              </w:rPr>
              <w:t xml:space="preserve">, </w:t>
            </w:r>
            <w:r w:rsidRPr="00C427AE">
              <w:rPr>
                <w:sz w:val="20"/>
                <w:szCs w:val="20"/>
                <w:lang w:val="pl-PL"/>
              </w:rPr>
              <w:t>ZonexexLibris</w:t>
            </w:r>
            <w:r w:rsidRPr="00C427AE">
              <w:rPr>
                <w:sz w:val="20"/>
                <w:szCs w:val="20"/>
                <w:lang w:val="hr-HR"/>
              </w:rPr>
              <w:t xml:space="preserve">, </w:t>
            </w:r>
            <w:r w:rsidRPr="00C427AE">
              <w:rPr>
                <w:sz w:val="20"/>
                <w:szCs w:val="20"/>
                <w:lang w:val="pl-PL"/>
              </w:rPr>
              <w:t>Sarajevo</w:t>
            </w:r>
            <w:r w:rsidRPr="00C427AE">
              <w:rPr>
                <w:sz w:val="20"/>
                <w:szCs w:val="20"/>
                <w:lang w:val="hr-HR"/>
              </w:rPr>
              <w:t>, str.115-261.</w:t>
            </w:r>
          </w:p>
          <w:p w14:paraId="4A548C38" w14:textId="77777777" w:rsidR="00C6211A" w:rsidRPr="00C427AE" w:rsidRDefault="00C6211A" w:rsidP="00C6211A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C6211A" w14:paraId="4637CF56" w14:textId="77777777" w:rsidTr="00873BF4">
        <w:tc>
          <w:tcPr>
            <w:tcW w:w="548" w:type="dxa"/>
          </w:tcPr>
          <w:p w14:paraId="544A53EB" w14:textId="77777777" w:rsidR="00C6211A" w:rsidRDefault="004E17D8" w:rsidP="004E17D8">
            <w:r>
              <w:t>10.</w:t>
            </w:r>
          </w:p>
        </w:tc>
        <w:tc>
          <w:tcPr>
            <w:tcW w:w="4189" w:type="dxa"/>
          </w:tcPr>
          <w:p w14:paraId="42824326" w14:textId="77777777" w:rsidR="00C6211A" w:rsidRPr="00150AD6" w:rsidRDefault="004E17D8" w:rsidP="00C6211A">
            <w:r w:rsidRPr="00150AD6">
              <w:t>Maloljetnička delinkvencija I</w:t>
            </w:r>
          </w:p>
        </w:tc>
        <w:tc>
          <w:tcPr>
            <w:tcW w:w="4551" w:type="dxa"/>
          </w:tcPr>
          <w:p w14:paraId="1A56EE69" w14:textId="77777777" w:rsidR="00EB42F2" w:rsidRPr="00EB42F2" w:rsidRDefault="00EB42F2" w:rsidP="00EB42F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EB42F2">
              <w:rPr>
                <w:rFonts w:cstheme="minorHAnsi"/>
                <w:sz w:val="20"/>
                <w:szCs w:val="20"/>
              </w:rPr>
              <w:t xml:space="preserve">1.Buljubašić, S. (2008) </w:t>
            </w:r>
            <w:r w:rsidRPr="00EB42F2">
              <w:rPr>
                <w:rFonts w:cstheme="minorHAnsi"/>
                <w:i/>
                <w:sz w:val="20"/>
                <w:szCs w:val="20"/>
              </w:rPr>
              <w:t>Maloljetnička delinkvencija,</w:t>
            </w:r>
            <w:r w:rsidRPr="00EB42F2">
              <w:rPr>
                <w:rFonts w:cstheme="minorHAnsi"/>
                <w:sz w:val="20"/>
                <w:szCs w:val="20"/>
              </w:rPr>
              <w:t xml:space="preserve"> DES, Sarajevo.</w:t>
            </w:r>
          </w:p>
          <w:p w14:paraId="1404F150" w14:textId="77777777" w:rsidR="00EB42F2" w:rsidRPr="00EB42F2" w:rsidRDefault="00EB42F2" w:rsidP="00EB42F2">
            <w:pPr>
              <w:rPr>
                <w:rFonts w:cstheme="minorHAnsi"/>
                <w:sz w:val="20"/>
                <w:szCs w:val="20"/>
              </w:rPr>
            </w:pPr>
            <w:r w:rsidRPr="00EB42F2">
              <w:rPr>
                <w:rFonts w:cstheme="minorHAnsi"/>
                <w:sz w:val="20"/>
                <w:szCs w:val="20"/>
              </w:rPr>
              <w:t xml:space="preserve">2.Giddens, A. (2003) </w:t>
            </w:r>
            <w:r w:rsidRPr="00EB42F2">
              <w:rPr>
                <w:rFonts w:cstheme="minorHAnsi"/>
                <w:i/>
                <w:sz w:val="20"/>
                <w:szCs w:val="20"/>
              </w:rPr>
              <w:t xml:space="preserve">Sociologija, </w:t>
            </w:r>
            <w:r w:rsidRPr="00EB42F2">
              <w:rPr>
                <w:rFonts w:cstheme="minorHAnsi"/>
                <w:sz w:val="20"/>
                <w:szCs w:val="20"/>
              </w:rPr>
              <w:t>Ekonomski fakultet, Beograd.</w:t>
            </w:r>
          </w:p>
          <w:p w14:paraId="1CAA4243" w14:textId="77777777" w:rsidR="00EB42F2" w:rsidRPr="00EB42F2" w:rsidRDefault="00EB42F2" w:rsidP="00EB42F2">
            <w:pPr>
              <w:rPr>
                <w:rFonts w:cstheme="minorHAnsi"/>
                <w:sz w:val="20"/>
                <w:szCs w:val="20"/>
              </w:rPr>
            </w:pPr>
            <w:r w:rsidRPr="00EB42F2">
              <w:rPr>
                <w:rFonts w:cstheme="minorHAnsi"/>
                <w:sz w:val="20"/>
                <w:szCs w:val="20"/>
              </w:rPr>
              <w:t xml:space="preserve">3. Singer, M. (1996) </w:t>
            </w:r>
            <w:r w:rsidRPr="00EB42F2">
              <w:rPr>
                <w:rFonts w:cstheme="minorHAnsi"/>
                <w:i/>
                <w:sz w:val="20"/>
                <w:szCs w:val="20"/>
              </w:rPr>
              <w:t xml:space="preserve">Kriminologija, </w:t>
            </w:r>
            <w:r w:rsidRPr="00EB42F2">
              <w:rPr>
                <w:rFonts w:cstheme="minorHAnsi"/>
                <w:sz w:val="20"/>
                <w:szCs w:val="20"/>
              </w:rPr>
              <w:t>Nakladni zavod Globus, Zagreb</w:t>
            </w:r>
          </w:p>
          <w:p w14:paraId="4ABCC0A8" w14:textId="77777777" w:rsidR="00C6211A" w:rsidRPr="00C427AE" w:rsidRDefault="00C6211A" w:rsidP="00C6211A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C6211A" w14:paraId="43491949" w14:textId="77777777" w:rsidTr="00873BF4">
        <w:tc>
          <w:tcPr>
            <w:tcW w:w="548" w:type="dxa"/>
          </w:tcPr>
          <w:p w14:paraId="6619FC11" w14:textId="77777777" w:rsidR="00C6211A" w:rsidRDefault="004E17D8" w:rsidP="004E17D8">
            <w:r>
              <w:t>11.</w:t>
            </w:r>
          </w:p>
        </w:tc>
        <w:tc>
          <w:tcPr>
            <w:tcW w:w="4189" w:type="dxa"/>
          </w:tcPr>
          <w:p w14:paraId="0DE8129D" w14:textId="77777777" w:rsidR="00C6211A" w:rsidRPr="00150AD6" w:rsidRDefault="004E17D8" w:rsidP="00C6211A">
            <w:r w:rsidRPr="00150AD6">
              <w:t>Porodično pravo I</w:t>
            </w:r>
          </w:p>
        </w:tc>
        <w:tc>
          <w:tcPr>
            <w:tcW w:w="4551" w:type="dxa"/>
          </w:tcPr>
          <w:p w14:paraId="1B1EBCDF" w14:textId="77777777" w:rsidR="00B64FF2" w:rsidRPr="00B64FF2" w:rsidRDefault="00B64FF2" w:rsidP="00B64FF2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1.Traljić, N, </w:t>
            </w:r>
            <w:proofErr w:type="spellStart"/>
            <w:r w:rsidRPr="00B64FF2">
              <w:rPr>
                <w:rFonts w:cstheme="minorHAnsi"/>
                <w:sz w:val="20"/>
                <w:szCs w:val="20"/>
                <w:lang w:val="hr-HR"/>
              </w:rPr>
              <w:t>Bubić</w:t>
            </w:r>
            <w:proofErr w:type="spellEnd"/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, S, </w:t>
            </w: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Bračno pravo,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Pravni fakultet Univerziteta u Sarajevu, Sarajevo, 2007.</w:t>
            </w:r>
          </w:p>
          <w:p w14:paraId="05407475" w14:textId="77777777" w:rsidR="00B64FF2" w:rsidRPr="00B64FF2" w:rsidRDefault="00B64FF2" w:rsidP="00B64FF2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2.Porodični zakon F BiH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(„Sl. list FBiH“ </w:t>
            </w:r>
            <w:r w:rsidRPr="00B64FF2">
              <w:rPr>
                <w:rFonts w:cstheme="minorHAnsi"/>
                <w:sz w:val="20"/>
                <w:szCs w:val="20"/>
              </w:rPr>
              <w:t>br.35/05, 41/05 i 31/14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);</w:t>
            </w:r>
          </w:p>
          <w:p w14:paraId="14C05DE2" w14:textId="77777777" w:rsidR="00B64FF2" w:rsidRPr="00B64FF2" w:rsidRDefault="00B64FF2" w:rsidP="00B64FF2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3.Porodični zakon RS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 xml:space="preserve"> („Sl. glasnik RS“ br. </w:t>
            </w:r>
            <w:r w:rsidRPr="00B64FF2">
              <w:rPr>
                <w:rFonts w:cstheme="minorHAnsi"/>
                <w:sz w:val="20"/>
                <w:szCs w:val="20"/>
              </w:rPr>
              <w:t>54/02, 41/08 i 63/14</w:t>
            </w:r>
            <w:r w:rsidRPr="00B64FF2">
              <w:rPr>
                <w:rFonts w:cstheme="minorHAnsi"/>
                <w:sz w:val="20"/>
                <w:szCs w:val="20"/>
                <w:lang w:val="hr-HR"/>
              </w:rPr>
              <w:t>);</w:t>
            </w:r>
          </w:p>
          <w:p w14:paraId="32DE757A" w14:textId="77777777" w:rsidR="00B64FF2" w:rsidRPr="00B64FF2" w:rsidRDefault="00B64FF2" w:rsidP="00B64FF2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>4.Porodični zakon BD BiH („</w:t>
            </w:r>
            <w:r w:rsidRPr="00B64FF2">
              <w:rPr>
                <w:rFonts w:cstheme="minorHAnsi"/>
                <w:bCs/>
                <w:sz w:val="20"/>
                <w:szCs w:val="20"/>
                <w:lang w:val="hr-HR"/>
              </w:rPr>
              <w:t>Sl. glasnik BD BiH“ br. 23/07);</w:t>
            </w:r>
          </w:p>
          <w:p w14:paraId="1B4DA303" w14:textId="77777777" w:rsidR="00B64FF2" w:rsidRPr="00B64FF2" w:rsidRDefault="00B64FF2" w:rsidP="00B64FF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64FF2">
              <w:rPr>
                <w:rFonts w:cstheme="minorHAnsi"/>
                <w:i/>
                <w:sz w:val="20"/>
                <w:szCs w:val="20"/>
                <w:lang w:val="hr-HR"/>
              </w:rPr>
              <w:t xml:space="preserve">5.UN Konvencija o pravima djeteta </w:t>
            </w:r>
            <w:r w:rsidRPr="00B64FF2">
              <w:rPr>
                <w:rFonts w:cstheme="minorHAnsi"/>
                <w:sz w:val="20"/>
                <w:szCs w:val="20"/>
              </w:rPr>
              <w:t>(“</w:t>
            </w:r>
            <w:r w:rsidRPr="00B64FF2">
              <w:rPr>
                <w:rFonts w:cstheme="minorHAnsi"/>
                <w:iCs/>
                <w:sz w:val="20"/>
                <w:szCs w:val="20"/>
              </w:rPr>
              <w:t>Službeni list R BiH”</w:t>
            </w:r>
            <w:r w:rsidRPr="00B64FF2">
              <w:rPr>
                <w:rFonts w:cstheme="minorHAnsi"/>
                <w:sz w:val="20"/>
                <w:szCs w:val="20"/>
              </w:rPr>
              <w:t xml:space="preserve"> br. 2/92 i 13/94).</w:t>
            </w:r>
          </w:p>
          <w:p w14:paraId="0C736DD4" w14:textId="77777777" w:rsidR="00C6211A" w:rsidRPr="00B64FF2" w:rsidRDefault="00C6211A" w:rsidP="00C6211A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E17D8" w14:paraId="7CF074EE" w14:textId="77777777" w:rsidTr="00873BF4">
        <w:tc>
          <w:tcPr>
            <w:tcW w:w="548" w:type="dxa"/>
          </w:tcPr>
          <w:p w14:paraId="665BD2FE" w14:textId="77777777" w:rsidR="004E17D8" w:rsidRDefault="004E17D8" w:rsidP="004E17D8">
            <w:r>
              <w:t>12.</w:t>
            </w:r>
          </w:p>
        </w:tc>
        <w:tc>
          <w:tcPr>
            <w:tcW w:w="4189" w:type="dxa"/>
          </w:tcPr>
          <w:p w14:paraId="6BBA536E" w14:textId="77777777" w:rsidR="004E17D8" w:rsidRPr="00150AD6" w:rsidRDefault="004E17D8" w:rsidP="00C6211A">
            <w:r w:rsidRPr="00150AD6">
              <w:t>Socijalni rad s osobama s invaliditetom</w:t>
            </w:r>
          </w:p>
        </w:tc>
        <w:tc>
          <w:tcPr>
            <w:tcW w:w="4551" w:type="dxa"/>
          </w:tcPr>
          <w:p w14:paraId="661F9826" w14:textId="77777777" w:rsidR="004E17D8" w:rsidRPr="00C427AE" w:rsidRDefault="003E6FE6" w:rsidP="004E17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1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.Gadžo-Šašić, S. (2016): Socijalno pravna zaštita osoba s invaliditetom u međunarodnim dokumentima i nacionalnom zakonodavstvu, u: Sarajevski žurnal za društvena pitanja, 1-2, Fakultet političkih nauka </w:t>
            </w:r>
            <w:proofErr w:type="spellStart"/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sarajevo</w:t>
            </w:r>
            <w:proofErr w:type="spellEnd"/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, str. 29-53</w:t>
            </w:r>
          </w:p>
          <w:p w14:paraId="651CC6F0" w14:textId="77777777" w:rsidR="003E6FE6" w:rsidRPr="003E6FE6" w:rsidRDefault="003E6FE6" w:rsidP="003E6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hr-BA" w:eastAsia="sr-Latn-CS"/>
              </w:rPr>
            </w:pPr>
            <w:r w:rsidRPr="003E6FE6">
              <w:rPr>
                <w:rFonts w:ascii="Calibri" w:hAnsi="Calibri" w:cs="Calibri"/>
                <w:color w:val="000000"/>
                <w:sz w:val="20"/>
                <w:szCs w:val="20"/>
                <w:lang w:val="hr-BA" w:eastAsia="sr-Latn-CS"/>
              </w:rPr>
              <w:t>2.Gadžo-Šašić, S. (2016): Socijalno pravna zaštita osoba s invaliditetom u međunarodnim dokumentima i nacionalnom zakonodavstvu, u: Sarajevski žurnal za društvena pitanja, 1-2, Fakultet političkih nauka, Sarajevo, str. 29-53</w:t>
            </w:r>
          </w:p>
          <w:p w14:paraId="1C08DCED" w14:textId="77777777" w:rsidR="003E6FE6" w:rsidRPr="003E6FE6" w:rsidRDefault="003E6FE6" w:rsidP="003E6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hr-BA" w:eastAsia="sr-Latn-CS"/>
              </w:rPr>
            </w:pPr>
            <w:r w:rsidRPr="003E6FE6">
              <w:rPr>
                <w:rFonts w:ascii="Calibri" w:hAnsi="Calibri" w:cs="Calibri"/>
                <w:color w:val="000000"/>
                <w:sz w:val="20"/>
                <w:szCs w:val="20"/>
                <w:lang w:val="hr-BA" w:eastAsia="sr-Latn-CS"/>
              </w:rPr>
              <w:t xml:space="preserve">3. </w:t>
            </w:r>
            <w:proofErr w:type="spellStart"/>
            <w:r w:rsidRPr="003E6FE6">
              <w:rPr>
                <w:rFonts w:ascii="Calibri" w:hAnsi="Calibri" w:cs="Calibri"/>
                <w:color w:val="000000"/>
                <w:sz w:val="20"/>
                <w:szCs w:val="20"/>
                <w:lang w:val="hr-BA" w:eastAsia="sr-Latn-CS"/>
              </w:rPr>
              <w:t>Gadžo-Šašić</w:t>
            </w:r>
            <w:proofErr w:type="spellEnd"/>
            <w:r w:rsidRPr="003E6FE6">
              <w:rPr>
                <w:rFonts w:ascii="Calibri" w:hAnsi="Calibri" w:cs="Calibri"/>
                <w:color w:val="000000"/>
                <w:sz w:val="20"/>
                <w:szCs w:val="20"/>
                <w:lang w:val="hr-BA" w:eastAsia="sr-Latn-CS"/>
              </w:rPr>
              <w:t xml:space="preserve">, S.(2018): Problemi socijalne inkluzije osoba s invaliditetom, u: </w:t>
            </w:r>
            <w:r w:rsidRPr="003E6FE6">
              <w:rPr>
                <w:rFonts w:ascii="Calibri" w:hAnsi="Calibri" w:cs="Calibri"/>
                <w:color w:val="231F20"/>
                <w:sz w:val="20"/>
                <w:szCs w:val="20"/>
              </w:rPr>
              <w:t>DHS 1 (4), Filozofski fakultet, Tuzla, str. 87-108</w:t>
            </w:r>
          </w:p>
          <w:p w14:paraId="1B102D9E" w14:textId="77777777" w:rsidR="004E17D8" w:rsidRPr="00C427AE" w:rsidRDefault="003E6FE6" w:rsidP="004E17D8">
            <w:pPr>
              <w:rPr>
                <w:rFonts w:cstheme="minorHAnsi"/>
                <w:sz w:val="20"/>
                <w:szCs w:val="20"/>
                <w:lang w:val="hr-B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4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.</w:t>
            </w:r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 xml:space="preserve">Leutar, Z., </w:t>
            </w:r>
            <w:proofErr w:type="spellStart"/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>Ogresta</w:t>
            </w:r>
            <w:proofErr w:type="spellEnd"/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>, J., Milić-Babić, M. (2008): Obitelj osoba s invaliditetom i mreže podrške, Zagreb: Pravni fakultet, str. 56-62; 78-89</w:t>
            </w:r>
          </w:p>
          <w:p w14:paraId="56B2BEBE" w14:textId="77777777" w:rsidR="003E6FE6" w:rsidRDefault="003E6FE6" w:rsidP="004E17D8">
            <w:pPr>
              <w:rPr>
                <w:rFonts w:cstheme="minorHAnsi"/>
                <w:sz w:val="20"/>
                <w:szCs w:val="20"/>
                <w:lang w:val="hr-B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5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.</w:t>
            </w:r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 xml:space="preserve">Žižak, A., </w:t>
            </w:r>
            <w:proofErr w:type="spellStart"/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>Koller-Trbović</w:t>
            </w:r>
            <w:proofErr w:type="spellEnd"/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 xml:space="preserve">, N. (1999): Odgoj i tretman u </w:t>
            </w:r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br/>
              <w:t>institucijama socijalne skrbi, Zagreb: Edukacijsko-rehabilitacijski fakultet</w:t>
            </w:r>
          </w:p>
          <w:p w14:paraId="224C6FA5" w14:textId="77777777" w:rsidR="004E17D8" w:rsidRPr="00C427AE" w:rsidRDefault="003E6FE6" w:rsidP="004E17D8">
            <w:pPr>
              <w:rPr>
                <w:rFonts w:cstheme="minorHAnsi"/>
                <w:sz w:val="20"/>
                <w:szCs w:val="20"/>
                <w:lang w:val="hr-BA"/>
              </w:rPr>
            </w:pPr>
            <w:r>
              <w:rPr>
                <w:rFonts w:cstheme="minorHAnsi"/>
                <w:sz w:val="20"/>
                <w:szCs w:val="20"/>
                <w:lang w:val="hr-BA"/>
              </w:rPr>
              <w:t>6</w:t>
            </w:r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 xml:space="preserve">.Lakićević, M. (2012): Socijalna integracija osoba sa invaliditetom, Fakultet političkih nauka Univerziteta u Beogradu, </w:t>
            </w:r>
            <w:proofErr w:type="spellStart"/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>Čigoja</w:t>
            </w:r>
            <w:proofErr w:type="spellEnd"/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 xml:space="preserve"> štampa, Beograd</w:t>
            </w:r>
          </w:p>
          <w:p w14:paraId="6963C0A4" w14:textId="77777777" w:rsidR="004E17D8" w:rsidRPr="00C427AE" w:rsidRDefault="003E6FE6" w:rsidP="004E17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7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.Bratkovic, D.; </w:t>
            </w:r>
            <w:proofErr w:type="spellStart"/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Rozman</w:t>
            </w:r>
            <w:proofErr w:type="spellEnd"/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, B. (2006): Čimbenici kvalitete življenja osoba s intelektualnim teškoćama, u:Hrvatska revija za   rehabilitacijska istraživanja, Vol     42, br. 2, str. 101-112. </w:t>
            </w:r>
          </w:p>
          <w:p w14:paraId="32E23A28" w14:textId="77777777" w:rsidR="004E17D8" w:rsidRPr="00C427AE" w:rsidRDefault="003E6FE6" w:rsidP="004E17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8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.Chiriacescu,  M.  (2006):  </w:t>
            </w:r>
            <w:proofErr w:type="spellStart"/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Obezbjeđivanje</w:t>
            </w:r>
            <w:proofErr w:type="spellEnd"/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  pristupa  osoba  s invaliditetom socijalnim  uslugama: Potreba  za  regulatornim mehanizmima  u jugoistočnoj Evropi,  </w:t>
            </w:r>
            <w:proofErr w:type="spellStart"/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Handicap</w:t>
            </w:r>
            <w:proofErr w:type="spellEnd"/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  </w:t>
            </w:r>
            <w:proofErr w:type="spellStart"/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international</w:t>
            </w:r>
            <w:proofErr w:type="spellEnd"/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- regionalna kancelarija za Jugoistočnu Evropu. </w:t>
            </w:r>
          </w:p>
          <w:p w14:paraId="2BDDDD8F" w14:textId="77777777" w:rsidR="004E17D8" w:rsidRPr="00C427AE" w:rsidRDefault="003E6FE6" w:rsidP="004E17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</w:pPr>
            <w:r>
              <w:rPr>
                <w:rFonts w:cstheme="minorHAnsi"/>
                <w:sz w:val="20"/>
                <w:szCs w:val="20"/>
                <w:lang w:val="hr-BA"/>
              </w:rPr>
              <w:t>9</w:t>
            </w:r>
            <w:r w:rsidR="004E17D8" w:rsidRPr="00C427AE">
              <w:rPr>
                <w:rFonts w:cstheme="minorHAnsi"/>
                <w:sz w:val="20"/>
                <w:szCs w:val="20"/>
                <w:lang w:val="hr-BA"/>
              </w:rPr>
              <w:t>.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Urbanc,  K.  (2005):  Medicinski,  socijalni  ili  </w:t>
            </w:r>
            <w:proofErr w:type="spellStart"/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neomedicinski</w:t>
            </w:r>
            <w:proofErr w:type="spellEnd"/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 pristup  skrbi  za osobe  s  invaliditetom, Ljetopis studijskog centra socijalnog rada, 12 (2), Zagreb, Pravni fakultet, str. 321  do 332. </w:t>
            </w:r>
          </w:p>
          <w:p w14:paraId="7989864C" w14:textId="77777777" w:rsidR="004E17D8" w:rsidRPr="00C427AE" w:rsidRDefault="003E6FE6" w:rsidP="004E17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10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 xml:space="preserve">.Teodorović,  B.;  Bratković,  D.  (2001):  Osobe  sa  teškoćama  u  razvoju  u sustavu  socijalne  skrbi,  Revija za socijalnu </w:t>
            </w:r>
            <w:r w:rsidR="004E17D8"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br/>
              <w:t xml:space="preserve"> politiku, br. 3-4, st. 279-290</w:t>
            </w:r>
          </w:p>
          <w:p w14:paraId="2BF1F929" w14:textId="77777777" w:rsidR="004E17D8" w:rsidRPr="003E6FE6" w:rsidRDefault="004E17D8" w:rsidP="003E6F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</w:pPr>
            <w:r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1</w:t>
            </w:r>
            <w:r w:rsidR="003E6FE6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1</w:t>
            </w:r>
            <w:r w:rsidRPr="00C427AE">
              <w:rPr>
                <w:rFonts w:cstheme="minorHAnsi"/>
                <w:color w:val="000000"/>
                <w:sz w:val="20"/>
                <w:szCs w:val="20"/>
                <w:lang w:val="hr-BA" w:eastAsia="sr-Latn-CS"/>
              </w:rPr>
              <w:t>.</w:t>
            </w:r>
            <w:r w:rsidRPr="00C427AE">
              <w:rPr>
                <w:rFonts w:cstheme="minorHAnsi"/>
                <w:sz w:val="20"/>
                <w:szCs w:val="20"/>
                <w:lang w:val="hr-BA"/>
              </w:rPr>
              <w:t xml:space="preserve">Batković, D. (2011): Suvremene usluge skrbi i podrške u zajednici za osobe s intelektualnim teškoćama, u: Analiza stanja i projekcije razvoja i institucionalne </w:t>
            </w:r>
            <w:proofErr w:type="spellStart"/>
            <w:r w:rsidRPr="00C427AE">
              <w:rPr>
                <w:rFonts w:cstheme="minorHAnsi"/>
                <w:sz w:val="20"/>
                <w:szCs w:val="20"/>
                <w:lang w:val="hr-BA"/>
              </w:rPr>
              <w:t>socio</w:t>
            </w:r>
            <w:proofErr w:type="spellEnd"/>
            <w:r w:rsidRPr="00C427AE">
              <w:rPr>
                <w:rFonts w:cstheme="minorHAnsi"/>
                <w:sz w:val="20"/>
                <w:szCs w:val="20"/>
                <w:lang w:val="hr-BA"/>
              </w:rPr>
              <w:t>-zdravstvene zaštite u BiH, Fojnica, Zavod „</w:t>
            </w:r>
            <w:proofErr w:type="spellStart"/>
            <w:r w:rsidRPr="00C427AE">
              <w:rPr>
                <w:rFonts w:cstheme="minorHAnsi"/>
                <w:sz w:val="20"/>
                <w:szCs w:val="20"/>
                <w:lang w:val="hr-BA"/>
              </w:rPr>
              <w:t>Drin</w:t>
            </w:r>
            <w:proofErr w:type="spellEnd"/>
            <w:r w:rsidRPr="00C427AE">
              <w:rPr>
                <w:rFonts w:cstheme="minorHAnsi"/>
                <w:sz w:val="20"/>
                <w:szCs w:val="20"/>
                <w:lang w:val="hr-BA"/>
              </w:rPr>
              <w:t>“, st. 74-87</w:t>
            </w:r>
          </w:p>
        </w:tc>
      </w:tr>
      <w:tr w:rsidR="004E17D8" w14:paraId="0FB9F8F7" w14:textId="77777777" w:rsidTr="00873BF4">
        <w:tc>
          <w:tcPr>
            <w:tcW w:w="548" w:type="dxa"/>
          </w:tcPr>
          <w:p w14:paraId="2FC2C2E7" w14:textId="77777777" w:rsidR="004E17D8" w:rsidRDefault="004E17D8" w:rsidP="004E17D8">
            <w:r>
              <w:t>13.</w:t>
            </w:r>
          </w:p>
        </w:tc>
        <w:tc>
          <w:tcPr>
            <w:tcW w:w="4189" w:type="dxa"/>
          </w:tcPr>
          <w:p w14:paraId="5DBBD5E2" w14:textId="77777777" w:rsidR="004E17D8" w:rsidRPr="00150AD6" w:rsidRDefault="004E17D8" w:rsidP="00C6211A">
            <w:r w:rsidRPr="00150AD6">
              <w:t>Socijalni rad s grupom</w:t>
            </w:r>
          </w:p>
        </w:tc>
        <w:tc>
          <w:tcPr>
            <w:tcW w:w="4551" w:type="dxa"/>
          </w:tcPr>
          <w:p w14:paraId="0A092143" w14:textId="77777777" w:rsidR="004E17D8" w:rsidRPr="00C427AE" w:rsidRDefault="004E17D8" w:rsidP="004E17D8">
            <w:pPr>
              <w:rPr>
                <w:sz w:val="20"/>
                <w:szCs w:val="20"/>
                <w:lang w:val="hr-HR"/>
              </w:rPr>
            </w:pPr>
            <w:r w:rsidRPr="00C427AE">
              <w:rPr>
                <w:sz w:val="20"/>
                <w:szCs w:val="20"/>
                <w:lang w:val="hr-HR"/>
              </w:rPr>
              <w:t>1.</w:t>
            </w:r>
            <w:r w:rsidRPr="00C427AE">
              <w:rPr>
                <w:sz w:val="20"/>
                <w:szCs w:val="20"/>
                <w:lang w:val="pl-PL"/>
              </w:rPr>
              <w:t>Dervi</w:t>
            </w:r>
            <w:r w:rsidRPr="00C427AE">
              <w:rPr>
                <w:sz w:val="20"/>
                <w:szCs w:val="20"/>
                <w:lang w:val="hr-HR"/>
              </w:rPr>
              <w:t>š</w:t>
            </w:r>
            <w:r w:rsidRPr="00C427AE">
              <w:rPr>
                <w:sz w:val="20"/>
                <w:szCs w:val="20"/>
                <w:lang w:val="pl-PL"/>
              </w:rPr>
              <w:t>begovi</w:t>
            </w:r>
            <w:r w:rsidRPr="00C427AE">
              <w:rPr>
                <w:sz w:val="20"/>
                <w:szCs w:val="20"/>
                <w:lang w:val="hr-HR"/>
              </w:rPr>
              <w:t xml:space="preserve">ć, </w:t>
            </w:r>
            <w:r w:rsidRPr="00C427AE">
              <w:rPr>
                <w:sz w:val="20"/>
                <w:szCs w:val="20"/>
                <w:lang w:val="pl-PL"/>
              </w:rPr>
              <w:t>M</w:t>
            </w:r>
            <w:r w:rsidRPr="00C427AE">
              <w:rPr>
                <w:sz w:val="20"/>
                <w:szCs w:val="20"/>
                <w:lang w:val="hr-HR"/>
              </w:rPr>
              <w:t xml:space="preserve">. (2003.) </w:t>
            </w:r>
            <w:r w:rsidRPr="00C427AE">
              <w:rPr>
                <w:i/>
                <w:sz w:val="20"/>
                <w:szCs w:val="20"/>
                <w:lang w:val="pl-PL"/>
              </w:rPr>
              <w:t>Socijalni rad</w:t>
            </w:r>
            <w:r w:rsidRPr="00C427AE">
              <w:rPr>
                <w:i/>
                <w:sz w:val="20"/>
                <w:szCs w:val="20"/>
                <w:lang w:val="hr-HR"/>
              </w:rPr>
              <w:t xml:space="preserve"> - </w:t>
            </w:r>
            <w:r w:rsidRPr="00C427AE">
              <w:rPr>
                <w:i/>
                <w:sz w:val="20"/>
                <w:szCs w:val="20"/>
                <w:lang w:val="pl-PL"/>
              </w:rPr>
              <w:t>teorijaipraksa</w:t>
            </w:r>
            <w:r w:rsidRPr="00C427AE">
              <w:rPr>
                <w:sz w:val="20"/>
                <w:szCs w:val="20"/>
                <w:lang w:val="hr-HR"/>
              </w:rPr>
              <w:t xml:space="preserve">, </w:t>
            </w:r>
            <w:r w:rsidRPr="00C427AE">
              <w:rPr>
                <w:sz w:val="20"/>
                <w:szCs w:val="20"/>
                <w:lang w:val="pl-PL"/>
              </w:rPr>
              <w:t>ZonexexLibris</w:t>
            </w:r>
            <w:r w:rsidRPr="00C427AE">
              <w:rPr>
                <w:sz w:val="20"/>
                <w:szCs w:val="20"/>
                <w:lang w:val="hr-HR"/>
              </w:rPr>
              <w:t xml:space="preserve">, </w:t>
            </w:r>
            <w:r w:rsidRPr="00C427AE">
              <w:rPr>
                <w:sz w:val="20"/>
                <w:szCs w:val="20"/>
                <w:lang w:val="pl-PL"/>
              </w:rPr>
              <w:t>Sarajevo</w:t>
            </w:r>
            <w:r w:rsidRPr="00C427AE">
              <w:rPr>
                <w:sz w:val="20"/>
                <w:szCs w:val="20"/>
                <w:lang w:val="hr-HR"/>
              </w:rPr>
              <w:t>, str. 261-348.</w:t>
            </w:r>
          </w:p>
          <w:p w14:paraId="1B4DB8DF" w14:textId="77777777" w:rsidR="004E17D8" w:rsidRPr="00C427AE" w:rsidRDefault="004E17D8" w:rsidP="00C6211A">
            <w:pPr>
              <w:pStyle w:val="ListParagraph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E17D8" w14:paraId="4333662E" w14:textId="77777777" w:rsidTr="00873BF4">
        <w:tc>
          <w:tcPr>
            <w:tcW w:w="548" w:type="dxa"/>
          </w:tcPr>
          <w:p w14:paraId="6C90C6D0" w14:textId="77777777" w:rsidR="004E17D8" w:rsidRDefault="004E17D8" w:rsidP="004E17D8">
            <w:r>
              <w:t>14.</w:t>
            </w:r>
          </w:p>
        </w:tc>
        <w:tc>
          <w:tcPr>
            <w:tcW w:w="4189" w:type="dxa"/>
          </w:tcPr>
          <w:p w14:paraId="0928046A" w14:textId="77777777" w:rsidR="004E17D8" w:rsidRPr="00150AD6" w:rsidRDefault="004E17D8" w:rsidP="00C6211A">
            <w:r w:rsidRPr="00150AD6">
              <w:rPr>
                <w:color w:val="000000" w:themeColor="text1"/>
              </w:rPr>
              <w:t>Socijalna patologija I</w:t>
            </w:r>
          </w:p>
        </w:tc>
        <w:tc>
          <w:tcPr>
            <w:tcW w:w="4551" w:type="dxa"/>
          </w:tcPr>
          <w:p w14:paraId="727F13D9" w14:textId="43D09702" w:rsidR="00A21B8C" w:rsidRPr="00A21B8C" w:rsidRDefault="00A21B8C" w:rsidP="00A21B8C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>1.Miković, M. (2009): Socijalna patologija, Hrestomatija</w:t>
            </w:r>
            <w:r w:rsidRPr="00A21B8C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.</w:t>
            </w:r>
          </w:p>
          <w:p w14:paraId="10296585" w14:textId="09D11473" w:rsidR="00A21B8C" w:rsidRPr="00A21B8C" w:rsidRDefault="00A21B8C" w:rsidP="00A21B8C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>2.Milosavljević, M.(2003): Devijacije i društvo, Draganić, Beograd, str. 135-153, 195-385.</w:t>
            </w:r>
          </w:p>
          <w:p w14:paraId="1F285232" w14:textId="2D6CCCC5" w:rsidR="00A21B8C" w:rsidRPr="00A21B8C" w:rsidRDefault="00A21B8C" w:rsidP="00A21B8C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>3.Milosavljević, B. (1997): Socijalna patologija i društvo, Institut za kriminološka i sociološka istraživanja, Beograd</w:t>
            </w:r>
          </w:p>
          <w:p w14:paraId="68E60873" w14:textId="735E4510" w:rsidR="00A21B8C" w:rsidRPr="00A21B8C" w:rsidRDefault="00A21B8C" w:rsidP="00A21B8C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4.Čišić,…Šerić (2010)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Praktikum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za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socijalne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radnike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pojavi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pojavnim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oblicima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radne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eksploatacije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djece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trgovine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ljudima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u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svrhu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seksualnog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iskori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š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tavanja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prostitucije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pornografije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pedofilije</w:t>
            </w:r>
            <w:proofErr w:type="spellEnd"/>
            <w:r w:rsidRPr="00A21B8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“</w:t>
            </w:r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(2010),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  <w:lang w:val="fr-FR"/>
              </w:rPr>
              <w:t>izdava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č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  <w:lang w:val="fr-FR"/>
              </w:rPr>
              <w:t>Catholic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Relief Services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  <w:lang w:val="fr-FR"/>
              </w:rPr>
              <w:t>BiH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  <w:lang w:val="fr-FR"/>
              </w:rPr>
              <w:t>Ministarstvo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  <w:lang w:val="fr-FR"/>
              </w:rPr>
              <w:t>sigurnosti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  <w:lang w:val="fr-FR"/>
              </w:rPr>
              <w:t>BiH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>. (koautor) str. 182-216</w:t>
            </w:r>
          </w:p>
          <w:p w14:paraId="5BDF1E22" w14:textId="62797DB8" w:rsidR="00A21B8C" w:rsidRPr="00A21B8C" w:rsidRDefault="00A21B8C" w:rsidP="00A21B8C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 xml:space="preserve">5.Šadić, S., </w:t>
            </w:r>
            <w:r w:rsidRPr="00A21B8C">
              <w:rPr>
                <w:rFonts w:ascii="Calibri" w:hAnsi="Calibri" w:cs="Calibri"/>
                <w:bCs/>
                <w:sz w:val="20"/>
                <w:szCs w:val="20"/>
              </w:rPr>
              <w:t>Dudić, A</w:t>
            </w:r>
            <w:r w:rsidRPr="00A21B8C">
              <w:rPr>
                <w:rFonts w:ascii="Calibri" w:hAnsi="Calibri" w:cs="Calibri"/>
                <w:sz w:val="20"/>
                <w:szCs w:val="20"/>
              </w:rPr>
              <w:t xml:space="preserve">., Babić, N., (2018). </w:t>
            </w:r>
            <w:proofErr w:type="spellStart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>Psihosocijalni</w:t>
            </w:r>
            <w:proofErr w:type="spellEnd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>tretman</w:t>
            </w:r>
            <w:proofErr w:type="spellEnd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>počinitelja</w:t>
            </w:r>
            <w:proofErr w:type="spellEnd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>nasilja</w:t>
            </w:r>
            <w:proofErr w:type="spellEnd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u </w:t>
            </w:r>
            <w:proofErr w:type="spellStart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>porodici</w:t>
            </w:r>
            <w:proofErr w:type="spellEnd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>: </w:t>
            </w:r>
            <w:proofErr w:type="spellStart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>mogućnosti</w:t>
            </w:r>
            <w:proofErr w:type="spellEnd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>izazovi</w:t>
            </w:r>
            <w:proofErr w:type="spellEnd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proofErr w:type="spellEnd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i/>
                <w:iCs/>
                <w:sz w:val="20"/>
                <w:szCs w:val="20"/>
              </w:rPr>
              <w:t>efekti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Pregled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God.LIX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>, br. 2, 47-69</w:t>
            </w:r>
          </w:p>
          <w:p w14:paraId="1993EFF2" w14:textId="3E9322DD" w:rsidR="00A21B8C" w:rsidRPr="00A21B8C" w:rsidRDefault="00A21B8C" w:rsidP="00A21B8C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bCs/>
                <w:sz w:val="20"/>
                <w:szCs w:val="20"/>
              </w:rPr>
              <w:t>6.Dudić, A</w:t>
            </w:r>
            <w:r w:rsidRPr="00A21B8C">
              <w:rPr>
                <w:rFonts w:ascii="Calibri" w:hAnsi="Calibri" w:cs="Calibri"/>
                <w:sz w:val="20"/>
                <w:szCs w:val="20"/>
              </w:rPr>
              <w:t xml:space="preserve">., (2017),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Prevalencija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nasilja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među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vršnjacima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osnovnim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školama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Zbornik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radova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Anomija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društva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posljedice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godina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II,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2, str 92-105</w:t>
            </w:r>
          </w:p>
          <w:p w14:paraId="43C5D3E3" w14:textId="77777777" w:rsidR="00A21B8C" w:rsidRPr="00A21B8C" w:rsidRDefault="00A21B8C" w:rsidP="00A21B8C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bCs/>
                <w:sz w:val="20"/>
                <w:szCs w:val="20"/>
              </w:rPr>
              <w:t>7.Dudić, A</w:t>
            </w:r>
            <w:r w:rsidRPr="00A21B8C">
              <w:rPr>
                <w:rFonts w:ascii="Calibri" w:hAnsi="Calibri" w:cs="Calibri"/>
                <w:sz w:val="20"/>
                <w:szCs w:val="20"/>
              </w:rPr>
              <w:t xml:space="preserve">., Babić, N., (2017),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Percepcija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stavovi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nastavnika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nasilju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u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školama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Tematski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zbornik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VIII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Međunarodna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naučno-stručna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konferencija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"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Unapređenje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kvaliteta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života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djece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mladih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>" str. 603-613</w:t>
            </w:r>
          </w:p>
          <w:p w14:paraId="604597AF" w14:textId="1FD0D726" w:rsidR="00A21B8C" w:rsidRPr="00A21B8C" w:rsidRDefault="00A21B8C" w:rsidP="00A21B8C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21B8C">
              <w:rPr>
                <w:rFonts w:ascii="Calibri" w:hAnsi="Calibri" w:cs="Calibri"/>
                <w:bCs/>
                <w:sz w:val="20"/>
                <w:szCs w:val="20"/>
              </w:rPr>
              <w:t>8.Dudić, A</w:t>
            </w:r>
            <w:r w:rsidRPr="00A21B8C">
              <w:rPr>
                <w:rFonts w:ascii="Calibri" w:hAnsi="Calibri" w:cs="Calibri"/>
                <w:sz w:val="20"/>
                <w:szCs w:val="20"/>
              </w:rPr>
              <w:t xml:space="preserve">., (2018),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Mobing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-problem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pojedinca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ili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problem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društva</w:t>
            </w:r>
            <w:proofErr w:type="spellEnd"/>
            <w:proofErr w:type="gramStart"/>
            <w:r w:rsidRPr="00A21B8C">
              <w:rPr>
                <w:rFonts w:ascii="Calibri" w:hAnsi="Calibri" w:cs="Calibri"/>
                <w:sz w:val="20"/>
                <w:szCs w:val="20"/>
              </w:rPr>
              <w:t>?.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Zbornik</w:t>
            </w:r>
            <w:proofErr w:type="spellEnd"/>
            <w:proofErr w:type="gram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radova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ne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nasilju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jedinstven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društveni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odgovor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. Banja Luka: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Centar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modernih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znanja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>, 597-608</w:t>
            </w:r>
          </w:p>
          <w:p w14:paraId="68D90CD5" w14:textId="1F77B0F3" w:rsidR="00A21B8C" w:rsidRPr="00A21B8C" w:rsidRDefault="00A21B8C" w:rsidP="00A21B8C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>9.Špadijer-Džinić, Jelena (1988): Socijalna patologija, Zavod za udžbenike i nastavna sredstva, Beograd, str. 83-105; 150-170.</w:t>
            </w:r>
          </w:p>
          <w:p w14:paraId="69CE35AC" w14:textId="243DD779" w:rsidR="00A21B8C" w:rsidRPr="00A21B8C" w:rsidRDefault="00A21B8C" w:rsidP="00A21B8C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10.Kovačević, B., Kovačević, I. (2015), Socijalna patologija naše svakodnevnice, Evropski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>defendologija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centar za naučna, politička, ekonomska, socijalna,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>bezbjednosna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>, sociološka i kriminološka istraživanja, Banja Luka</w:t>
            </w:r>
          </w:p>
          <w:p w14:paraId="0508F1DD" w14:textId="77777777" w:rsidR="004E17D8" w:rsidRPr="00A21B8C" w:rsidRDefault="004E17D8" w:rsidP="00A21B8C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4E17D8" w14:paraId="4F4900F1" w14:textId="77777777" w:rsidTr="00873BF4">
        <w:tc>
          <w:tcPr>
            <w:tcW w:w="548" w:type="dxa"/>
          </w:tcPr>
          <w:p w14:paraId="25E3C3B6" w14:textId="77777777" w:rsidR="004E17D8" w:rsidRDefault="004E17D8" w:rsidP="004E17D8">
            <w:r>
              <w:t>15.</w:t>
            </w:r>
          </w:p>
        </w:tc>
        <w:tc>
          <w:tcPr>
            <w:tcW w:w="4189" w:type="dxa"/>
          </w:tcPr>
          <w:p w14:paraId="2DD7DE28" w14:textId="77777777" w:rsidR="004E17D8" w:rsidRPr="00150AD6" w:rsidRDefault="004E17D8" w:rsidP="00C6211A">
            <w:r w:rsidRPr="00150AD6">
              <w:t>Aplikativne metode i tehnike u socijalnom radu</w:t>
            </w:r>
          </w:p>
        </w:tc>
        <w:tc>
          <w:tcPr>
            <w:tcW w:w="4551" w:type="dxa"/>
          </w:tcPr>
          <w:p w14:paraId="23563931" w14:textId="77777777" w:rsidR="00B650DA" w:rsidRDefault="00A21B8C" w:rsidP="00A21B8C">
            <w:pPr>
              <w:widowControl w:val="0"/>
              <w:spacing w:after="20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 xml:space="preserve">1.Vidanović, I. (1998), Pojedinac i porodica – metode, tehnike i vještine socijalnog rada, Naučno-istraživački centar za socijalni rad i socijalnu politiku Fakulteta političkih nauka Beograd, treći dio (Metode i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veštine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socijalnog rada) str. 150-179, 185-191</w:t>
            </w:r>
          </w:p>
          <w:p w14:paraId="21489620" w14:textId="77556D7D" w:rsidR="00A21B8C" w:rsidRPr="00A21B8C" w:rsidRDefault="00A21B8C" w:rsidP="00A21B8C">
            <w:pPr>
              <w:widowControl w:val="0"/>
              <w:spacing w:after="20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 xml:space="preserve">2.Halmi, A. (2001), Metodologija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istraživanja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u socijalnom radu,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Alinea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>, Zagreb, str. 211-224</w:t>
            </w:r>
          </w:p>
          <w:p w14:paraId="628E9614" w14:textId="77777777" w:rsidR="00B650DA" w:rsidRDefault="00B650DA" w:rsidP="00A21B8C">
            <w:pPr>
              <w:widowControl w:val="0"/>
              <w:spacing w:after="200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  <w:p w14:paraId="23D87E3C" w14:textId="024D1796" w:rsidR="00A21B8C" w:rsidRPr="00A21B8C" w:rsidRDefault="00A21B8C" w:rsidP="00A21B8C">
            <w:pPr>
              <w:widowControl w:val="0"/>
              <w:spacing w:after="20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 xml:space="preserve">3.Halmi, A. (1995), Metodologija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istraživanja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u socijalnom radu,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Alinea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>, Zagreb, str. 151-167</w:t>
            </w:r>
          </w:p>
          <w:p w14:paraId="436F7A6B" w14:textId="5DD0B591" w:rsidR="00A21B8C" w:rsidRPr="00A21B8C" w:rsidRDefault="00A21B8C" w:rsidP="00A21B8C">
            <w:pPr>
              <w:widowControl w:val="0"/>
              <w:spacing w:after="20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 xml:space="preserve">4.Dervišbegović, M. (2003), Socijalni rad – teorija i praksa,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Zonex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>, Sarajevo, str.86-89</w:t>
            </w:r>
          </w:p>
          <w:p w14:paraId="26B844AC" w14:textId="7B42AD41" w:rsidR="00A21B8C" w:rsidRPr="00A21B8C" w:rsidRDefault="00A21B8C" w:rsidP="00A21B8C">
            <w:pPr>
              <w:spacing w:after="200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 xml:space="preserve">5.Šerić, N. </w:t>
            </w:r>
            <w:r w:rsidRPr="00A21B8C">
              <w:rPr>
                <w:rFonts w:ascii="Calibri" w:hAnsi="Calibri" w:cs="Calibri"/>
                <w:i/>
                <w:sz w:val="20"/>
                <w:szCs w:val="20"/>
              </w:rPr>
              <w:t>Problemi primjene intervjua u praksi socijalnog rada</w:t>
            </w:r>
            <w:r w:rsidRPr="00A21B8C">
              <w:rPr>
                <w:rFonts w:ascii="Calibri" w:hAnsi="Calibri" w:cs="Calibri"/>
                <w:sz w:val="20"/>
                <w:szCs w:val="20"/>
              </w:rPr>
              <w:t>, u: Godišnjak 2010/2011, Fakultet političkih nauka, Sarajevo, str. 340-355</w:t>
            </w:r>
          </w:p>
          <w:p w14:paraId="062F403F" w14:textId="3B7D470B" w:rsidR="00A21B8C" w:rsidRPr="00A21B8C" w:rsidRDefault="00A21B8C" w:rsidP="00A21B8C">
            <w:pPr>
              <w:widowControl w:val="0"/>
              <w:spacing w:after="20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 xml:space="preserve">6.Šerić, N. (2012), </w:t>
            </w:r>
            <w:r w:rsidRPr="00A21B8C">
              <w:rPr>
                <w:rFonts w:ascii="Calibri" w:hAnsi="Calibri" w:cs="Calibri"/>
                <w:i/>
                <w:sz w:val="20"/>
                <w:szCs w:val="20"/>
              </w:rPr>
              <w:t xml:space="preserve">O metodi ispitivanja u naučnom </w:t>
            </w:r>
            <w:proofErr w:type="spellStart"/>
            <w:r w:rsidRPr="00A21B8C">
              <w:rPr>
                <w:rFonts w:ascii="Calibri" w:hAnsi="Calibri" w:cs="Calibri"/>
                <w:i/>
                <w:sz w:val="20"/>
                <w:szCs w:val="20"/>
              </w:rPr>
              <w:t>istraživanju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>, u: Sarajevski žurnal za društvena pitanja, vol.1, br. 1, str. 191-204</w:t>
            </w:r>
          </w:p>
          <w:p w14:paraId="5DC0687B" w14:textId="0ABE3B79" w:rsidR="00A21B8C" w:rsidRPr="00A21B8C" w:rsidRDefault="00A21B8C" w:rsidP="00A21B8C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7.Šerić, N. (2017) </w:t>
            </w:r>
            <w:r w:rsidRPr="00A21B8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Socijalni rad – pojam, predmet, teorija i praksa</w:t>
            </w:r>
            <w:r w:rsidRPr="00A21B8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Časopis za društvena pitanja Pregled, </w:t>
            </w:r>
            <w:r w:rsidRPr="00A21B8C">
              <w:rPr>
                <w:rFonts w:ascii="Calibri" w:hAnsi="Calibri" w:cs="Calibri"/>
                <w:sz w:val="20"/>
                <w:szCs w:val="20"/>
              </w:rPr>
              <w:t>Sarajevo, god. LVIII, br. 1, str. 223-241</w:t>
            </w:r>
          </w:p>
          <w:p w14:paraId="39752E58" w14:textId="39BB4844" w:rsidR="00A21B8C" w:rsidRPr="00A21B8C" w:rsidRDefault="00A21B8C" w:rsidP="00A21B8C">
            <w:pPr>
              <w:widowControl w:val="0"/>
              <w:spacing w:after="20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 xml:space="preserve">8.Royse, D. (2011), Research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Methods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in Social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Work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>, str. 309-334</w:t>
            </w:r>
          </w:p>
          <w:p w14:paraId="5F7FC2E1" w14:textId="61D596E1" w:rsidR="00A21B8C" w:rsidRPr="00A21B8C" w:rsidRDefault="00A21B8C" w:rsidP="00A21B8C">
            <w:pPr>
              <w:widowControl w:val="0"/>
              <w:spacing w:after="20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 xml:space="preserve">9.Halmi, A.,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Žganec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, N. (1994),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Istraživanje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evaluacija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u socijalnom radu, Pravni fakultet, Zagreb</w:t>
            </w:r>
          </w:p>
          <w:p w14:paraId="43641492" w14:textId="4EB4C937" w:rsidR="00A21B8C" w:rsidRPr="00A21B8C" w:rsidRDefault="00A21B8C" w:rsidP="00A21B8C">
            <w:pPr>
              <w:widowControl w:val="0"/>
              <w:spacing w:after="20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>10.Knežević, M. (2005), Statistika za studente socijalnog rada, Pravni fakultet Sveučilišta u Zagrebu, Zagreb</w:t>
            </w:r>
          </w:p>
          <w:p w14:paraId="7175EEEA" w14:textId="5D20E941" w:rsidR="00A21B8C" w:rsidRPr="00A21B8C" w:rsidRDefault="00A21B8C" w:rsidP="00A21B8C">
            <w:pPr>
              <w:widowControl w:val="0"/>
              <w:spacing w:after="20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>11.Urbanac, K. Interna skripta</w:t>
            </w:r>
            <w:hyperlink r:id="rId5" w:tooltip="Ostale knjige od ovoga izdavača" w:history="1"/>
          </w:p>
          <w:p w14:paraId="545B8AF5" w14:textId="36400E50" w:rsidR="00A21B8C" w:rsidRPr="00A21B8C" w:rsidRDefault="00A21B8C" w:rsidP="00A21B8C">
            <w:pPr>
              <w:spacing w:after="200"/>
              <w:rPr>
                <w:rFonts w:ascii="Calibri" w:hAnsi="Calibri" w:cs="Calibri"/>
                <w:bCs/>
                <w:color w:val="111111"/>
                <w:kern w:val="36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 xml:space="preserve">12.Jack Levin, James Alan Fox, David R. Forde, (2013), </w:t>
            </w:r>
            <w:proofErr w:type="spellStart"/>
            <w:r w:rsidRPr="00A21B8C">
              <w:rPr>
                <w:rFonts w:ascii="Calibri" w:hAnsi="Calibri" w:cs="Calibri"/>
                <w:bCs/>
                <w:color w:val="111111"/>
                <w:kern w:val="36"/>
                <w:sz w:val="20"/>
                <w:szCs w:val="20"/>
              </w:rPr>
              <w:t>Elementary</w:t>
            </w:r>
            <w:proofErr w:type="spellEnd"/>
            <w:r w:rsidRPr="00A21B8C">
              <w:rPr>
                <w:rFonts w:ascii="Calibri" w:hAnsi="Calibri" w:cs="Calibri"/>
                <w:bCs/>
                <w:color w:val="111111"/>
                <w:kern w:val="36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bCs/>
                <w:color w:val="111111"/>
                <w:kern w:val="36"/>
                <w:sz w:val="20"/>
                <w:szCs w:val="20"/>
              </w:rPr>
              <w:t>Statistics</w:t>
            </w:r>
            <w:proofErr w:type="spellEnd"/>
            <w:r w:rsidRPr="00A21B8C">
              <w:rPr>
                <w:rFonts w:ascii="Calibri" w:hAnsi="Calibri" w:cs="Calibri"/>
                <w:bCs/>
                <w:color w:val="111111"/>
                <w:kern w:val="36"/>
                <w:sz w:val="20"/>
                <w:szCs w:val="20"/>
              </w:rPr>
              <w:t xml:space="preserve"> in Social Research, 12</w:t>
            </w:r>
            <w:r w:rsidRPr="00A21B8C">
              <w:rPr>
                <w:rFonts w:ascii="Calibri" w:hAnsi="Calibri" w:cs="Calibri"/>
                <w:bCs/>
                <w:color w:val="111111"/>
                <w:kern w:val="36"/>
                <w:sz w:val="20"/>
                <w:szCs w:val="20"/>
                <w:vertAlign w:val="superscript"/>
              </w:rPr>
              <w:t>th</w:t>
            </w:r>
            <w:r w:rsidRPr="00A21B8C">
              <w:rPr>
                <w:rFonts w:ascii="Calibri" w:hAnsi="Calibri" w:cs="Calibri"/>
                <w:bCs/>
                <w:color w:val="111111"/>
                <w:kern w:val="36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bCs/>
                <w:color w:val="111111"/>
                <w:kern w:val="36"/>
                <w:sz w:val="20"/>
                <w:szCs w:val="20"/>
              </w:rPr>
              <w:t>Edition</w:t>
            </w:r>
            <w:proofErr w:type="spellEnd"/>
          </w:p>
          <w:p w14:paraId="56EEADE6" w14:textId="6041A732" w:rsidR="00A21B8C" w:rsidRPr="00A21B8C" w:rsidRDefault="00A21B8C" w:rsidP="00A21B8C">
            <w:pPr>
              <w:spacing w:after="200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 xml:space="preserve">13.Robert W.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Weinbach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, Richard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M.Grinell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(2014)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Statistics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for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Social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Workers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, 9th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Edition</w:t>
            </w:r>
            <w:proofErr w:type="spellEnd"/>
          </w:p>
          <w:p w14:paraId="5E517170" w14:textId="77777777" w:rsidR="004E17D8" w:rsidRDefault="00A21B8C" w:rsidP="00A21B8C">
            <w:pPr>
              <w:spacing w:after="200"/>
              <w:rPr>
                <w:rFonts w:ascii="Calibri" w:hAnsi="Calibri" w:cs="Calibri"/>
                <w:sz w:val="20"/>
                <w:szCs w:val="20"/>
              </w:rPr>
            </w:pPr>
            <w:r w:rsidRPr="00A21B8C">
              <w:rPr>
                <w:rFonts w:ascii="Calibri" w:hAnsi="Calibri" w:cs="Calibri"/>
                <w:sz w:val="20"/>
                <w:szCs w:val="20"/>
              </w:rPr>
              <w:t xml:space="preserve">14.Peter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Blanksby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, James G.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Barber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(2005), SPSS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for</w:t>
            </w:r>
            <w:proofErr w:type="spellEnd"/>
            <w:r w:rsidRPr="00A21B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21B8C">
              <w:rPr>
                <w:rFonts w:ascii="Calibri" w:hAnsi="Calibri" w:cs="Calibri"/>
                <w:sz w:val="20"/>
                <w:szCs w:val="20"/>
              </w:rPr>
              <w:t>SocialWorkers</w:t>
            </w:r>
            <w:proofErr w:type="spellEnd"/>
          </w:p>
          <w:p w14:paraId="014BAD6E" w14:textId="565036C1" w:rsidR="00DE0FDB" w:rsidRPr="00A21B8C" w:rsidRDefault="00DE0FDB" w:rsidP="00A21B8C">
            <w:pPr>
              <w:spacing w:after="20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17D8" w:rsidRPr="00DE0FDB" w14:paraId="549A6A82" w14:textId="77777777" w:rsidTr="00873BF4">
        <w:tc>
          <w:tcPr>
            <w:tcW w:w="548" w:type="dxa"/>
          </w:tcPr>
          <w:p w14:paraId="3EB60F4B" w14:textId="77777777" w:rsidR="004E17D8" w:rsidRPr="00DE0FDB" w:rsidRDefault="006F5058" w:rsidP="004E17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189" w:type="dxa"/>
          </w:tcPr>
          <w:p w14:paraId="69758B35" w14:textId="77777777" w:rsidR="004E17D8" w:rsidRPr="00DE0FDB" w:rsidRDefault="006F5058" w:rsidP="00C621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Socijalna pedagogija</w:t>
            </w:r>
          </w:p>
        </w:tc>
        <w:tc>
          <w:tcPr>
            <w:tcW w:w="4551" w:type="dxa"/>
          </w:tcPr>
          <w:p w14:paraId="5B159FC5" w14:textId="77777777" w:rsidR="004E17D8" w:rsidRDefault="008D5827" w:rsidP="00DE0FDB">
            <w:pPr>
              <w:suppressAutoHyphens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1.Uzelac,</w:t>
            </w:r>
            <w:r w:rsidRPr="00DE0FDB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S.</w:t>
            </w:r>
            <w:r w:rsidRPr="00DE0FDB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 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DE0FDB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Bouillet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DE0FDB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D.</w:t>
            </w:r>
            <w:r w:rsidRPr="00DE0FDB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(2007).</w:t>
            </w:r>
            <w:r w:rsidRPr="00DE0FDB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DE0FD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Osnove</w:t>
            </w:r>
            <w:r w:rsidRPr="00DE0FDB">
              <w:rPr>
                <w:rFonts w:eastAsia="Arial Narrow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0FD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socijalne</w:t>
            </w:r>
            <w:r w:rsidRPr="00DE0FDB">
              <w:rPr>
                <w:rFonts w:eastAsia="Arial Narrow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0FD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pedagogije.</w:t>
            </w:r>
            <w:r w:rsidRPr="00DE0FDB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Zagreb:</w:t>
            </w:r>
            <w:r w:rsidRPr="00DE0FDB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Školska</w:t>
            </w:r>
            <w:r w:rsidRPr="00DE0FDB">
              <w:rPr>
                <w:rFonts w:eastAsia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knjiga.</w:t>
            </w:r>
          </w:p>
          <w:p w14:paraId="5D6A5DB9" w14:textId="7579C208" w:rsidR="00DE0FDB" w:rsidRPr="00DE0FDB" w:rsidRDefault="00DE0FDB" w:rsidP="00DE0FDB">
            <w:pPr>
              <w:suppressAutoHyphens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5058" w:rsidRPr="00DE0FDB" w14:paraId="59A9DE91" w14:textId="77777777" w:rsidTr="00873BF4">
        <w:tc>
          <w:tcPr>
            <w:tcW w:w="548" w:type="dxa"/>
          </w:tcPr>
          <w:p w14:paraId="42F4D112" w14:textId="77777777" w:rsidR="006F5058" w:rsidRPr="00DE0FDB" w:rsidRDefault="006F5058" w:rsidP="004E17D8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4189" w:type="dxa"/>
          </w:tcPr>
          <w:p w14:paraId="45058332" w14:textId="77777777" w:rsidR="006F5058" w:rsidRPr="00DE0FDB" w:rsidRDefault="006F5058" w:rsidP="00C621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Politički sistem BiH</w:t>
            </w:r>
          </w:p>
          <w:p w14:paraId="7F86DEF7" w14:textId="77777777" w:rsidR="00AB5035" w:rsidRPr="00DE0FDB" w:rsidRDefault="00AB5035" w:rsidP="00C6211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24A6B5" w14:textId="77777777" w:rsidR="00AB5035" w:rsidRPr="00DE0FDB" w:rsidRDefault="00AB5035" w:rsidP="00C6211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</w:tcPr>
          <w:p w14:paraId="3D1C6D0F" w14:textId="3F319D3E" w:rsidR="009F5E90" w:rsidRPr="00DE0FDB" w:rsidRDefault="009F5E90" w:rsidP="009F5E90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1.</w:t>
            </w:r>
            <w:r w:rsid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Kurtćehajić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, Suad; (2017) </w:t>
            </w:r>
            <w:r w:rsid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P</w:t>
            </w:r>
            <w:r w:rsidR="00DE0FDB"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rilozi za politički sistem </w:t>
            </w:r>
            <w:r w:rsid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B</w:t>
            </w:r>
            <w:r w:rsidR="00DE0FDB"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osne i </w:t>
            </w:r>
            <w:r w:rsid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H</w:t>
            </w:r>
            <w:r w:rsidR="00DE0FDB"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ercegovine, 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Futur art. Sarajevo</w:t>
            </w:r>
          </w:p>
          <w:p w14:paraId="0690A34E" w14:textId="3C9941CF" w:rsidR="009F5E90" w:rsidRPr="00DE0FDB" w:rsidRDefault="009F5E90" w:rsidP="009F5E90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2.</w:t>
            </w:r>
            <w:r w:rsid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Kurtćehajić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, Suad; (2017) PRAVNO - POLITIČKA PROMIŠLJANJA O BOSNI, Futur art. Sarajevo</w:t>
            </w:r>
          </w:p>
          <w:p w14:paraId="75D5AC6B" w14:textId="5E7E7D3C" w:rsidR="009F5E90" w:rsidRPr="00DE0FDB" w:rsidRDefault="009F5E90" w:rsidP="009F5E90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3.</w:t>
            </w:r>
            <w:r w:rsid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Ibrahimagić, Omer; (1999): POLITIČKI SISTEM BOSNE I HERCEGOVINE I, Magistrat. Sarajevo</w:t>
            </w:r>
          </w:p>
          <w:p w14:paraId="61986330" w14:textId="77777777" w:rsidR="006F5058" w:rsidRDefault="009F5E90" w:rsidP="009F5E90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4.</w:t>
            </w:r>
            <w:r w:rsid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Ibrahimagić, Omer;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Kutćehajić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, Suad (2007): POLITIČKI SISTEM BOSNE I HERCEGOVINE III, Magistrat. Sarajevo</w:t>
            </w:r>
          </w:p>
          <w:p w14:paraId="214470D8" w14:textId="679F33F0" w:rsidR="00DE0FDB" w:rsidRPr="00DE0FDB" w:rsidRDefault="00DE0FDB" w:rsidP="009F5E90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EA79F2" w:rsidRPr="00DE0FDB" w14:paraId="4E4C2889" w14:textId="77777777" w:rsidTr="00873BF4">
        <w:tc>
          <w:tcPr>
            <w:tcW w:w="548" w:type="dxa"/>
          </w:tcPr>
          <w:p w14:paraId="64CC412E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4189" w:type="dxa"/>
          </w:tcPr>
          <w:p w14:paraId="0AED801E" w14:textId="381FFF7C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Historija socijalnog rada </w:t>
            </w:r>
          </w:p>
        </w:tc>
        <w:tc>
          <w:tcPr>
            <w:tcW w:w="4551" w:type="dxa"/>
          </w:tcPr>
          <w:p w14:paraId="5458C2C8" w14:textId="4472E707" w:rsidR="00A602A2" w:rsidRPr="00DE0FDB" w:rsidRDefault="00EA79F2" w:rsidP="00A602A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  <w:r w:rsidR="00A602A2" w:rsidRPr="00DE0FD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Bašić, S. 2020. Hrestomatija </w:t>
            </w:r>
            <w:r w:rsidR="00A602A2" w:rsidRPr="00DE0FDB">
              <w:rPr>
                <w:rFonts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Historija socijalnog rada</w:t>
            </w:r>
            <w:r w:rsidR="00A602A2" w:rsidRPr="00DE0FD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. Sarajevo: Fakultet političkih nauka (koju čini obavezna literatura).</w:t>
            </w:r>
          </w:p>
          <w:p w14:paraId="1720543B" w14:textId="71C52A61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EA79F2" w:rsidRPr="00DE0FDB" w14:paraId="3E4EA4D9" w14:textId="77777777" w:rsidTr="00873BF4">
        <w:tc>
          <w:tcPr>
            <w:tcW w:w="548" w:type="dxa"/>
          </w:tcPr>
          <w:p w14:paraId="5ABBE616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4189" w:type="dxa"/>
          </w:tcPr>
          <w:p w14:paraId="7576BD6B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Politička ekonomija</w:t>
            </w:r>
          </w:p>
        </w:tc>
        <w:tc>
          <w:tcPr>
            <w:tcW w:w="4551" w:type="dxa"/>
          </w:tcPr>
          <w:p w14:paraId="319FE93A" w14:textId="5D030E9E" w:rsidR="00C8430E" w:rsidRPr="00DE0FDB" w:rsidRDefault="00DE0FDB" w:rsidP="00DE0FDB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C8430E" w:rsidRPr="00DE0FDB">
              <w:rPr>
                <w:rFonts w:cstheme="minorHAnsi"/>
                <w:b/>
                <w:bCs/>
                <w:sz w:val="20"/>
                <w:szCs w:val="20"/>
              </w:rPr>
              <w:t>Ehlimana Spahić (2020). POLITIČKA EKONOMIJA, Sarajevo: FPN (knjiga u finalnoj fazi pripreme).</w:t>
            </w:r>
          </w:p>
          <w:p w14:paraId="495FEEBD" w14:textId="3742912B" w:rsidR="00C8430E" w:rsidRPr="00DE0FDB" w:rsidRDefault="00DE0FDB" w:rsidP="00DE0FDB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="00C8430E" w:rsidRPr="00DE0FDB">
              <w:rPr>
                <w:rFonts w:cstheme="minorHAnsi"/>
                <w:b/>
                <w:bCs/>
                <w:sz w:val="20"/>
                <w:szCs w:val="20"/>
              </w:rPr>
              <w:t xml:space="preserve">Ehlimana Spahić (2020). PRAKTIČNA POLITIČKA EKONOMIJA, Sarajevo: FPN (knjiga u finalnoj fazi pripreme). </w:t>
            </w:r>
          </w:p>
          <w:p w14:paraId="6E4E2D95" w14:textId="041C803F" w:rsidR="00C8430E" w:rsidRPr="00DE0FDB" w:rsidRDefault="00DE0FDB" w:rsidP="00DE0FDB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</w:t>
            </w:r>
            <w:r w:rsidR="00C8430E"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Spahić, </w:t>
            </w:r>
            <w:proofErr w:type="spellStart"/>
            <w:r w:rsidR="00C8430E" w:rsidRPr="00DE0FDB">
              <w:rPr>
                <w:rFonts w:cstheme="minorHAnsi"/>
                <w:b/>
                <w:bCs/>
                <w:sz w:val="20"/>
                <w:szCs w:val="20"/>
              </w:rPr>
              <w:t>Ehlimana</w:t>
            </w:r>
            <w:proofErr w:type="spellEnd"/>
            <w:r w:rsidR="00C8430E" w:rsidRPr="00DE0FDB">
              <w:rPr>
                <w:rFonts w:cstheme="minorHAnsi"/>
                <w:b/>
                <w:bCs/>
                <w:sz w:val="20"/>
                <w:szCs w:val="20"/>
              </w:rPr>
              <w:t xml:space="preserve">. (2017). POLITIČKA EKONOMIJA- zbirka prezentacija I dio. Sarajevo. E- nastava predmeta </w:t>
            </w:r>
            <w:hyperlink r:id="rId6" w:history="1">
              <w:r w:rsidR="00C8430E" w:rsidRPr="00DE0FD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http://enastava.fpn.unsa.ba/course/view.php?id=12</w:t>
              </w:r>
            </w:hyperlink>
          </w:p>
          <w:p w14:paraId="6EA37714" w14:textId="5C6E9641" w:rsidR="00EA79F2" w:rsidRDefault="00C8430E" w:rsidP="00DE0FDB">
            <w:pPr>
              <w:pStyle w:val="ListParagraph"/>
              <w:ind w:left="1080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Spahić,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Ehlimana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. (2017). POLITIČKA EKONOMIJA- zbirka prezentacija II dio. Sarajevo. E- nastava predmeta </w:t>
            </w:r>
            <w:hyperlink r:id="rId7" w:history="1">
              <w:r w:rsidR="00DE0FDB" w:rsidRPr="00EA2A4D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http://enastava.fpn.unsa.ba/course/view.php?id=1</w:t>
              </w:r>
            </w:hyperlink>
          </w:p>
          <w:p w14:paraId="57D26A8E" w14:textId="2E2222F2" w:rsidR="00DE0FDB" w:rsidRPr="00DE0FDB" w:rsidRDefault="00DE0FDB" w:rsidP="00DE0FDB">
            <w:pPr>
              <w:pStyle w:val="ListParagraph"/>
              <w:ind w:left="1080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EA79F2" w:rsidRPr="00DE0FDB" w14:paraId="30059C69" w14:textId="77777777" w:rsidTr="00873BF4">
        <w:tc>
          <w:tcPr>
            <w:tcW w:w="548" w:type="dxa"/>
          </w:tcPr>
          <w:p w14:paraId="6A16FBCF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4189" w:type="dxa"/>
          </w:tcPr>
          <w:p w14:paraId="0EC73262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Teorija socijalnog rada</w:t>
            </w:r>
          </w:p>
        </w:tc>
        <w:tc>
          <w:tcPr>
            <w:tcW w:w="4551" w:type="dxa"/>
          </w:tcPr>
          <w:p w14:paraId="0AE48896" w14:textId="2788D25A" w:rsidR="00EA79F2" w:rsidRPr="00DE0FDB" w:rsidRDefault="00EA79F2" w:rsidP="00EA79F2">
            <w:pPr>
              <w:widowControl w:val="0"/>
              <w:ind w:right="-20"/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1.</w:t>
            </w:r>
            <w:r w:rsidR="00DE0FD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Termiz</w:t>
            </w:r>
            <w:proofErr w:type="spellEnd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, Dž. (2013), Kritika teorije, Amos Graf, Sarajevo.</w:t>
            </w:r>
          </w:p>
          <w:p w14:paraId="7C5891B2" w14:textId="46FA8017" w:rsidR="00EA79F2" w:rsidRPr="00DE0FDB" w:rsidRDefault="00EA79F2" w:rsidP="00EA79F2">
            <w:pPr>
              <w:widowControl w:val="0"/>
              <w:ind w:right="-20"/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2.</w:t>
            </w:r>
            <w:r w:rsidR="00DE0FD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Termiz</w:t>
            </w:r>
            <w:proofErr w:type="spellEnd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 xml:space="preserve">, Dž. (2005), Teorija nauke o socijalnom radu, NIK "Grafit", Lukavac. </w:t>
            </w:r>
          </w:p>
          <w:p w14:paraId="6CDA4422" w14:textId="1310D171" w:rsidR="00EA79F2" w:rsidRPr="00DE0FDB" w:rsidRDefault="00EA79F2" w:rsidP="00EA79F2">
            <w:pPr>
              <w:widowControl w:val="0"/>
              <w:ind w:right="-20"/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3.</w:t>
            </w:r>
            <w:r w:rsidR="00DE0FD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Termiz</w:t>
            </w:r>
            <w:proofErr w:type="spellEnd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, Dž. (2001), Osnovi metodologije nauke o socijalnom radu, NIK “Grafit", Lukavac.</w:t>
            </w:r>
          </w:p>
          <w:p w14:paraId="0C74D0E7" w14:textId="073FA2C9" w:rsidR="00EA79F2" w:rsidRPr="00DE0FDB" w:rsidRDefault="00EA79F2" w:rsidP="00EA79F2">
            <w:pPr>
              <w:widowControl w:val="0"/>
              <w:ind w:right="-20"/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4.</w:t>
            </w:r>
            <w:r w:rsidR="00DE0FD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Dervišbegović</w:t>
            </w:r>
            <w:proofErr w:type="spellEnd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 xml:space="preserve">, M. (2003), Socijalni rad - teorija i praksa, </w:t>
            </w:r>
            <w:proofErr w:type="spellStart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Zonex</w:t>
            </w:r>
            <w:proofErr w:type="spellEnd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, Sarajevo.</w:t>
            </w:r>
          </w:p>
          <w:p w14:paraId="787EEDD4" w14:textId="2F54BE7B" w:rsidR="00EA79F2" w:rsidRPr="00DE0FDB" w:rsidRDefault="00EA79F2" w:rsidP="00EA79F2">
            <w:pPr>
              <w:widowControl w:val="0"/>
              <w:ind w:right="-20"/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5.</w:t>
            </w:r>
            <w:r w:rsidR="00DE0FD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Howe</w:t>
            </w:r>
            <w:proofErr w:type="spellEnd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, D. (1997), Uvod u teoriju socijalnog rada, Beograd.</w:t>
            </w:r>
          </w:p>
          <w:p w14:paraId="3876DBE5" w14:textId="611C36C5" w:rsidR="00EA79F2" w:rsidRPr="00DE0FDB" w:rsidRDefault="00EA79F2" w:rsidP="00EA79F2">
            <w:pPr>
              <w:widowControl w:val="0"/>
              <w:ind w:right="-20"/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6.</w:t>
            </w:r>
            <w:r w:rsidR="00DE0FD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Payne</w:t>
            </w:r>
            <w:proofErr w:type="spellEnd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 xml:space="preserve">, M. (2001), </w:t>
            </w:r>
            <w:proofErr w:type="spellStart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Savremena</w:t>
            </w:r>
            <w:proofErr w:type="spellEnd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teorija socijalnog rada, Univerzitet u </w:t>
            </w:r>
            <w:proofErr w:type="spellStart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Banjoj</w:t>
            </w:r>
            <w:proofErr w:type="spellEnd"/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Luci, Filozofski fakultet, Banja Luka.</w:t>
            </w:r>
          </w:p>
          <w:p w14:paraId="42DEC006" w14:textId="126E055A" w:rsidR="00EA79F2" w:rsidRPr="00DE0FDB" w:rsidRDefault="00EA79F2" w:rsidP="00EA79F2">
            <w:pPr>
              <w:widowControl w:val="0"/>
              <w:ind w:right="-20"/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7.</w:t>
            </w:r>
            <w:r w:rsidR="00DE0FD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Martinović, M. (1987), Znanstvene osnove socijalnog rada, Narodne novine, Zagreb.</w:t>
            </w:r>
          </w:p>
          <w:p w14:paraId="76798C3B" w14:textId="77777777" w:rsidR="00EA79F2" w:rsidRPr="00DE0FDB" w:rsidRDefault="00EA79F2" w:rsidP="00EA79F2">
            <w:pPr>
              <w:widowControl w:val="0"/>
              <w:ind w:right="-20"/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</w:tr>
      <w:tr w:rsidR="00EA79F2" w:rsidRPr="00DE0FDB" w14:paraId="5927A926" w14:textId="77777777" w:rsidTr="00873BF4">
        <w:trPr>
          <w:trHeight w:val="324"/>
        </w:trPr>
        <w:tc>
          <w:tcPr>
            <w:tcW w:w="548" w:type="dxa"/>
          </w:tcPr>
          <w:p w14:paraId="624E2E0D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4189" w:type="dxa"/>
          </w:tcPr>
          <w:p w14:paraId="6C49949E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Socijalni rad s porodicom</w:t>
            </w:r>
          </w:p>
        </w:tc>
        <w:tc>
          <w:tcPr>
            <w:tcW w:w="4551" w:type="dxa"/>
          </w:tcPr>
          <w:p w14:paraId="5DD760D1" w14:textId="440623F1" w:rsidR="00EA79F2" w:rsidRPr="00DE0FDB" w:rsidRDefault="00EA79F2" w:rsidP="00DE0FD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Šadić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, S., (2017), Čitanka za studente socijalnog rada </w:t>
            </w:r>
            <w:r w:rsidRPr="00DE0FD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Socijalni rad s porodicom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AAA0FAA" w14:textId="77777777" w:rsidR="00EA79F2" w:rsidRPr="00DE0FDB" w:rsidRDefault="00EA79F2" w:rsidP="00EA79F2">
            <w:pPr>
              <w:pStyle w:val="ListParagrap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EA79F2" w:rsidRPr="00DE0FDB" w14:paraId="4BF5BD16" w14:textId="77777777" w:rsidTr="00873BF4">
        <w:tc>
          <w:tcPr>
            <w:tcW w:w="548" w:type="dxa"/>
          </w:tcPr>
          <w:p w14:paraId="61910014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4189" w:type="dxa"/>
          </w:tcPr>
          <w:p w14:paraId="12BCE0FA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Socijalni rad sa starijim osobama</w:t>
            </w:r>
          </w:p>
        </w:tc>
        <w:tc>
          <w:tcPr>
            <w:tcW w:w="4551" w:type="dxa"/>
          </w:tcPr>
          <w:p w14:paraId="730F84E6" w14:textId="77777777" w:rsidR="007A249D" w:rsidRPr="00DE0FDB" w:rsidRDefault="007A249D" w:rsidP="007A249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1. Miković, M. (2010): Socijalni rad sa starijim osobama-Hrestomatija. </w:t>
            </w:r>
          </w:p>
          <w:p w14:paraId="356A6098" w14:textId="77777777" w:rsidR="007A249D" w:rsidRPr="00DE0FDB" w:rsidRDefault="007A249D" w:rsidP="007A249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2. Sumrak, D.(1995): Socijalna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gerentologija,Beograd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: San,  str.119-165. </w:t>
            </w:r>
          </w:p>
          <w:p w14:paraId="4D087691" w14:textId="77777777" w:rsidR="007A249D" w:rsidRPr="00DE0FDB" w:rsidRDefault="007A249D" w:rsidP="007A249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3. Jakić-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Kozarčanin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, L. (2003): Starost između države i porodice, Beograd: Službeni glasnik, str.15-104. </w:t>
            </w:r>
          </w:p>
          <w:p w14:paraId="58B9803A" w14:textId="77777777" w:rsidR="007A249D" w:rsidRPr="00DE0FDB" w:rsidRDefault="007A249D" w:rsidP="007A249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4. Miković, M. (2011): Socijalni status, potrebe i briga o starijim osobama u BiH, Sarajevo: Godišnjak, 2010/2011, FPN, Sarajevo, str. 303-313</w:t>
            </w:r>
          </w:p>
          <w:p w14:paraId="5F790BF5" w14:textId="77777777" w:rsidR="007A249D" w:rsidRPr="00DE0FDB" w:rsidRDefault="007A249D" w:rsidP="007A249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5. Miković, M. (2008): Socijalni rad u procesu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deinstitucionalizacije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i primjeni alternativnih oblika zbrinjavanja i pružanja pomoći starijim osobama u BiH, Skopje: Filozofski fakultet</w:t>
            </w:r>
          </w:p>
          <w:p w14:paraId="41CC9C82" w14:textId="77777777" w:rsidR="007A249D" w:rsidRPr="00DE0FDB" w:rsidRDefault="007A249D" w:rsidP="007A249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6. Miković, M. (2001): Djeca i starije osobe: marginalne grupe u BiH društvu, Sarajevo, Socijaldemokrat: 6-7, str.127-138.</w:t>
            </w:r>
          </w:p>
          <w:p w14:paraId="619CED48" w14:textId="77777777" w:rsidR="007A249D" w:rsidRPr="00DE0FDB" w:rsidRDefault="007A249D" w:rsidP="007A249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7. Međunarodni dokumenti i domaće zakonodavstvo iz oblasti politike brige o starijim osobama </w:t>
            </w:r>
          </w:p>
          <w:p w14:paraId="5C47DCFD" w14:textId="77777777" w:rsidR="00EA79F2" w:rsidRPr="00DE0FDB" w:rsidRDefault="00EA79F2" w:rsidP="007A249D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EA79F2" w:rsidRPr="00DE0FDB" w14:paraId="4A301430" w14:textId="77777777" w:rsidTr="00873BF4">
        <w:tc>
          <w:tcPr>
            <w:tcW w:w="548" w:type="dxa"/>
          </w:tcPr>
          <w:p w14:paraId="2D63D367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4189" w:type="dxa"/>
          </w:tcPr>
          <w:p w14:paraId="69B1EB29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Maloljetnička delinkvencija II               </w:t>
            </w:r>
          </w:p>
        </w:tc>
        <w:tc>
          <w:tcPr>
            <w:tcW w:w="4551" w:type="dxa"/>
          </w:tcPr>
          <w:p w14:paraId="69976E71" w14:textId="3B91BF8B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DE0F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Buljubašić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, S. (2008) </w:t>
            </w:r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>Maloljetnička delinkvencija,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DES, Sarajevo.</w:t>
            </w:r>
          </w:p>
          <w:p w14:paraId="7174CA20" w14:textId="616DFC0E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="00DE0F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Buljubašić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S. (2012) Resocijalizacija maloljetnih prestupnika, Arka Press, Sarajevo.</w:t>
            </w:r>
          </w:p>
          <w:p w14:paraId="287B2F1A" w14:textId="536B86A4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="00DE0F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Giddens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, A. (2003) </w:t>
            </w:r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Sociologija, 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Ekonomski fakultet, Beograd.</w:t>
            </w:r>
          </w:p>
          <w:p w14:paraId="18CACD7E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4. Singer, M. (1996) </w:t>
            </w:r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Kriminologija, 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Nakladni zavod Globus, Zagreb</w:t>
            </w:r>
          </w:p>
          <w:p w14:paraId="373A1478" w14:textId="77777777" w:rsidR="00EA79F2" w:rsidRPr="00DE0FDB" w:rsidRDefault="00EA79F2" w:rsidP="00EA79F2">
            <w:pPr>
              <w:pStyle w:val="ListParagrap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EA79F2" w:rsidRPr="00DE0FDB" w14:paraId="0BC40D9F" w14:textId="77777777" w:rsidTr="00873BF4">
        <w:tc>
          <w:tcPr>
            <w:tcW w:w="548" w:type="dxa"/>
          </w:tcPr>
          <w:p w14:paraId="3183520D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4189" w:type="dxa"/>
          </w:tcPr>
          <w:p w14:paraId="15EF83AF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Radno i socijalno pravo</w:t>
            </w:r>
          </w:p>
        </w:tc>
        <w:tc>
          <w:tcPr>
            <w:tcW w:w="4551" w:type="dxa"/>
          </w:tcPr>
          <w:p w14:paraId="209B8494" w14:textId="58347D15" w:rsidR="007F3562" w:rsidRPr="00DE0FDB" w:rsidRDefault="00DE0FDB" w:rsidP="00DE0FD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 xml:space="preserve">Dedić, S, </w:t>
            </w:r>
            <w:proofErr w:type="spellStart"/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>Gradaščević-Sijerčić</w:t>
            </w:r>
            <w:proofErr w:type="spellEnd"/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>, J, Radno pravo, Sarajevo, 2005;</w:t>
            </w:r>
          </w:p>
          <w:p w14:paraId="0939D77E" w14:textId="021F932E" w:rsidR="007F3562" w:rsidRPr="00DE0FDB" w:rsidRDefault="00DE0FDB" w:rsidP="00DE0FD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>Dedić, S, Hadžić, M, Socijalno pravo, Sarajevo,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 xml:space="preserve">2018; </w:t>
            </w:r>
          </w:p>
          <w:p w14:paraId="0B0CB952" w14:textId="3E1DEDB9" w:rsidR="007F3562" w:rsidRPr="00DE0FDB" w:rsidRDefault="007F3562" w:rsidP="00DE0FD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Pravni izvori: </w:t>
            </w:r>
          </w:p>
          <w:p w14:paraId="022E2947" w14:textId="27E819D9" w:rsidR="007F3562" w:rsidRPr="00DE0FDB" w:rsidRDefault="00DE0FDB" w:rsidP="00DE0FD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</w:t>
            </w:r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 xml:space="preserve">Zakon o radu </w:t>
            </w:r>
            <w:proofErr w:type="spellStart"/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>FBiH</w:t>
            </w:r>
            <w:proofErr w:type="spellEnd"/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(„Službene novine </w:t>
            </w:r>
            <w:proofErr w:type="spellStart"/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>FBiH</w:t>
            </w:r>
            <w:proofErr w:type="spellEnd"/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 xml:space="preserve">“ br. 26/16); </w:t>
            </w:r>
          </w:p>
          <w:p w14:paraId="3FF23BE5" w14:textId="33167E25" w:rsidR="007F3562" w:rsidRPr="00DE0FDB" w:rsidRDefault="00DE0FDB" w:rsidP="00DE0FD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4.</w:t>
            </w:r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 xml:space="preserve">Opći kolektivni ugovor za teritorij Federacije BiH („Službene novine </w:t>
            </w:r>
            <w:proofErr w:type="spellStart"/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>FBiH</w:t>
            </w:r>
            <w:proofErr w:type="spellEnd"/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 xml:space="preserve">“ br. 48/16); </w:t>
            </w:r>
          </w:p>
          <w:p w14:paraId="4AF09563" w14:textId="7311445A" w:rsidR="007F3562" w:rsidRPr="00DE0FDB" w:rsidRDefault="00DE0FDB" w:rsidP="00DE0FD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</w:t>
            </w:r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 xml:space="preserve">Zakon o penzijskom i invalidskom osiguranju („Službene novine Federacije BiH“ br. 13/18) </w:t>
            </w:r>
          </w:p>
          <w:p w14:paraId="0A9FD59A" w14:textId="7586FACB" w:rsidR="00EA79F2" w:rsidRPr="00DE0FDB" w:rsidRDefault="00DE0FDB" w:rsidP="00DE0FD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6.</w:t>
            </w:r>
            <w:r w:rsidR="007F3562" w:rsidRPr="00DE0FDB">
              <w:rPr>
                <w:rFonts w:cstheme="minorHAnsi"/>
                <w:b/>
                <w:bCs/>
                <w:sz w:val="20"/>
                <w:szCs w:val="20"/>
              </w:rPr>
              <w:t>Zakon o pravima branioca i članova njihovih porodica („Službene novine Federacije BiH“ br. 33/04, 56/05,70/07,9/10 i 90/17).</w:t>
            </w:r>
          </w:p>
          <w:p w14:paraId="30D2383B" w14:textId="77777777" w:rsidR="00EA79F2" w:rsidRPr="00DE0FDB" w:rsidRDefault="00EA79F2" w:rsidP="007F356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A79F2" w:rsidRPr="00DE0FDB" w14:paraId="31126EEE" w14:textId="77777777" w:rsidTr="00873BF4">
        <w:tc>
          <w:tcPr>
            <w:tcW w:w="548" w:type="dxa"/>
          </w:tcPr>
          <w:p w14:paraId="7B4B4C99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189" w:type="dxa"/>
          </w:tcPr>
          <w:p w14:paraId="12C6807F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Metodologija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istraživanja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u socijalnom radu II</w:t>
            </w:r>
          </w:p>
        </w:tc>
        <w:tc>
          <w:tcPr>
            <w:tcW w:w="4551" w:type="dxa"/>
          </w:tcPr>
          <w:p w14:paraId="643C45CD" w14:textId="77777777" w:rsidR="00EA79F2" w:rsidRPr="00DE0FDB" w:rsidRDefault="00EA79F2" w:rsidP="00EA79F2">
            <w:pPr>
              <w:ind w:right="-23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1.Termiz, Dž. (2009), Metodologija društvenih nauka, II izdanje, NIK "Grafit", Lukavac.</w:t>
            </w:r>
          </w:p>
          <w:p w14:paraId="774EB61E" w14:textId="77777777" w:rsidR="00EA79F2" w:rsidRPr="00DE0FDB" w:rsidRDefault="00EA79F2" w:rsidP="00EA79F2">
            <w:pPr>
              <w:widowControl w:val="0"/>
              <w:ind w:right="-23"/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2.Termiz, Dž. (2001), Osnovi metodologije nauke o socijalnom radu, NIK "Grafit", Lukavac.</w:t>
            </w:r>
          </w:p>
          <w:p w14:paraId="21AD8547" w14:textId="77777777" w:rsidR="00EA79F2" w:rsidRPr="00DE0FDB" w:rsidRDefault="00EA79F2" w:rsidP="00EA79F2">
            <w:pPr>
              <w:widowControl w:val="0"/>
              <w:ind w:right="-23"/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3.Termiz, Dž. (2013), Osnovi metodologije socijalne psihologije, Amos Graf, Sarajevo.</w:t>
            </w:r>
          </w:p>
          <w:p w14:paraId="18DEA952" w14:textId="77777777" w:rsidR="00EA79F2" w:rsidRPr="00DE0FDB" w:rsidRDefault="00EA79F2" w:rsidP="00EA79F2">
            <w:pPr>
              <w:widowControl w:val="0"/>
              <w:ind w:right="-23"/>
              <w:jc w:val="both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eastAsia="Arial" w:cstheme="minorHAnsi"/>
                <w:b/>
                <w:bCs/>
                <w:sz w:val="20"/>
                <w:szCs w:val="20"/>
              </w:rPr>
              <w:t>4.</w:t>
            </w:r>
            <w:r w:rsidRPr="00DE0FDB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Termiz, Dž. Milosavljević, S. (2018). Praktikum iz metodologije politikologije, drugo izmijenjeno, dopunjeno i prošireno izdanje, Univerzitet u Sarajevu, Fakultet političkih nauka; </w:t>
            </w:r>
            <w:proofErr w:type="spellStart"/>
            <w:r w:rsidRPr="00DE0FDB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Medjunarodno</w:t>
            </w:r>
            <w:proofErr w:type="spellEnd"/>
            <w:r w:rsidRPr="00DE0FDB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udruženje metodologa društvenih nauka, Beograd.</w:t>
            </w:r>
          </w:p>
        </w:tc>
      </w:tr>
      <w:tr w:rsidR="00EA79F2" w:rsidRPr="00DE0FDB" w14:paraId="25450926" w14:textId="77777777" w:rsidTr="00873BF4">
        <w:tc>
          <w:tcPr>
            <w:tcW w:w="548" w:type="dxa"/>
          </w:tcPr>
          <w:p w14:paraId="2B366685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189" w:type="dxa"/>
          </w:tcPr>
          <w:p w14:paraId="6107CFC9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Uporedni sistemi socijalne politike   </w:t>
            </w:r>
          </w:p>
        </w:tc>
        <w:tc>
          <w:tcPr>
            <w:tcW w:w="4551" w:type="dxa"/>
          </w:tcPr>
          <w:p w14:paraId="408E1193" w14:textId="083D01AA" w:rsidR="00EA79F2" w:rsidRPr="00DE0FDB" w:rsidRDefault="00EA79F2" w:rsidP="00DE0FDB">
            <w:pPr>
              <w:spacing w:after="200" w:line="276" w:lineRule="auto"/>
              <w:rPr>
                <w:rFonts w:cstheme="minorHAnsi"/>
                <w:b/>
                <w:bCs/>
                <w:sz w:val="20"/>
                <w:szCs w:val="20"/>
                <w:lang w:val="hr-BA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1.Buljubašić, S. (2012)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>Savremena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socijalna politika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, Arka Press, Sarajevo.</w:t>
            </w:r>
          </w:p>
        </w:tc>
      </w:tr>
      <w:tr w:rsidR="00EA79F2" w:rsidRPr="00DE0FDB" w14:paraId="76780794" w14:textId="77777777" w:rsidTr="00873BF4">
        <w:tc>
          <w:tcPr>
            <w:tcW w:w="548" w:type="dxa"/>
          </w:tcPr>
          <w:p w14:paraId="647CBAFD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4189" w:type="dxa"/>
          </w:tcPr>
          <w:p w14:paraId="201E60FE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Socijalni rad u lokalnoj zajednici</w:t>
            </w:r>
          </w:p>
        </w:tc>
        <w:tc>
          <w:tcPr>
            <w:tcW w:w="4551" w:type="dxa"/>
          </w:tcPr>
          <w:p w14:paraId="487BA506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1.Šerić, N. (2016),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>Mogućnosti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i ograničenja ostvarivanja socijalnog rada u zajednici u Bosni i Hercegovini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, doktorska disertacija</w:t>
            </w:r>
          </w:p>
          <w:p w14:paraId="4A76AC39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2.Šadić S. (2011) Čitanka za predmet Socijalni rad u lokalnoj zajednici, pripremljena za internu upotrebu.</w:t>
            </w:r>
          </w:p>
          <w:p w14:paraId="45B9E6C4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3.Dervišbegović, M. (2003</w:t>
            </w:r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>.)  Socijalni rad - teorija i praksa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Zonex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ex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Libris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>, Sarajevo, IV dio knjige Socijalni rad u lokalnoj zajednici, str. 355-379, 395-418.</w:t>
            </w:r>
          </w:p>
          <w:p w14:paraId="07D6C1CD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4.Halmi, A. (1989) Socijalni rad u lokalnoj zajednici, Zavod Grada Zagreba za socijalni rad.</w:t>
            </w:r>
          </w:p>
          <w:p w14:paraId="54D58BB8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5.Milosavljević M., Brkić, M. (2005) Socijalni rad u lokalnoj zajednici, Socijalna misao. </w:t>
            </w:r>
          </w:p>
          <w:p w14:paraId="1F5DFF2B" w14:textId="27758C7C" w:rsidR="00EA79F2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6.Spahić, E., Šerić, N. (2017) </w:t>
            </w:r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Socijalno poduzetništvo u funkciji ostvarivanja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>socio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-ekonomskog razvoja lokalnih zajednica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>FBiH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, 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>DHS – društvene i humanističke studije, Časopis Filozofskog fakulteta u Tuzli, god. II, br. 3, str. 417-441</w:t>
            </w:r>
          </w:p>
          <w:p w14:paraId="639B2D96" w14:textId="77777777" w:rsidR="00DE0FDB" w:rsidRPr="00DE0FDB" w:rsidRDefault="00DE0FDB" w:rsidP="00EA79F2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  <w:p w14:paraId="7412C89E" w14:textId="77777777" w:rsidR="00EA79F2" w:rsidRPr="00DE0FDB" w:rsidRDefault="00EA79F2" w:rsidP="00EA79F2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7.Šerić, (2017), </w:t>
            </w:r>
            <w:proofErr w:type="spellStart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>Izazovi</w:t>
            </w:r>
            <w:proofErr w:type="spellEnd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>i</w:t>
            </w:r>
            <w:proofErr w:type="spellEnd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>perspektive</w:t>
            </w:r>
            <w:proofErr w:type="spellEnd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>socijalnog</w:t>
            </w:r>
            <w:proofErr w:type="spellEnd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>rada</w:t>
            </w:r>
            <w:proofErr w:type="spellEnd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u </w:t>
            </w:r>
            <w:proofErr w:type="spellStart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>lokalnoj</w:t>
            </w:r>
            <w:proofErr w:type="spellEnd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>zajednici</w:t>
            </w:r>
            <w:proofErr w:type="spellEnd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>Tuzlanskog</w:t>
            </w:r>
            <w:proofErr w:type="spellEnd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bs-Latn-BA"/>
              </w:rPr>
              <w:t>Kantona</w:t>
            </w:r>
            <w:proofErr w:type="spellEnd"/>
            <w:r w:rsidRPr="00DE0FDB">
              <w:rPr>
                <w:rFonts w:eastAsia="Times New Roman" w:cstheme="minorHAnsi"/>
                <w:b/>
                <w:bCs/>
                <w:i/>
                <w:color w:val="222222"/>
                <w:sz w:val="20"/>
                <w:szCs w:val="20"/>
                <w:lang w:eastAsia="bs-Latn-BA"/>
              </w:rPr>
              <w:t xml:space="preserve">, </w:t>
            </w: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DHS –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društvene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humanističke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studije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Časopis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Filozofskog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fakulteta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Tuzli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E0FDB">
              <w:rPr>
                <w:rFonts w:cstheme="minorHAnsi"/>
                <w:b/>
                <w:bCs/>
                <w:color w:val="222222"/>
                <w:sz w:val="20"/>
                <w:szCs w:val="20"/>
                <w:lang w:eastAsia="bs-Latn-BA"/>
              </w:rPr>
              <w:t>Knjiga</w:t>
            </w:r>
            <w:proofErr w:type="spellEnd"/>
            <w:r w:rsidRPr="00DE0FDB">
              <w:rPr>
                <w:rFonts w:cstheme="minorHAnsi"/>
                <w:b/>
                <w:bCs/>
                <w:color w:val="222222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color w:val="222222"/>
                <w:sz w:val="20"/>
                <w:szCs w:val="20"/>
                <w:lang w:eastAsia="bs-Latn-BA"/>
              </w:rPr>
              <w:t>sažetaka</w:t>
            </w:r>
            <w:proofErr w:type="spellEnd"/>
            <w:r w:rsidRPr="00DE0FDB">
              <w:rPr>
                <w:rFonts w:cstheme="minorHAnsi"/>
                <w:b/>
                <w:bCs/>
                <w:color w:val="222222"/>
                <w:sz w:val="20"/>
                <w:szCs w:val="20"/>
                <w:lang w:eastAsia="bs-Latn-BA"/>
              </w:rPr>
              <w:t xml:space="preserve">, </w:t>
            </w:r>
            <w:r w:rsidRPr="00DE0FDB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bs-Latn-BA"/>
              </w:rPr>
              <w:t xml:space="preserve">Vol. 1, str. 92, 2017,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>Izdavač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>Filozofski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>fakultet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 xml:space="preserve">,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>Univerzitet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 xml:space="preserve"> u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>Tuzli</w:t>
            </w:r>
            <w:proofErr w:type="spellEnd"/>
          </w:p>
          <w:p w14:paraId="0FA757DA" w14:textId="77777777" w:rsidR="00EA79F2" w:rsidRPr="00DE0FDB" w:rsidRDefault="00EA79F2" w:rsidP="00EA79F2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8.Henderson, P., Thomas, D. N. (2010).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>Vještine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u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>kvartovskom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</w:rPr>
              <w:t>radu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. Zagreb: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Sveučilišna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tiskara</w:t>
            </w:r>
            <w:proofErr w:type="spellEnd"/>
          </w:p>
          <w:p w14:paraId="21E202D1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92BD60" w14:textId="77777777" w:rsidR="00EA79F2" w:rsidRPr="00DE0FDB" w:rsidRDefault="00EA79F2" w:rsidP="00EA79F2">
            <w:pPr>
              <w:pStyle w:val="ListParagrap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EA79F2" w:rsidRPr="00DE0FDB" w14:paraId="3F76D525" w14:textId="77777777" w:rsidTr="00873BF4">
        <w:tc>
          <w:tcPr>
            <w:tcW w:w="548" w:type="dxa"/>
          </w:tcPr>
          <w:p w14:paraId="75C7B4C5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4189" w:type="dxa"/>
          </w:tcPr>
          <w:p w14:paraId="096EDB16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Socijalni razvoj i planiranje</w:t>
            </w:r>
          </w:p>
        </w:tc>
        <w:tc>
          <w:tcPr>
            <w:tcW w:w="4551" w:type="dxa"/>
          </w:tcPr>
          <w:p w14:paraId="7CD795A8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1.Lakićević, M., Gavrilović, A. (2009): </w:t>
            </w:r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  <w:t>Socijalni razvoj i planiranje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, Banja Luka: Biblioteka UDŽBENICI</w:t>
            </w:r>
          </w:p>
          <w:p w14:paraId="759556D9" w14:textId="77777777" w:rsidR="00EA79F2" w:rsidRPr="00DE0FDB" w:rsidRDefault="00EA79F2" w:rsidP="00EA79F2">
            <w:pPr>
              <w:pStyle w:val="NormalWeb"/>
              <w:spacing w:before="0" w:beforeAutospacing="0" w:after="0" w:afterAutospacing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2.Lakićević, M., (2001): </w:t>
            </w:r>
            <w:r w:rsidRPr="00DE0FD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Socijalni razvoj i planiranje</w:t>
            </w:r>
            <w:r w:rsidRPr="00DE0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Fakultet političkih nauka i „</w:t>
            </w:r>
            <w:proofErr w:type="spellStart"/>
            <w:r w:rsidRPr="00DE0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Čigoja</w:t>
            </w:r>
            <w:proofErr w:type="spellEnd"/>
            <w:r w:rsidRPr="00DE0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štampa“, Beograd</w:t>
            </w:r>
          </w:p>
          <w:p w14:paraId="7D31B6BE" w14:textId="77777777" w:rsidR="00EA79F2" w:rsidRPr="00DE0FDB" w:rsidRDefault="00EA79F2" w:rsidP="00EA79F2">
            <w:pPr>
              <w:pStyle w:val="NormalWeb"/>
              <w:spacing w:before="0" w:beforeAutospacing="0" w:after="0" w:afterAutospacing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3.Bašić, M. (2005): Ekonomija BiH, Sarajevo: Univerzitet u Sarajevu, Ekonomski fakultet</w:t>
            </w:r>
          </w:p>
          <w:p w14:paraId="773C9739" w14:textId="77777777" w:rsidR="00EA79F2" w:rsidRPr="00DE0FDB" w:rsidRDefault="00EA79F2" w:rsidP="00EA79F2">
            <w:pPr>
              <w:pStyle w:val="NormalWeb"/>
              <w:spacing w:before="0" w:beforeAutospacing="0" w:after="0" w:afterAutospacing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4.Popović, Z. (1993): </w:t>
            </w:r>
            <w:r w:rsidRPr="00DE0FD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Makroekonomsko planiranje</w:t>
            </w:r>
            <w:r w:rsidRPr="00DE0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Ekonomski institut, Beograd</w:t>
            </w:r>
          </w:p>
          <w:p w14:paraId="6A825DD1" w14:textId="77777777" w:rsidR="00EA79F2" w:rsidRPr="00DE0FDB" w:rsidRDefault="00EA79F2" w:rsidP="00EA79F2">
            <w:pPr>
              <w:pStyle w:val="NormalWeb"/>
              <w:spacing w:before="0" w:beforeAutospacing="0" w:after="0" w:afterAutospacing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5.Popović, M.; Ranković, M. (1981): </w:t>
            </w:r>
            <w:r w:rsidRPr="00DE0FD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Teorija i problemi društvenog razvoja</w:t>
            </w:r>
            <w:r w:rsidRPr="00DE0F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BIGZ, Beograd</w:t>
            </w:r>
          </w:p>
          <w:p w14:paraId="2655FB5C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 xml:space="preserve">6.Vijeće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>Europe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 xml:space="preserve"> (2001): </w:t>
            </w:r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Revidirana strategija socijalne kohezije Vijeća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>Europe</w:t>
            </w:r>
            <w:proofErr w:type="spellEnd"/>
          </w:p>
          <w:p w14:paraId="11DD34DC" w14:textId="77777777" w:rsidR="00EA79F2" w:rsidRDefault="00EA79F2" w:rsidP="00EA79F2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eastAsia="bs-Latn-BA"/>
              </w:rPr>
              <w:t>7.IASSW AIETS; ICSW (2012):</w:t>
            </w:r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>The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global agenda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>for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>social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>work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>and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>social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>development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>commitment</w:t>
            </w:r>
            <w:proofErr w:type="spellEnd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 xml:space="preserve"> tu </w:t>
            </w:r>
            <w:proofErr w:type="spellStart"/>
            <w:r w:rsidRPr="00DE0FDB">
              <w:rPr>
                <w:rFonts w:cstheme="minorHAnsi"/>
                <w:b/>
                <w:bCs/>
                <w:i/>
                <w:sz w:val="20"/>
                <w:szCs w:val="20"/>
                <w:lang w:eastAsia="bs-Latn-BA"/>
              </w:rPr>
              <w:t>action</w:t>
            </w:r>
            <w:proofErr w:type="spellEnd"/>
          </w:p>
          <w:p w14:paraId="4B98C97E" w14:textId="5330CAB4" w:rsidR="00DE0FDB" w:rsidRPr="00DE0FDB" w:rsidRDefault="00DE0FDB" w:rsidP="00EA79F2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  <w:lang w:val="hr-HR"/>
              </w:rPr>
            </w:pPr>
          </w:p>
        </w:tc>
      </w:tr>
      <w:tr w:rsidR="00EA79F2" w:rsidRPr="00DE0FDB" w14:paraId="72C6988F" w14:textId="77777777" w:rsidTr="00873BF4">
        <w:tc>
          <w:tcPr>
            <w:tcW w:w="548" w:type="dxa"/>
          </w:tcPr>
          <w:p w14:paraId="4CDBB545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4189" w:type="dxa"/>
          </w:tcPr>
          <w:p w14:paraId="23C60730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Socijalna patologija II</w:t>
            </w:r>
          </w:p>
        </w:tc>
        <w:tc>
          <w:tcPr>
            <w:tcW w:w="4551" w:type="dxa"/>
          </w:tcPr>
          <w:p w14:paraId="7F0E7E39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BA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BA"/>
              </w:rPr>
              <w:t>1.Miković, M. (2009): Socijalna patologija, Hrestomatija.</w:t>
            </w:r>
          </w:p>
          <w:p w14:paraId="6A0D3CFA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BA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BA"/>
              </w:rPr>
              <w:t>2.Milosavljević, M.(2003): Devijacije i društvo, Draganić, Beograd, str. 135-153, 195-385.</w:t>
            </w:r>
          </w:p>
          <w:p w14:paraId="18E92ECB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BA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BA"/>
              </w:rPr>
              <w:t>3.Milosavljević, B. (2000): Socijalna patologija, Filozofski fakultet, Banja Luka, str. 227-236.</w:t>
            </w:r>
          </w:p>
          <w:p w14:paraId="44B4F1C5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BA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BA"/>
              </w:rPr>
              <w:t xml:space="preserve">4.Cerić, I.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hr-BA"/>
              </w:rPr>
              <w:t>et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hr-BA"/>
              </w:rPr>
              <w:t>all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BA"/>
              </w:rPr>
              <w:t xml:space="preserve"> (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hr-BA"/>
              </w:rPr>
              <w:t>ur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BA"/>
              </w:rPr>
              <w:t>)(2007): Zloupotreba psihoaktivnih supstanci i lijekova, Medicinski fakultet, Sarajevo, st. 43-189.</w:t>
            </w:r>
          </w:p>
          <w:p w14:paraId="6CABEC1A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BA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  <w:lang w:val="hr-BA"/>
              </w:rPr>
              <w:t>5.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Čišić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,…Šerić (2010)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Praktikuma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za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socijalne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radnike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o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pojavi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i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pojavnim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oblicima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radne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eksploatacije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djece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trgovine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ljudima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u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svrhu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seksualnog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iskori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>š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tavanja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prostitucije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pornografije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i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pedofilije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“ (2010),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izdava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č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Catholic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Relief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Services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BiH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i</w:t>
            </w:r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Ministarstvo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sigurnosti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BiH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str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. 181-213,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str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  <w:lang w:val="fr-FR"/>
              </w:rPr>
              <w:t>. 133-177.</w:t>
            </w:r>
          </w:p>
          <w:p w14:paraId="1A8DA3F9" w14:textId="77777777" w:rsidR="00EA79F2" w:rsidRPr="00DE0FDB" w:rsidRDefault="00EA79F2" w:rsidP="00EA79F2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BA"/>
              </w:rPr>
            </w:pPr>
          </w:p>
          <w:p w14:paraId="46D84B1E" w14:textId="77777777" w:rsidR="00EA79F2" w:rsidRPr="00DE0FDB" w:rsidRDefault="00EA79F2" w:rsidP="00EA79F2">
            <w:pPr>
              <w:pStyle w:val="ListParagrap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EA79F2" w:rsidRPr="00DE0FDB" w14:paraId="542E0B4A" w14:textId="77777777" w:rsidTr="00873BF4">
        <w:tc>
          <w:tcPr>
            <w:tcW w:w="548" w:type="dxa"/>
          </w:tcPr>
          <w:p w14:paraId="47D79DE9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4189" w:type="dxa"/>
          </w:tcPr>
          <w:p w14:paraId="35D1C624" w14:textId="77777777" w:rsidR="00EA79F2" w:rsidRPr="00DE0FDB" w:rsidRDefault="00EA79F2" w:rsidP="00EA79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Porodično pravo II</w:t>
            </w:r>
          </w:p>
        </w:tc>
        <w:tc>
          <w:tcPr>
            <w:tcW w:w="4551" w:type="dxa"/>
          </w:tcPr>
          <w:p w14:paraId="4BAB2C64" w14:textId="77777777" w:rsidR="002E7750" w:rsidRPr="00DE0FDB" w:rsidRDefault="002E7750" w:rsidP="002E775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Obavezna literatura: </w:t>
            </w:r>
          </w:p>
          <w:p w14:paraId="00D2E5F4" w14:textId="77777777" w:rsidR="002E7750" w:rsidRPr="00DE0FDB" w:rsidRDefault="002E7750" w:rsidP="002E775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1.Bubić, S,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Traljić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, N, Roditeljsko i starateljsko pravo, Pravni fakultet Univerziteta u Sarajevu, Sarajevo, 2007. 2. 3. </w:t>
            </w:r>
          </w:p>
          <w:p w14:paraId="35CC6B27" w14:textId="77777777" w:rsidR="002E7750" w:rsidRPr="00DE0FDB" w:rsidRDefault="002E7750" w:rsidP="002E775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Pravni dokumenti: </w:t>
            </w:r>
          </w:p>
          <w:p w14:paraId="7E3782C5" w14:textId="77777777" w:rsidR="002E7750" w:rsidRPr="00DE0FDB" w:rsidRDefault="002E7750" w:rsidP="002E775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2.Porodični zakon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FBiH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 („Sl. list </w:t>
            </w:r>
            <w:proofErr w:type="spellStart"/>
            <w:r w:rsidRPr="00DE0FDB">
              <w:rPr>
                <w:rFonts w:cstheme="minorHAnsi"/>
                <w:b/>
                <w:bCs/>
                <w:sz w:val="20"/>
                <w:szCs w:val="20"/>
              </w:rPr>
              <w:t>FBiH</w:t>
            </w:r>
            <w:proofErr w:type="spellEnd"/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“ br.35/05, 41/05 i 31/14); </w:t>
            </w:r>
          </w:p>
          <w:p w14:paraId="32A0AF6F" w14:textId="77777777" w:rsidR="002E7750" w:rsidRPr="00DE0FDB" w:rsidRDefault="002E7750" w:rsidP="002E775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3.Porodični zakon RS („Sl. glasnik RS“ br. 54/02, 41/08 i 63/14);</w:t>
            </w:r>
          </w:p>
          <w:p w14:paraId="59771681" w14:textId="77777777" w:rsidR="002E7750" w:rsidRPr="00DE0FDB" w:rsidRDefault="002E7750" w:rsidP="002E775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4.Porodični zakon BD BiH („Sl. glasnik BD BiH“ br. 23/07); </w:t>
            </w:r>
          </w:p>
          <w:p w14:paraId="48A74341" w14:textId="77777777" w:rsidR="002E7750" w:rsidRPr="00DE0FDB" w:rsidRDefault="002E7750" w:rsidP="002E775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 xml:space="preserve">5.Evropska konvencija za zaštiti ljudskih prava i osnovnih sloboda („Službeni glasnik BiH“ br. 6/99). </w:t>
            </w:r>
          </w:p>
          <w:p w14:paraId="6374D5BE" w14:textId="77777777" w:rsidR="00EA79F2" w:rsidRDefault="002E7750" w:rsidP="002E775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FDB">
              <w:rPr>
                <w:rFonts w:cstheme="minorHAnsi"/>
                <w:b/>
                <w:bCs/>
                <w:sz w:val="20"/>
                <w:szCs w:val="20"/>
              </w:rPr>
              <w:t>6.UN Konvencija o pravima djeteta („Službeni list R BiH” br. 2/92 i 13/94).</w:t>
            </w:r>
          </w:p>
          <w:p w14:paraId="53CC0022" w14:textId="6E418AC0" w:rsidR="00DE0FDB" w:rsidRPr="00DE0FDB" w:rsidRDefault="00DE0FDB" w:rsidP="002E775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5740827" w14:textId="77777777" w:rsidR="0089445C" w:rsidRPr="00DE0FDB" w:rsidRDefault="0089445C" w:rsidP="008944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445C" w:rsidRPr="00DE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CF51A1"/>
    <w:multiLevelType w:val="hybridMultilevel"/>
    <w:tmpl w:val="17882C5A"/>
    <w:lvl w:ilvl="0" w:tplc="E81277FE">
      <w:start w:val="1"/>
      <w:numFmt w:val="decimal"/>
      <w:lvlText w:val="%1."/>
      <w:lvlJc w:val="left"/>
      <w:pPr>
        <w:ind w:left="842" w:hanging="360"/>
      </w:pPr>
      <w:rPr>
        <w:rFonts w:asciiTheme="minorHAnsi" w:eastAsia="Arial" w:hAnsiTheme="minorHAnsi" w:cs="Times New Roman"/>
      </w:rPr>
    </w:lvl>
    <w:lvl w:ilvl="1" w:tplc="141A0019" w:tentative="1">
      <w:start w:val="1"/>
      <w:numFmt w:val="lowerLetter"/>
      <w:lvlText w:val="%2."/>
      <w:lvlJc w:val="left"/>
      <w:pPr>
        <w:ind w:left="1562" w:hanging="360"/>
      </w:pPr>
    </w:lvl>
    <w:lvl w:ilvl="2" w:tplc="141A001B" w:tentative="1">
      <w:start w:val="1"/>
      <w:numFmt w:val="lowerRoman"/>
      <w:lvlText w:val="%3."/>
      <w:lvlJc w:val="right"/>
      <w:pPr>
        <w:ind w:left="2282" w:hanging="180"/>
      </w:pPr>
    </w:lvl>
    <w:lvl w:ilvl="3" w:tplc="141A000F" w:tentative="1">
      <w:start w:val="1"/>
      <w:numFmt w:val="decimal"/>
      <w:lvlText w:val="%4."/>
      <w:lvlJc w:val="left"/>
      <w:pPr>
        <w:ind w:left="3002" w:hanging="360"/>
      </w:pPr>
    </w:lvl>
    <w:lvl w:ilvl="4" w:tplc="141A0019" w:tentative="1">
      <w:start w:val="1"/>
      <w:numFmt w:val="lowerLetter"/>
      <w:lvlText w:val="%5."/>
      <w:lvlJc w:val="left"/>
      <w:pPr>
        <w:ind w:left="3722" w:hanging="360"/>
      </w:pPr>
    </w:lvl>
    <w:lvl w:ilvl="5" w:tplc="141A001B" w:tentative="1">
      <w:start w:val="1"/>
      <w:numFmt w:val="lowerRoman"/>
      <w:lvlText w:val="%6."/>
      <w:lvlJc w:val="right"/>
      <w:pPr>
        <w:ind w:left="4442" w:hanging="180"/>
      </w:pPr>
    </w:lvl>
    <w:lvl w:ilvl="6" w:tplc="141A000F" w:tentative="1">
      <w:start w:val="1"/>
      <w:numFmt w:val="decimal"/>
      <w:lvlText w:val="%7."/>
      <w:lvlJc w:val="left"/>
      <w:pPr>
        <w:ind w:left="5162" w:hanging="360"/>
      </w:pPr>
    </w:lvl>
    <w:lvl w:ilvl="7" w:tplc="141A0019" w:tentative="1">
      <w:start w:val="1"/>
      <w:numFmt w:val="lowerLetter"/>
      <w:lvlText w:val="%8."/>
      <w:lvlJc w:val="left"/>
      <w:pPr>
        <w:ind w:left="5882" w:hanging="360"/>
      </w:pPr>
    </w:lvl>
    <w:lvl w:ilvl="8" w:tplc="141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11AC1B78"/>
    <w:multiLevelType w:val="hybridMultilevel"/>
    <w:tmpl w:val="EE721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D82"/>
    <w:multiLevelType w:val="hybridMultilevel"/>
    <w:tmpl w:val="6C56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B4"/>
    <w:multiLevelType w:val="hybridMultilevel"/>
    <w:tmpl w:val="6FE4FD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2D2"/>
    <w:multiLevelType w:val="hybridMultilevel"/>
    <w:tmpl w:val="B216A0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AB7"/>
    <w:multiLevelType w:val="hybridMultilevel"/>
    <w:tmpl w:val="E154C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3E1"/>
    <w:multiLevelType w:val="hybridMultilevel"/>
    <w:tmpl w:val="804EBA8C"/>
    <w:lvl w:ilvl="0" w:tplc="FBD235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53F4F"/>
    <w:multiLevelType w:val="hybridMultilevel"/>
    <w:tmpl w:val="C7103732"/>
    <w:lvl w:ilvl="0" w:tplc="8730C0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0CBF"/>
    <w:multiLevelType w:val="hybridMultilevel"/>
    <w:tmpl w:val="2E467A0C"/>
    <w:lvl w:ilvl="0" w:tplc="A01AA2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D2447"/>
    <w:multiLevelType w:val="hybridMultilevel"/>
    <w:tmpl w:val="026C51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D4CAD"/>
    <w:multiLevelType w:val="hybridMultilevel"/>
    <w:tmpl w:val="A74458A8"/>
    <w:lvl w:ilvl="0" w:tplc="A9C683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8F8A027A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497B"/>
    <w:multiLevelType w:val="hybridMultilevel"/>
    <w:tmpl w:val="F13669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1296B"/>
    <w:multiLevelType w:val="hybridMultilevel"/>
    <w:tmpl w:val="AA7CF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36B2"/>
    <w:multiLevelType w:val="hybridMultilevel"/>
    <w:tmpl w:val="31EA3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92A00"/>
    <w:multiLevelType w:val="hybridMultilevel"/>
    <w:tmpl w:val="031495AE"/>
    <w:lvl w:ilvl="0" w:tplc="A9FA80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73F1B"/>
    <w:multiLevelType w:val="hybridMultilevel"/>
    <w:tmpl w:val="ABCAF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E1374"/>
    <w:multiLevelType w:val="hybridMultilevel"/>
    <w:tmpl w:val="6F10234E"/>
    <w:lvl w:ilvl="0" w:tplc="D6425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7BC6140"/>
    <w:multiLevelType w:val="hybridMultilevel"/>
    <w:tmpl w:val="E4063E70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B1112A"/>
    <w:multiLevelType w:val="hybridMultilevel"/>
    <w:tmpl w:val="9A38FBC0"/>
    <w:lvl w:ilvl="0" w:tplc="041A000F">
      <w:start w:val="1"/>
      <w:numFmt w:val="decimal"/>
      <w:lvlText w:val="%1."/>
      <w:lvlJc w:val="left"/>
      <w:pPr>
        <w:ind w:left="450" w:hanging="360"/>
      </w:pPr>
    </w:lvl>
    <w:lvl w:ilvl="1" w:tplc="041A0019">
      <w:start w:val="1"/>
      <w:numFmt w:val="lowerLetter"/>
      <w:lvlText w:val="%2."/>
      <w:lvlJc w:val="left"/>
      <w:pPr>
        <w:ind w:left="1170" w:hanging="360"/>
      </w:pPr>
    </w:lvl>
    <w:lvl w:ilvl="2" w:tplc="041A001B">
      <w:start w:val="1"/>
      <w:numFmt w:val="lowerRoman"/>
      <w:lvlText w:val="%3."/>
      <w:lvlJc w:val="right"/>
      <w:pPr>
        <w:ind w:left="1890" w:hanging="180"/>
      </w:pPr>
    </w:lvl>
    <w:lvl w:ilvl="3" w:tplc="041A000F">
      <w:start w:val="1"/>
      <w:numFmt w:val="decimal"/>
      <w:lvlText w:val="%4."/>
      <w:lvlJc w:val="left"/>
      <w:pPr>
        <w:ind w:left="2610" w:hanging="360"/>
      </w:pPr>
    </w:lvl>
    <w:lvl w:ilvl="4" w:tplc="041A0019">
      <w:start w:val="1"/>
      <w:numFmt w:val="lowerLetter"/>
      <w:lvlText w:val="%5."/>
      <w:lvlJc w:val="left"/>
      <w:pPr>
        <w:ind w:left="3330" w:hanging="360"/>
      </w:pPr>
    </w:lvl>
    <w:lvl w:ilvl="5" w:tplc="041A001B">
      <w:start w:val="1"/>
      <w:numFmt w:val="lowerRoman"/>
      <w:lvlText w:val="%6."/>
      <w:lvlJc w:val="right"/>
      <w:pPr>
        <w:ind w:left="4050" w:hanging="180"/>
      </w:pPr>
    </w:lvl>
    <w:lvl w:ilvl="6" w:tplc="041A000F">
      <w:start w:val="1"/>
      <w:numFmt w:val="decimal"/>
      <w:lvlText w:val="%7."/>
      <w:lvlJc w:val="left"/>
      <w:pPr>
        <w:ind w:left="4770" w:hanging="360"/>
      </w:pPr>
    </w:lvl>
    <w:lvl w:ilvl="7" w:tplc="041A0019">
      <w:start w:val="1"/>
      <w:numFmt w:val="lowerLetter"/>
      <w:lvlText w:val="%8."/>
      <w:lvlJc w:val="left"/>
      <w:pPr>
        <w:ind w:left="5490" w:hanging="360"/>
      </w:pPr>
    </w:lvl>
    <w:lvl w:ilvl="8" w:tplc="041A001B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E417E07"/>
    <w:multiLevelType w:val="hybridMultilevel"/>
    <w:tmpl w:val="FD88FC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91D0A"/>
    <w:multiLevelType w:val="hybridMultilevel"/>
    <w:tmpl w:val="C9929250"/>
    <w:lvl w:ilvl="0" w:tplc="0770AC8C">
      <w:start w:val="1"/>
      <w:numFmt w:val="decimal"/>
      <w:lvlText w:val="%1."/>
      <w:lvlJc w:val="left"/>
      <w:pPr>
        <w:ind w:left="427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4B6470"/>
    <w:multiLevelType w:val="hybridMultilevel"/>
    <w:tmpl w:val="57B63854"/>
    <w:lvl w:ilvl="0" w:tplc="1E80635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56AF"/>
    <w:multiLevelType w:val="hybridMultilevel"/>
    <w:tmpl w:val="8F2637CE"/>
    <w:lvl w:ilvl="0" w:tplc="1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A962592"/>
    <w:multiLevelType w:val="hybridMultilevel"/>
    <w:tmpl w:val="8B5E3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A07ABA"/>
    <w:multiLevelType w:val="hybridMultilevel"/>
    <w:tmpl w:val="0CE4DD78"/>
    <w:lvl w:ilvl="0" w:tplc="FE4A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"/>
  </w:num>
  <w:num w:numId="5">
    <w:abstractNumId w:val="17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0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25"/>
  </w:num>
  <w:num w:numId="16">
    <w:abstractNumId w:val="5"/>
  </w:num>
  <w:num w:numId="17">
    <w:abstractNumId w:val="10"/>
  </w:num>
  <w:num w:numId="18">
    <w:abstractNumId w:val="23"/>
  </w:num>
  <w:num w:numId="19">
    <w:abstractNumId w:val="18"/>
  </w:num>
  <w:num w:numId="20">
    <w:abstractNumId w:val="15"/>
  </w:num>
  <w:num w:numId="21">
    <w:abstractNumId w:val="3"/>
  </w:num>
  <w:num w:numId="22">
    <w:abstractNumId w:val="7"/>
  </w:num>
  <w:num w:numId="23">
    <w:abstractNumId w:val="2"/>
  </w:num>
  <w:num w:numId="24">
    <w:abstractNumId w:val="9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12537"/>
    <w:rsid w:val="000E4ECE"/>
    <w:rsid w:val="00150AD6"/>
    <w:rsid w:val="001B6D51"/>
    <w:rsid w:val="001C4D26"/>
    <w:rsid w:val="001D4EB6"/>
    <w:rsid w:val="001F5BDC"/>
    <w:rsid w:val="0020209F"/>
    <w:rsid w:val="00266011"/>
    <w:rsid w:val="00267406"/>
    <w:rsid w:val="002E7750"/>
    <w:rsid w:val="003313F0"/>
    <w:rsid w:val="003B2252"/>
    <w:rsid w:val="003E6FE6"/>
    <w:rsid w:val="004E17D8"/>
    <w:rsid w:val="004F6A43"/>
    <w:rsid w:val="00506980"/>
    <w:rsid w:val="00523CDD"/>
    <w:rsid w:val="00556776"/>
    <w:rsid w:val="00580A08"/>
    <w:rsid w:val="005B07B6"/>
    <w:rsid w:val="005C4AE4"/>
    <w:rsid w:val="005E4C40"/>
    <w:rsid w:val="006121CD"/>
    <w:rsid w:val="00617D6B"/>
    <w:rsid w:val="006332CB"/>
    <w:rsid w:val="00657FF7"/>
    <w:rsid w:val="00673D9A"/>
    <w:rsid w:val="006B792B"/>
    <w:rsid w:val="006C5560"/>
    <w:rsid w:val="006F5058"/>
    <w:rsid w:val="007A249D"/>
    <w:rsid w:val="007F3562"/>
    <w:rsid w:val="00802B2E"/>
    <w:rsid w:val="00873BF4"/>
    <w:rsid w:val="0089445C"/>
    <w:rsid w:val="008D5827"/>
    <w:rsid w:val="00907D71"/>
    <w:rsid w:val="009A30D9"/>
    <w:rsid w:val="009F5E90"/>
    <w:rsid w:val="00A2085F"/>
    <w:rsid w:val="00A21B8C"/>
    <w:rsid w:val="00A43A6B"/>
    <w:rsid w:val="00A508D3"/>
    <w:rsid w:val="00A54377"/>
    <w:rsid w:val="00A602A2"/>
    <w:rsid w:val="00AB5035"/>
    <w:rsid w:val="00AD2E13"/>
    <w:rsid w:val="00B22070"/>
    <w:rsid w:val="00B32944"/>
    <w:rsid w:val="00B43006"/>
    <w:rsid w:val="00B630D8"/>
    <w:rsid w:val="00B64FF2"/>
    <w:rsid w:val="00B650DA"/>
    <w:rsid w:val="00BA49E7"/>
    <w:rsid w:val="00C15372"/>
    <w:rsid w:val="00C20C8C"/>
    <w:rsid w:val="00C427AE"/>
    <w:rsid w:val="00C569A2"/>
    <w:rsid w:val="00C6211A"/>
    <w:rsid w:val="00C8430E"/>
    <w:rsid w:val="00C96C0B"/>
    <w:rsid w:val="00CB21D2"/>
    <w:rsid w:val="00D077D5"/>
    <w:rsid w:val="00D65E28"/>
    <w:rsid w:val="00DE0FDB"/>
    <w:rsid w:val="00E36826"/>
    <w:rsid w:val="00E7774A"/>
    <w:rsid w:val="00EA35BD"/>
    <w:rsid w:val="00EA6501"/>
    <w:rsid w:val="00EA79F2"/>
    <w:rsid w:val="00EB42F2"/>
    <w:rsid w:val="00F175FF"/>
    <w:rsid w:val="00FD4154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327D"/>
  <w15:docId w15:val="{7748D00C-36E3-43C0-BA48-E3CD2086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62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C6211A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C6211A"/>
    <w:pPr>
      <w:ind w:left="720"/>
      <w:contextualSpacing/>
    </w:pPr>
  </w:style>
  <w:style w:type="paragraph" w:styleId="NoSpacing">
    <w:name w:val="No Spacing"/>
    <w:qFormat/>
    <w:rsid w:val="004E17D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C20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bs-Latn-BA"/>
    </w:rPr>
  </w:style>
  <w:style w:type="character" w:styleId="Hyperlink">
    <w:name w:val="Hyperlink"/>
    <w:rsid w:val="00EA35BD"/>
    <w:rPr>
      <w:color w:val="0000FF"/>
      <w:u w:val="single"/>
    </w:rPr>
  </w:style>
  <w:style w:type="paragraph" w:styleId="NormalWeb">
    <w:name w:val="Normal (Web)"/>
    <w:basedOn w:val="Normal"/>
    <w:uiPriority w:val="99"/>
    <w:rsid w:val="000E4ECE"/>
    <w:pPr>
      <w:spacing w:before="100" w:beforeAutospacing="1" w:after="100" w:afterAutospacing="1" w:line="360" w:lineRule="auto"/>
      <w:ind w:firstLine="360"/>
      <w:jc w:val="both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astava.fpn.unsa.ba/course/view.php?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astava.fpn.unsa.ba/course/view.php?id=12" TargetMode="External"/><Relationship Id="rId5" Type="http://schemas.openxmlformats.org/officeDocument/2006/relationships/hyperlink" Target="http://www.superknjizara.hr/?catg=51&amp;page=nakladnik&amp;id_nakladnik=17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Anida Dudić</cp:lastModifiedBy>
  <cp:revision>24</cp:revision>
  <cp:lastPrinted>2018-09-21T11:51:00Z</cp:lastPrinted>
  <dcterms:created xsi:type="dcterms:W3CDTF">2019-09-11T13:51:00Z</dcterms:created>
  <dcterms:modified xsi:type="dcterms:W3CDTF">2020-02-05T12:15:00Z</dcterms:modified>
</cp:coreProperties>
</file>