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109A" w14:textId="77777777" w:rsidR="00B8286B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14:paraId="6797DBE7" w14:textId="77777777" w:rsidR="00095C09" w:rsidRDefault="00095C09" w:rsidP="009446BC">
      <w:pPr>
        <w:spacing w:line="360" w:lineRule="auto"/>
        <w:jc w:val="both"/>
        <w:rPr>
          <w:rFonts w:ascii="Cambria" w:hAnsi="Cambria" w:cs="Times New Roman"/>
        </w:rPr>
      </w:pPr>
      <w:r w:rsidRPr="008001ED">
        <w:rPr>
          <w:rFonts w:ascii="Cambria" w:hAnsi="Cambria" w:cs="Times New Roman"/>
          <w:b/>
          <w:bCs/>
        </w:rPr>
        <w:t>Regulatorne agencije za komunikacije</w:t>
      </w:r>
      <w:r>
        <w:rPr>
          <w:rFonts w:ascii="Cambria" w:hAnsi="Cambria" w:cs="Times New Roman"/>
        </w:rPr>
        <w:t xml:space="preserve">, Mehmeda Spahe 1, 71000 Sarajevo, </w:t>
      </w:r>
      <w:r w:rsidR="009446BC" w:rsidRPr="00E15039">
        <w:rPr>
          <w:rFonts w:ascii="Cambria" w:hAnsi="Cambria" w:cs="Times New Roman"/>
        </w:rPr>
        <w:t xml:space="preserve">koju zastupa </w:t>
      </w:r>
      <w:r w:rsidRPr="008001ED">
        <w:rPr>
          <w:rFonts w:ascii="Cambria" w:hAnsi="Cambria" w:cs="Times New Roman"/>
          <w:b/>
          <w:bCs/>
        </w:rPr>
        <w:t>Predrag Kovač, generalni direktor</w:t>
      </w:r>
      <w:r>
        <w:rPr>
          <w:rFonts w:ascii="Cambria" w:hAnsi="Cambria" w:cs="Times New Roman"/>
        </w:rPr>
        <w:t xml:space="preserve"> </w:t>
      </w:r>
    </w:p>
    <w:p w14:paraId="47DC25C7" w14:textId="77777777" w:rsidR="009446BC" w:rsidRPr="00E15039" w:rsidRDefault="009446BC" w:rsidP="008001ED">
      <w:pPr>
        <w:spacing w:line="360" w:lineRule="auto"/>
        <w:jc w:val="center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14:paraId="63A21C9B" w14:textId="77777777"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8001ED">
        <w:rPr>
          <w:rFonts w:ascii="Cambria" w:hAnsi="Cambria" w:cs="Times New Roman"/>
          <w:b/>
          <w:bCs/>
        </w:rPr>
        <w:t>Fakulteta političkih nauka Univerziteta u Sarajevu</w:t>
      </w:r>
      <w:r w:rsidRPr="00E15039">
        <w:rPr>
          <w:rFonts w:ascii="Cambria" w:hAnsi="Cambria" w:cs="Times New Roman"/>
        </w:rPr>
        <w:t xml:space="preserve">, Skenderija 72, 71000 Sarajevo, BiH, kojeg zastupa </w:t>
      </w:r>
      <w:r w:rsidRPr="008001ED">
        <w:rPr>
          <w:rFonts w:ascii="Cambria" w:hAnsi="Cambria" w:cs="Times New Roman"/>
          <w:b/>
          <w:bCs/>
        </w:rPr>
        <w:t>prof.dr. Sead Turčalo, dekan</w:t>
      </w:r>
    </w:p>
    <w:p w14:paraId="5D3053ED" w14:textId="77777777" w:rsidR="009446BC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14:paraId="2210A156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730A2BD8" w14:textId="77777777" w:rsidR="009446BC" w:rsidRDefault="009446BC" w:rsidP="009446BC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14:paraId="6840E1DF" w14:textId="77777777" w:rsidR="00E15039" w:rsidRPr="00E15039" w:rsidRDefault="00E15039" w:rsidP="009446BC">
      <w:pPr>
        <w:spacing w:line="360" w:lineRule="auto"/>
        <w:jc w:val="center"/>
        <w:rPr>
          <w:rFonts w:ascii="Cambria" w:hAnsi="Cambria" w:cs="Times New Roman"/>
          <w:b/>
        </w:rPr>
      </w:pPr>
    </w:p>
    <w:p w14:paraId="1C261123" w14:textId="77777777" w:rsidR="00A64E7A" w:rsidRPr="00E15039" w:rsidRDefault="00A64E7A" w:rsidP="00A64E7A">
      <w:pPr>
        <w:spacing w:line="360" w:lineRule="auto"/>
        <w:jc w:val="both"/>
        <w:rPr>
          <w:rFonts w:ascii="Cambria" w:hAnsi="Cambria" w:cs="Times New Roman"/>
        </w:rPr>
      </w:pPr>
      <w:r w:rsidRPr="008001ED">
        <w:rPr>
          <w:rFonts w:ascii="Cambria" w:hAnsi="Cambria"/>
          <w:b/>
          <w:bCs/>
        </w:rPr>
        <w:t>Fakultet političkih nauka UNSA</w:t>
      </w:r>
      <w:r w:rsidRPr="00E15039">
        <w:rPr>
          <w:rFonts w:ascii="Cambria" w:hAnsi="Cambria"/>
        </w:rPr>
        <w:t xml:space="preserve"> i </w:t>
      </w:r>
      <w:r w:rsidR="00095C09" w:rsidRPr="008001ED">
        <w:rPr>
          <w:rFonts w:ascii="Cambria" w:hAnsi="Cambria"/>
          <w:b/>
          <w:bCs/>
        </w:rPr>
        <w:t>Regulatorna agencija za komunikacije Bosne i Hercegovine</w:t>
      </w:r>
      <w:r w:rsidR="00095C09">
        <w:rPr>
          <w:rFonts w:ascii="Cambria" w:hAnsi="Cambria"/>
        </w:rPr>
        <w:t xml:space="preserve"> </w:t>
      </w:r>
      <w:r w:rsidRPr="00E15039">
        <w:rPr>
          <w:rFonts w:ascii="Cambria" w:hAnsi="Cambria"/>
        </w:rPr>
        <w:t>uvažavajući važnost upotpunjavanja teoretskog znanja praktičnim, ovim potvrđuju potrebu i spremnost na zajedničko djelovanje u cilju podizanja kvalitete obrazovnog i stručnog rada koje se realizira u vidu stručne prakse.</w:t>
      </w:r>
    </w:p>
    <w:p w14:paraId="7B6C3F7B" w14:textId="77777777" w:rsidR="009446BC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14:paraId="02CC54BD" w14:textId="77777777" w:rsidR="009446BC" w:rsidRPr="00E15039" w:rsidRDefault="009446BC" w:rsidP="009446BC">
      <w:pPr>
        <w:spacing w:line="36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14:paraId="73DB7E4B" w14:textId="77777777" w:rsidR="00E15039" w:rsidRDefault="009446BC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14:paraId="468906D3" w14:textId="77777777" w:rsidR="009446BC" w:rsidRPr="00E15039" w:rsidRDefault="001B09C9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14:paraId="11D795B6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14:paraId="16971E6B" w14:textId="77777777" w:rsidR="001B09C9" w:rsidRPr="00E15039" w:rsidRDefault="007F7FA5" w:rsidP="007F7FA5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14:paraId="3E76A44C" w14:textId="77777777" w:rsidR="001B09C9" w:rsidRPr="00E15039" w:rsidRDefault="001B09C9" w:rsidP="001B09C9">
      <w:pPr>
        <w:spacing w:line="36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14:paraId="6889BEA4" w14:textId="77777777" w:rsid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14:paraId="07637AEA" w14:textId="77777777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14:paraId="0E6F149D" w14:textId="77777777" w:rsidR="001B09C9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095C09">
        <w:rPr>
          <w:rFonts w:ascii="Cambria" w:hAnsi="Cambria" w:cs="Times New Roman"/>
        </w:rPr>
        <w:t>Regulatorne agencije za komunikacije</w:t>
      </w:r>
      <w:r w:rsidRPr="00E15039">
        <w:rPr>
          <w:rFonts w:ascii="Cambria" w:hAnsi="Cambria" w:cs="Times New Roman"/>
        </w:rPr>
        <w:t xml:space="preserve"> za prijem studenata na praksu. </w:t>
      </w:r>
    </w:p>
    <w:p w14:paraId="567687F3" w14:textId="77777777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14:paraId="1C4A68F8" w14:textId="77777777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095C09">
        <w:rPr>
          <w:rFonts w:ascii="Cambria" w:hAnsi="Cambria" w:cs="Times New Roman"/>
        </w:rPr>
        <w:t>Regulatorna agencija za komunikacije.</w:t>
      </w:r>
    </w:p>
    <w:p w14:paraId="6DA9B6F3" w14:textId="77777777" w:rsidR="00E1503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Evaluaciju studenata nakon obavljene prakse preuzima </w:t>
      </w:r>
      <w:r w:rsidR="00095C09">
        <w:rPr>
          <w:rFonts w:ascii="Cambria" w:hAnsi="Cambria" w:cs="Times New Roman"/>
        </w:rPr>
        <w:t>Regulatorna agencija za komunikacije</w:t>
      </w:r>
      <w:r w:rsidRPr="00E15039">
        <w:rPr>
          <w:rFonts w:ascii="Cambria" w:hAnsi="Cambria" w:cs="Times New Roman"/>
        </w:rPr>
        <w:t>, koj</w:t>
      </w:r>
      <w:r w:rsidR="00095C09">
        <w:rPr>
          <w:rFonts w:ascii="Cambria" w:hAnsi="Cambria" w:cs="Times New Roman"/>
        </w:rPr>
        <w:t>a</w:t>
      </w:r>
      <w:r w:rsidRPr="00E15039">
        <w:rPr>
          <w:rFonts w:ascii="Cambria" w:hAnsi="Cambria" w:cs="Times New Roman"/>
        </w:rPr>
        <w:t xml:space="preserve">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14:paraId="22DC85B6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14:paraId="01024D4B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14:paraId="505BF63C" w14:textId="77777777" w:rsidR="00E15039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14:paraId="73023A48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14:paraId="3782C355" w14:textId="77777777" w:rsidR="00E15039" w:rsidRPr="00E15039" w:rsidRDefault="00FD32D6" w:rsidP="00FD32D6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14:paraId="2E8C725D" w14:textId="77777777" w:rsidR="00FD32D6" w:rsidRDefault="00FD32D6" w:rsidP="003D7144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14:paraId="5D0C357F" w14:textId="77777777" w:rsidR="005855E0" w:rsidRPr="000A68D6" w:rsidRDefault="005855E0" w:rsidP="000D0D72">
      <w:pPr>
        <w:spacing w:line="360" w:lineRule="auto"/>
        <w:jc w:val="both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14:paraId="386D2F91" w14:textId="77777777" w:rsidR="005855E0" w:rsidRPr="000A68D6" w:rsidRDefault="005855E0" w:rsidP="000D0D72">
      <w:pPr>
        <w:spacing w:line="360" w:lineRule="auto"/>
        <w:jc w:val="both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14:paraId="4FC68CC4" w14:textId="77777777" w:rsidR="005855E0" w:rsidRPr="000A68D6" w:rsidRDefault="005855E0" w:rsidP="000D0D72">
      <w:pPr>
        <w:spacing w:line="360" w:lineRule="auto"/>
        <w:jc w:val="both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14:paraId="0F1312CC" w14:textId="77777777" w:rsidR="00063D04" w:rsidRDefault="00063D04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14:paraId="69C4DC8C" w14:textId="77777777" w:rsidR="008001ED" w:rsidRDefault="008001ED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14:paraId="404DC8CA" w14:textId="77777777" w:rsidR="008001ED" w:rsidRDefault="008001ED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14:paraId="031CD6BC" w14:textId="77777777" w:rsidR="005855E0" w:rsidRPr="008001ED" w:rsidRDefault="000A68D6" w:rsidP="008001ED">
      <w:pPr>
        <w:spacing w:line="36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lastRenderedPageBreak/>
        <w:t>VI</w:t>
      </w:r>
    </w:p>
    <w:p w14:paraId="0466AC9D" w14:textId="77777777" w:rsidR="005855E0" w:rsidRPr="008001ED" w:rsidRDefault="005855E0" w:rsidP="000D0D72">
      <w:pPr>
        <w:spacing w:line="360" w:lineRule="auto"/>
        <w:jc w:val="both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14:paraId="71F8ACFF" w14:textId="77777777" w:rsidR="003D7144" w:rsidRPr="00E15039" w:rsidRDefault="003D7144" w:rsidP="007F7FA5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14:paraId="6C1198AD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14:paraId="7A1B250C" w14:textId="22E5AADB"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</w:t>
      </w:r>
      <w:r w:rsidR="00921A48">
        <w:rPr>
          <w:rFonts w:ascii="Cambria" w:hAnsi="Cambria" w:cs="Times New Roman"/>
        </w:rPr>
        <w:t xml:space="preserve"> (dva na ćirilici i dva na latinici)</w:t>
      </w:r>
      <w:r w:rsidRPr="00E15039">
        <w:rPr>
          <w:rFonts w:ascii="Cambria" w:hAnsi="Cambria" w:cs="Times New Roman"/>
        </w:rPr>
        <w:t>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14:paraId="7E693577" w14:textId="77777777" w:rsid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25351D07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01A766B2" w14:textId="4FD2A70B" w:rsidR="007F7FA5" w:rsidRPr="008001ED" w:rsidRDefault="00B506C2" w:rsidP="009446BC">
      <w:pPr>
        <w:spacing w:line="36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Fakultet političkih nauka UNSA</w:t>
      </w:r>
      <w:r w:rsidR="007F7FA5" w:rsidRPr="008001ED">
        <w:rPr>
          <w:rFonts w:ascii="Cambria" w:hAnsi="Cambria" w:cs="Times New Roman"/>
          <w:b/>
          <w:bCs/>
        </w:rPr>
        <w:tab/>
      </w:r>
      <w:r w:rsidR="007F7FA5" w:rsidRPr="008001ED">
        <w:rPr>
          <w:rFonts w:ascii="Cambria" w:hAnsi="Cambria" w:cs="Times New Roman"/>
          <w:b/>
          <w:bCs/>
        </w:rPr>
        <w:tab/>
      </w:r>
      <w:r w:rsidR="00095C09" w:rsidRPr="008001ED">
        <w:rPr>
          <w:rFonts w:ascii="Cambria" w:hAnsi="Cambria" w:cs="Times New Roman"/>
          <w:b/>
          <w:bCs/>
        </w:rPr>
        <w:t xml:space="preserve">           </w:t>
      </w:r>
      <w:r w:rsidR="00095C09" w:rsidRPr="008001ED">
        <w:rPr>
          <w:rFonts w:ascii="Cambria" w:hAnsi="Cambria" w:cs="Times New Roman"/>
        </w:rPr>
        <w:t xml:space="preserve"> </w:t>
      </w:r>
      <w:r w:rsidR="008001ED">
        <w:rPr>
          <w:rFonts w:ascii="Cambria" w:hAnsi="Cambria" w:cs="Times New Roman"/>
        </w:rPr>
        <w:t xml:space="preserve">  </w:t>
      </w:r>
      <w:r w:rsidR="00095C09" w:rsidRPr="008001ED">
        <w:rPr>
          <w:rFonts w:ascii="Cambria" w:hAnsi="Cambria" w:cs="Times New Roman"/>
          <w:b/>
          <w:bCs/>
        </w:rPr>
        <w:t>Regulatorn</w:t>
      </w:r>
      <w:r>
        <w:rPr>
          <w:rFonts w:ascii="Cambria" w:hAnsi="Cambria" w:cs="Times New Roman"/>
          <w:b/>
          <w:bCs/>
        </w:rPr>
        <w:t>a</w:t>
      </w:r>
      <w:r w:rsidR="00095C09" w:rsidRPr="008001ED">
        <w:rPr>
          <w:rFonts w:ascii="Cambria" w:hAnsi="Cambria" w:cs="Times New Roman"/>
          <w:b/>
          <w:bCs/>
        </w:rPr>
        <w:t xml:space="preserve"> agencij</w:t>
      </w:r>
      <w:r>
        <w:rPr>
          <w:rFonts w:ascii="Cambria" w:hAnsi="Cambria" w:cs="Times New Roman"/>
          <w:b/>
          <w:bCs/>
        </w:rPr>
        <w:t>a</w:t>
      </w:r>
      <w:r w:rsidR="00095C09" w:rsidRPr="008001ED">
        <w:rPr>
          <w:rFonts w:ascii="Cambria" w:hAnsi="Cambria" w:cs="Times New Roman"/>
          <w:b/>
          <w:bCs/>
        </w:rPr>
        <w:t xml:space="preserve"> za komunikacije</w:t>
      </w:r>
    </w:p>
    <w:p w14:paraId="0E1B6347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="00095C09">
        <w:rPr>
          <w:rFonts w:ascii="Cambria" w:hAnsi="Cambria" w:cs="Times New Roman"/>
        </w:rPr>
        <w:t>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>_______________________</w:t>
      </w:r>
      <w:r w:rsidR="00095C09">
        <w:rPr>
          <w:rFonts w:ascii="Cambria" w:hAnsi="Cambria" w:cs="Times New Roman"/>
        </w:rPr>
        <w:t>____________________</w:t>
      </w:r>
    </w:p>
    <w:p w14:paraId="4BBC5F81" w14:textId="77777777" w:rsidR="00095C09" w:rsidRPr="008001ED" w:rsidRDefault="007F7FA5" w:rsidP="00E15039">
      <w:pPr>
        <w:pStyle w:val="NoSpacing"/>
        <w:rPr>
          <w:rFonts w:ascii="Cambria" w:hAnsi="Cambria"/>
          <w:b/>
          <w:bCs/>
        </w:rPr>
      </w:pPr>
      <w:r w:rsidRPr="008001ED">
        <w:rPr>
          <w:rFonts w:ascii="Cambria" w:hAnsi="Cambria"/>
          <w:b/>
          <w:bCs/>
        </w:rPr>
        <w:t>Prof.dr. Sead Turčalo,</w:t>
      </w:r>
      <w:r w:rsidR="007B32D4" w:rsidRPr="008001ED">
        <w:rPr>
          <w:rFonts w:ascii="Cambria" w:hAnsi="Cambria"/>
          <w:b/>
          <w:bCs/>
        </w:rPr>
        <w:tab/>
      </w:r>
      <w:r w:rsidR="007B32D4" w:rsidRPr="008001ED">
        <w:rPr>
          <w:rFonts w:ascii="Cambria" w:hAnsi="Cambria"/>
          <w:b/>
          <w:bCs/>
        </w:rPr>
        <w:tab/>
      </w:r>
      <w:r w:rsidR="007B32D4" w:rsidRPr="008001ED">
        <w:rPr>
          <w:rFonts w:ascii="Cambria" w:hAnsi="Cambria"/>
          <w:b/>
          <w:bCs/>
        </w:rPr>
        <w:tab/>
      </w:r>
      <w:r w:rsidR="007B32D4" w:rsidRPr="008001ED">
        <w:rPr>
          <w:rFonts w:ascii="Cambria" w:hAnsi="Cambria"/>
          <w:b/>
          <w:bCs/>
        </w:rPr>
        <w:tab/>
      </w:r>
      <w:r w:rsidR="00095C09" w:rsidRPr="008001ED">
        <w:rPr>
          <w:rFonts w:ascii="Cambria" w:hAnsi="Cambria"/>
          <w:b/>
          <w:bCs/>
        </w:rPr>
        <w:t>Predrag Kovač</w:t>
      </w:r>
    </w:p>
    <w:p w14:paraId="14A8AC7F" w14:textId="77777777" w:rsidR="007F7FA5" w:rsidRPr="008001ED" w:rsidRDefault="007F7FA5" w:rsidP="00E15039">
      <w:pPr>
        <w:pStyle w:val="NoSpacing"/>
        <w:rPr>
          <w:rFonts w:ascii="Cambria" w:hAnsi="Cambria"/>
          <w:b/>
          <w:bCs/>
        </w:rPr>
      </w:pPr>
      <w:r w:rsidRPr="008001ED">
        <w:rPr>
          <w:rFonts w:ascii="Cambria" w:hAnsi="Cambria"/>
          <w:b/>
          <w:bCs/>
        </w:rPr>
        <w:t>Dekan</w:t>
      </w:r>
      <w:r w:rsidR="00095C09" w:rsidRPr="008001ED">
        <w:rPr>
          <w:rFonts w:ascii="Cambria" w:hAnsi="Cambria"/>
          <w:b/>
          <w:bCs/>
        </w:rPr>
        <w:t xml:space="preserve">                                                                                         Generalni direktor</w:t>
      </w:r>
    </w:p>
    <w:p w14:paraId="25EE5104" w14:textId="77777777" w:rsidR="00E15039" w:rsidRPr="008001ED" w:rsidRDefault="00E15039" w:rsidP="00E15039">
      <w:pPr>
        <w:pStyle w:val="NoSpacing"/>
        <w:rPr>
          <w:rFonts w:ascii="Cambria" w:hAnsi="Cambria"/>
          <w:b/>
          <w:bCs/>
        </w:rPr>
      </w:pPr>
    </w:p>
    <w:p w14:paraId="42A6C7DE" w14:textId="77777777" w:rsidR="00E15039" w:rsidRPr="00E15039" w:rsidRDefault="00E15039" w:rsidP="00E15039">
      <w:pPr>
        <w:pStyle w:val="NoSpacing"/>
        <w:rPr>
          <w:rFonts w:ascii="Cambria" w:hAnsi="Cambria"/>
        </w:rPr>
      </w:pPr>
    </w:p>
    <w:p w14:paraId="134E5915" w14:textId="6B0E667A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</w:t>
      </w:r>
      <w:r w:rsidR="00BE4599">
        <w:rPr>
          <w:rFonts w:ascii="Cambria" w:hAnsi="Cambria" w:cs="Times New Roman"/>
        </w:rPr>
        <w:t>253-11</w:t>
      </w:r>
      <w:bookmarkStart w:id="0" w:name="_GoBack"/>
      <w:bookmarkEnd w:id="0"/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>Broj:</w:t>
      </w:r>
      <w:r w:rsidR="00095C09">
        <w:rPr>
          <w:rFonts w:ascii="Cambria" w:hAnsi="Cambria" w:cs="Times New Roman"/>
        </w:rPr>
        <w:t xml:space="preserve"> </w:t>
      </w:r>
      <w:r w:rsidR="000D0D72">
        <w:rPr>
          <w:rFonts w:ascii="Cambria" w:hAnsi="Cambria" w:cs="Times New Roman"/>
        </w:rPr>
        <w:t>01-29-7-589/20</w:t>
      </w:r>
    </w:p>
    <w:p w14:paraId="3FBC2E68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 xml:space="preserve">Sarajevo, </w:t>
      </w:r>
      <w:r w:rsidR="00095C09">
        <w:rPr>
          <w:rFonts w:ascii="Cambria" w:hAnsi="Cambria" w:cs="Times New Roman"/>
        </w:rPr>
        <w:t>26.02.2020.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C"/>
    <w:rsid w:val="00063D04"/>
    <w:rsid w:val="00095C09"/>
    <w:rsid w:val="000A68D6"/>
    <w:rsid w:val="000C76C2"/>
    <w:rsid w:val="000D0D72"/>
    <w:rsid w:val="001B09C9"/>
    <w:rsid w:val="001B3A1D"/>
    <w:rsid w:val="00375614"/>
    <w:rsid w:val="003A0E02"/>
    <w:rsid w:val="003D7144"/>
    <w:rsid w:val="0040695D"/>
    <w:rsid w:val="005322C9"/>
    <w:rsid w:val="00572C0B"/>
    <w:rsid w:val="005855E0"/>
    <w:rsid w:val="00726E6D"/>
    <w:rsid w:val="007B32D4"/>
    <w:rsid w:val="007B6A85"/>
    <w:rsid w:val="007F7FA5"/>
    <w:rsid w:val="008001ED"/>
    <w:rsid w:val="00806744"/>
    <w:rsid w:val="008A0E9B"/>
    <w:rsid w:val="00921A48"/>
    <w:rsid w:val="009446BC"/>
    <w:rsid w:val="009D2263"/>
    <w:rsid w:val="00A64E7A"/>
    <w:rsid w:val="00B506C2"/>
    <w:rsid w:val="00B8286B"/>
    <w:rsid w:val="00BE4599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56A2"/>
  <w15:docId w15:val="{3EA83140-B2F4-42CA-976C-7995E7B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5</cp:revision>
  <cp:lastPrinted>2020-02-24T10:49:00Z</cp:lastPrinted>
  <dcterms:created xsi:type="dcterms:W3CDTF">2020-02-24T09:39:00Z</dcterms:created>
  <dcterms:modified xsi:type="dcterms:W3CDTF">2020-02-25T16:00:00Z</dcterms:modified>
</cp:coreProperties>
</file>