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89" w:rsidRPr="007711E1" w:rsidRDefault="00264689" w:rsidP="00264689">
      <w:pPr>
        <w:pStyle w:val="ListParagraph"/>
        <w:numPr>
          <w:ilvl w:val="0"/>
          <w:numId w:val="4"/>
        </w:numPr>
        <w:tabs>
          <w:tab w:val="clear" w:pos="720"/>
          <w:tab w:val="left" w:pos="13425"/>
        </w:tabs>
        <w:rPr>
          <w:highlight w:val="yellow"/>
        </w:rPr>
      </w:pPr>
      <w:r w:rsidRPr="348000BF">
        <w:rPr>
          <w:rFonts w:ascii="Times New Roman" w:hAnsi="Times New Roman"/>
          <w:b/>
          <w:bCs/>
        </w:rPr>
        <w:t xml:space="preserve">Datumi za odbranu se mogu predlagati </w:t>
      </w:r>
      <w:r w:rsidRPr="348000BF">
        <w:rPr>
          <w:rFonts w:ascii="Times New Roman" w:hAnsi="Times New Roman"/>
          <w:b/>
          <w:bCs/>
          <w:highlight w:val="yellow"/>
        </w:rPr>
        <w:t>od 18.05.2021.godine</w:t>
      </w:r>
    </w:p>
    <w:p w:rsidR="00264689" w:rsidRDefault="00264689" w:rsidP="00264689">
      <w:pPr>
        <w:tabs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43"/>
        <w:gridCol w:w="2176"/>
        <w:gridCol w:w="3647"/>
        <w:gridCol w:w="1930"/>
        <w:gridCol w:w="3679"/>
        <w:gridCol w:w="2190"/>
      </w:tblGrid>
      <w:tr w:rsidR="00264689" w:rsidRPr="00D9667A" w:rsidTr="00264689">
        <w:trPr>
          <w:cantSplit/>
        </w:trPr>
        <w:tc>
          <w:tcPr>
            <w:tcW w:w="94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264689" w:rsidRPr="00D9667A" w:rsidRDefault="00264689" w:rsidP="00733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26FE69CC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17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264689" w:rsidRPr="00D9667A" w:rsidRDefault="00264689" w:rsidP="00733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64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264689" w:rsidRPr="00D9667A" w:rsidRDefault="00264689" w:rsidP="00733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19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264689" w:rsidRPr="00D9667A" w:rsidRDefault="00264689" w:rsidP="00733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67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264689" w:rsidRPr="00D9667A" w:rsidRDefault="00264689" w:rsidP="00733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264689" w:rsidRPr="00D9667A" w:rsidRDefault="00264689" w:rsidP="00733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52CCA52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="00264689" w:rsidRPr="00D9667A" w:rsidTr="00264689">
        <w:trPr>
          <w:cantSplit/>
          <w:trHeight w:val="1937"/>
        </w:trPr>
        <w:tc>
          <w:tcPr>
            <w:tcW w:w="94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264689" w:rsidRPr="00D9667A" w:rsidRDefault="00264689" w:rsidP="0026468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217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264689" w:rsidRPr="001B6BC7" w:rsidRDefault="00264689" w:rsidP="007337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hr"/>
              </w:rPr>
            </w:pPr>
            <w:r w:rsidRPr="01B07E5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A"/>
                <w:lang w:val="hr"/>
              </w:rPr>
              <w:t>Edvin Bajramović</w:t>
            </w:r>
          </w:p>
          <w:p w:rsidR="00264689" w:rsidRPr="001B6BC7" w:rsidRDefault="00264689" w:rsidP="00733707">
            <w:pPr>
              <w:spacing w:after="0"/>
              <w:jc w:val="center"/>
              <w:rPr>
                <w:b/>
                <w:bCs/>
                <w:lang w:val="hr"/>
              </w:rPr>
            </w:pPr>
            <w:r w:rsidRPr="01B07E5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A"/>
                <w:lang w:val="hr"/>
              </w:rPr>
              <w:t>43/II-SPS</w:t>
            </w:r>
          </w:p>
        </w:tc>
        <w:tc>
          <w:tcPr>
            <w:tcW w:w="364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264689" w:rsidRPr="0074379A" w:rsidRDefault="00264689" w:rsidP="00733707">
            <w:pPr>
              <w:spacing w:after="0" w:line="480" w:lineRule="exact"/>
              <w:jc w:val="center"/>
              <w:rPr>
                <w:rFonts w:ascii="Times New Roman" w:eastAsia="Times New Roman" w:hAnsi="Times New Roman"/>
                <w:lang w:val="hr"/>
              </w:rPr>
            </w:pPr>
            <w:r w:rsidRPr="64E512B1">
              <w:rPr>
                <w:rFonts w:ascii="Times New Roman" w:eastAsia="Times New Roman" w:hAnsi="Times New Roman" w:cs="Times New Roman"/>
                <w:noProof w:val="0"/>
                <w:lang w:val="hr"/>
              </w:rPr>
              <w:t>Uloga Granične policije BiH u sprječavanju ilegalnih migracija .- studija slučaja Međunarodni aerodrom Sarajevo</w:t>
            </w:r>
          </w:p>
        </w:tc>
        <w:tc>
          <w:tcPr>
            <w:tcW w:w="19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264689" w:rsidRPr="001B6BC7" w:rsidRDefault="00264689" w:rsidP="00733707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lang w:val="bs-Latn-BA"/>
              </w:rPr>
            </w:pPr>
            <w:r w:rsidRPr="01B07E55">
              <w:rPr>
                <w:rFonts w:eastAsiaTheme="minorEastAsia"/>
                <w:b/>
                <w:bCs/>
                <w:sz w:val="24"/>
                <w:szCs w:val="24"/>
                <w:lang w:val="bs-Latn-BA"/>
              </w:rPr>
              <w:t>Prof. dr Mirza Smajić</w:t>
            </w:r>
          </w:p>
        </w:tc>
        <w:tc>
          <w:tcPr>
            <w:tcW w:w="367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264689" w:rsidRPr="001B6BC7" w:rsidRDefault="00264689" w:rsidP="00733707">
            <w:pPr>
              <w:pStyle w:val="ListParagraph"/>
              <w:numPr>
                <w:ilvl w:val="1"/>
                <w:numId w:val="2"/>
              </w:numPr>
              <w:spacing w:after="0" w:line="360" w:lineRule="exact"/>
              <w:rPr>
                <w:rFonts w:cs="Calibri"/>
                <w:sz w:val="24"/>
                <w:szCs w:val="24"/>
                <w:lang w:val="hr"/>
              </w:rPr>
            </w:pPr>
            <w:r w:rsidRPr="64E512B1">
              <w:rPr>
                <w:rFonts w:cs="Calibri"/>
                <w:sz w:val="24"/>
                <w:szCs w:val="24"/>
                <w:lang w:val="hr"/>
              </w:rPr>
              <w:t>Prof.dr. Vlado Azinović</w:t>
            </w:r>
          </w:p>
          <w:p w:rsidR="00264689" w:rsidRPr="001B6BC7" w:rsidRDefault="00264689" w:rsidP="00733707">
            <w:pPr>
              <w:pStyle w:val="ListParagraph"/>
              <w:numPr>
                <w:ilvl w:val="1"/>
                <w:numId w:val="2"/>
              </w:numPr>
              <w:spacing w:after="0" w:line="360" w:lineRule="exact"/>
              <w:rPr>
                <w:sz w:val="24"/>
                <w:szCs w:val="24"/>
                <w:lang w:val="hr"/>
              </w:rPr>
            </w:pPr>
            <w:r w:rsidRPr="64E512B1">
              <w:rPr>
                <w:rFonts w:cs="Calibri"/>
                <w:sz w:val="24"/>
                <w:szCs w:val="24"/>
                <w:lang w:val="hr"/>
              </w:rPr>
              <w:t>Prof.dr. Selmo Cikotić</w:t>
            </w:r>
          </w:p>
          <w:p w:rsidR="00264689" w:rsidRPr="001B6BC7" w:rsidRDefault="00264689" w:rsidP="00733707">
            <w:pPr>
              <w:pStyle w:val="ListParagraph"/>
              <w:numPr>
                <w:ilvl w:val="1"/>
                <w:numId w:val="2"/>
              </w:numPr>
              <w:spacing w:after="0" w:line="360" w:lineRule="exact"/>
              <w:rPr>
                <w:sz w:val="24"/>
                <w:szCs w:val="24"/>
                <w:lang w:val="hr"/>
              </w:rPr>
            </w:pPr>
            <w:r w:rsidRPr="64E512B1">
              <w:rPr>
                <w:rFonts w:cs="Calibri"/>
                <w:sz w:val="24"/>
                <w:szCs w:val="24"/>
                <w:lang w:val="hr"/>
              </w:rPr>
              <w:t>Doc.dr. Emir Vajzović</w:t>
            </w:r>
          </w:p>
        </w:tc>
        <w:tc>
          <w:tcPr>
            <w:tcW w:w="2190" w:type="dxa"/>
            <w:shd w:val="clear" w:color="auto" w:fill="FFFFFF" w:themeFill="background1"/>
          </w:tcPr>
          <w:p w:rsidR="00264689" w:rsidRPr="001B6BC7" w:rsidRDefault="00264689" w:rsidP="00733707">
            <w:pPr>
              <w:spacing w:after="0"/>
              <w:rPr>
                <w:rFonts w:eastAsiaTheme="minorEastAsia"/>
              </w:rPr>
            </w:pPr>
            <w:r w:rsidRPr="64E512B1">
              <w:rPr>
                <w:rFonts w:eastAsiaTheme="minorEastAsia"/>
              </w:rPr>
              <w:t>Utorak, 18.05 u 11:00 sati</w:t>
            </w:r>
          </w:p>
        </w:tc>
      </w:tr>
      <w:tr w:rsidR="00264689" w:rsidRPr="00D9667A" w:rsidTr="00264689">
        <w:trPr>
          <w:cantSplit/>
          <w:trHeight w:val="1937"/>
        </w:trPr>
        <w:tc>
          <w:tcPr>
            <w:tcW w:w="94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264689" w:rsidRPr="00D9667A" w:rsidRDefault="00264689" w:rsidP="0026468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17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264689" w:rsidRPr="001B6BC7" w:rsidRDefault="00264689" w:rsidP="00733707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  <w:lang w:val="bs-Latn-BA"/>
              </w:rPr>
            </w:pPr>
            <w:r w:rsidRPr="01B07E55">
              <w:rPr>
                <w:rFonts w:ascii="Calibri" w:eastAsia="Calibri" w:hAnsi="Calibri" w:cs="Calibri"/>
                <w:b/>
                <w:bCs/>
                <w:noProof w:val="0"/>
                <w:sz w:val="24"/>
                <w:szCs w:val="24"/>
                <w:lang w:val="bs-Latn-BA"/>
              </w:rPr>
              <w:t>Sudžuković Azra</w:t>
            </w:r>
          </w:p>
          <w:p w:rsidR="00264689" w:rsidRPr="001B6BC7" w:rsidRDefault="00264689" w:rsidP="00733707">
            <w:pPr>
              <w:spacing w:after="0"/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  <w:r w:rsidRPr="01B07E55">
              <w:rPr>
                <w:rFonts w:ascii="Calibri" w:eastAsia="Calibri" w:hAnsi="Calibri" w:cs="Calibri"/>
                <w:b/>
                <w:bCs/>
                <w:noProof w:val="0"/>
                <w:color w:val="00000A"/>
                <w:sz w:val="24"/>
                <w:szCs w:val="24"/>
                <w:lang w:val="bs-Latn-BA"/>
              </w:rPr>
              <w:t>728/II-SPS</w:t>
            </w:r>
          </w:p>
        </w:tc>
        <w:tc>
          <w:tcPr>
            <w:tcW w:w="364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264689" w:rsidRPr="0074379A" w:rsidRDefault="00264689" w:rsidP="00733707">
            <w:pPr>
              <w:spacing w:after="0" w:line="480" w:lineRule="auto"/>
              <w:jc w:val="center"/>
              <w:rPr>
                <w:rFonts w:cs="Calibri"/>
                <w:b/>
                <w:bCs/>
                <w:sz w:val="24"/>
                <w:szCs w:val="24"/>
                <w:lang w:val="bs-Latn-BA"/>
              </w:rPr>
            </w:pPr>
            <w:r w:rsidRPr="01B07E55">
              <w:rPr>
                <w:rFonts w:ascii="Calibri" w:eastAsia="Calibri" w:hAnsi="Calibri" w:cs="Calibri"/>
                <w:b/>
                <w:bCs/>
                <w:noProof w:val="0"/>
                <w:sz w:val="24"/>
                <w:szCs w:val="24"/>
                <w:lang w:val="bs-Latn-BA"/>
              </w:rPr>
              <w:t>ULOGA FEDERALNE UPRAVE CIVILNE ZAŠTITE U ZAŠTITI I SPAŠAVANJU OD NEEKSPLODIRANIH UBOJNIH SREDSTAVA BOSNE I HERCEGOVINE</w:t>
            </w:r>
          </w:p>
        </w:tc>
        <w:tc>
          <w:tcPr>
            <w:tcW w:w="19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264689" w:rsidRPr="001B6BC7" w:rsidRDefault="00264689" w:rsidP="00733707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1B07E55">
              <w:rPr>
                <w:rFonts w:eastAsiaTheme="minorEastAsia"/>
                <w:b/>
                <w:bCs/>
                <w:noProof w:val="0"/>
                <w:color w:val="000000" w:themeColor="text1"/>
                <w:sz w:val="24"/>
                <w:szCs w:val="24"/>
                <w:lang w:val="hr-BA"/>
              </w:rPr>
              <w:t>Prof dr Zlatan Bajramović</w:t>
            </w:r>
          </w:p>
        </w:tc>
        <w:tc>
          <w:tcPr>
            <w:tcW w:w="367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264689" w:rsidRPr="001B6BC7" w:rsidRDefault="00264689" w:rsidP="00733707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cs="Calibri"/>
                <w:lang w:val="en-AU"/>
              </w:rPr>
            </w:pPr>
            <w:proofErr w:type="spellStart"/>
            <w:r w:rsidRPr="01B07E55">
              <w:rPr>
                <w:rFonts w:cs="Calibri"/>
                <w:lang w:val="en-AU"/>
              </w:rPr>
              <w:t>Prof.</w:t>
            </w:r>
            <w:proofErr w:type="spellEnd"/>
            <w:r w:rsidRPr="01B07E55">
              <w:rPr>
                <w:rFonts w:cs="Calibri"/>
                <w:lang w:val="en-AU"/>
              </w:rPr>
              <w:t xml:space="preserve"> </w:t>
            </w:r>
            <w:proofErr w:type="spellStart"/>
            <w:r w:rsidRPr="01B07E55">
              <w:rPr>
                <w:rFonts w:cs="Calibri"/>
                <w:lang w:val="en-AU"/>
              </w:rPr>
              <w:t>dr</w:t>
            </w:r>
            <w:proofErr w:type="spellEnd"/>
            <w:r w:rsidRPr="01B07E55">
              <w:rPr>
                <w:rFonts w:cs="Calibri"/>
                <w:lang w:val="en-AU"/>
              </w:rPr>
              <w:t xml:space="preserve"> </w:t>
            </w:r>
            <w:proofErr w:type="spellStart"/>
            <w:r w:rsidRPr="01B07E55">
              <w:rPr>
                <w:rFonts w:cs="Calibri"/>
                <w:lang w:val="en-AU"/>
              </w:rPr>
              <w:t>Darvin</w:t>
            </w:r>
            <w:proofErr w:type="spellEnd"/>
            <w:r w:rsidRPr="01B07E55">
              <w:rPr>
                <w:rFonts w:cs="Calibri"/>
                <w:lang w:val="en-AU"/>
              </w:rPr>
              <w:t xml:space="preserve"> </w:t>
            </w:r>
            <w:proofErr w:type="spellStart"/>
            <w:r w:rsidRPr="01B07E55">
              <w:rPr>
                <w:rFonts w:cs="Calibri"/>
                <w:lang w:val="en-AU"/>
              </w:rPr>
              <w:t>Lisica</w:t>
            </w:r>
            <w:proofErr w:type="spellEnd"/>
            <w:r w:rsidRPr="01B07E55">
              <w:rPr>
                <w:rFonts w:cs="Calibri"/>
                <w:lang w:val="en-AU"/>
              </w:rPr>
              <w:t xml:space="preserve">, </w:t>
            </w:r>
            <w:proofErr w:type="spellStart"/>
            <w:r w:rsidRPr="01B07E55">
              <w:rPr>
                <w:rFonts w:cs="Calibri"/>
                <w:lang w:val="en-AU"/>
              </w:rPr>
              <w:t>predsjednik</w:t>
            </w:r>
            <w:proofErr w:type="spellEnd"/>
          </w:p>
          <w:p w:rsidR="00264689" w:rsidRPr="001B6BC7" w:rsidRDefault="00264689" w:rsidP="00733707">
            <w:pPr>
              <w:pStyle w:val="ListParagraph"/>
              <w:numPr>
                <w:ilvl w:val="1"/>
                <w:numId w:val="1"/>
              </w:numPr>
              <w:spacing w:after="0"/>
              <w:rPr>
                <w:lang w:val="en-AU"/>
              </w:rPr>
            </w:pPr>
            <w:proofErr w:type="spellStart"/>
            <w:r w:rsidRPr="01B07E55">
              <w:rPr>
                <w:rFonts w:cs="Calibri"/>
                <w:lang w:val="en-AU"/>
              </w:rPr>
              <w:t>Prof.</w:t>
            </w:r>
            <w:proofErr w:type="spellEnd"/>
            <w:r w:rsidRPr="01B07E55">
              <w:rPr>
                <w:rFonts w:cs="Calibri"/>
                <w:lang w:val="en-AU"/>
              </w:rPr>
              <w:t xml:space="preserve"> </w:t>
            </w:r>
            <w:proofErr w:type="spellStart"/>
            <w:r w:rsidRPr="01B07E55">
              <w:rPr>
                <w:rFonts w:cs="Calibri"/>
                <w:lang w:val="en-AU"/>
              </w:rPr>
              <w:t>dr</w:t>
            </w:r>
            <w:proofErr w:type="spellEnd"/>
            <w:r w:rsidRPr="01B07E55">
              <w:rPr>
                <w:rFonts w:cs="Calibri"/>
                <w:lang w:val="en-AU"/>
              </w:rPr>
              <w:t xml:space="preserve"> Mirza Smajić, </w:t>
            </w:r>
            <w:proofErr w:type="spellStart"/>
            <w:r w:rsidRPr="01B07E55">
              <w:rPr>
                <w:rFonts w:cs="Calibri"/>
                <w:lang w:val="en-AU"/>
              </w:rPr>
              <w:t>član</w:t>
            </w:r>
            <w:proofErr w:type="spellEnd"/>
          </w:p>
          <w:p w:rsidR="00264689" w:rsidRPr="001B6BC7" w:rsidRDefault="00264689" w:rsidP="00733707">
            <w:pPr>
              <w:pStyle w:val="ListParagraph"/>
              <w:numPr>
                <w:ilvl w:val="1"/>
                <w:numId w:val="1"/>
              </w:numPr>
              <w:spacing w:after="0"/>
              <w:rPr>
                <w:lang w:val="en-AU"/>
              </w:rPr>
            </w:pPr>
            <w:r w:rsidRPr="01B07E55">
              <w:rPr>
                <w:rFonts w:cs="Calibri"/>
                <w:lang w:val="en-AU"/>
              </w:rPr>
              <w:t xml:space="preserve">Doc. </w:t>
            </w:r>
            <w:proofErr w:type="spellStart"/>
            <w:r w:rsidRPr="01B07E55">
              <w:rPr>
                <w:rFonts w:cs="Calibri"/>
                <w:lang w:val="en-AU"/>
              </w:rPr>
              <w:t>dr</w:t>
            </w:r>
            <w:proofErr w:type="spellEnd"/>
            <w:r w:rsidRPr="01B07E55">
              <w:rPr>
                <w:rFonts w:cs="Calibri"/>
                <w:lang w:val="en-AU"/>
              </w:rPr>
              <w:t xml:space="preserve"> Emir Vajzović, </w:t>
            </w:r>
            <w:proofErr w:type="spellStart"/>
            <w:r w:rsidRPr="01B07E55">
              <w:rPr>
                <w:rFonts w:cs="Calibri"/>
                <w:lang w:val="en-AU"/>
              </w:rPr>
              <w:t>zamjenik</w:t>
            </w:r>
            <w:proofErr w:type="spellEnd"/>
            <w:r w:rsidRPr="01B07E55">
              <w:rPr>
                <w:rFonts w:cs="Calibri"/>
                <w:lang w:val="en-AU"/>
              </w:rPr>
              <w:t xml:space="preserve"> </w:t>
            </w:r>
            <w:proofErr w:type="spellStart"/>
            <w:r w:rsidRPr="01B07E55">
              <w:rPr>
                <w:rFonts w:cs="Calibri"/>
                <w:lang w:val="en-AU"/>
              </w:rPr>
              <w:t>člana</w:t>
            </w:r>
            <w:proofErr w:type="spellEnd"/>
          </w:p>
          <w:p w:rsidR="00264689" w:rsidRPr="001B6BC7" w:rsidRDefault="00264689" w:rsidP="00733707">
            <w:pPr>
              <w:spacing w:after="0"/>
              <w:ind w:left="708"/>
              <w:rPr>
                <w:rFonts w:cs="Calibri"/>
                <w:lang w:val="en-AU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:rsidR="00264689" w:rsidRPr="001B6BC7" w:rsidRDefault="00264689" w:rsidP="00733707">
            <w:pPr>
              <w:spacing w:after="0"/>
              <w:rPr>
                <w:rFonts w:eastAsiaTheme="minorEastAsia"/>
              </w:rPr>
            </w:pPr>
            <w:r w:rsidRPr="5D29D03F">
              <w:rPr>
                <w:rFonts w:eastAsiaTheme="minorEastAsia"/>
              </w:rPr>
              <w:t>Utorak, 18.05 u 12:00 sati</w:t>
            </w:r>
          </w:p>
          <w:p w:rsidR="00264689" w:rsidRPr="001B6BC7" w:rsidRDefault="00264689" w:rsidP="00733707">
            <w:pPr>
              <w:spacing w:after="0"/>
            </w:pPr>
          </w:p>
        </w:tc>
      </w:tr>
    </w:tbl>
    <w:p w:rsidR="003479A9" w:rsidRDefault="003479A9">
      <w:bookmarkStart w:id="1" w:name="_GoBack"/>
      <w:bookmarkEnd w:id="0"/>
      <w:bookmarkEnd w:id="1"/>
    </w:p>
    <w:sectPr w:rsidR="003479A9" w:rsidSect="00C8000C">
      <w:headerReference w:type="default" r:id="rId5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E7" w:rsidRPr="007711E1" w:rsidRDefault="00264689" w:rsidP="002225E7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  <w:r>
      <w:rPr>
        <w:rFonts w:ascii="Cambria" w:eastAsia="Times New Roman" w:hAnsi="Cambria"/>
        <w:sz w:val="36"/>
        <w:szCs w:val="36"/>
      </w:rPr>
      <w:t>ZAVRŠNI RADOVI</w:t>
    </w:r>
    <w:r>
      <w:rPr>
        <w:rFonts w:ascii="Cambria" w:eastAsia="Times New Roman" w:hAnsi="Cambria"/>
        <w:sz w:val="36"/>
        <w:szCs w:val="36"/>
      </w:rPr>
      <w:t xml:space="preserve">/IZVJEŠTAJI ODSJEKA </w:t>
    </w:r>
    <w:r>
      <w:rPr>
        <w:rFonts w:ascii="Cambria" w:eastAsia="Times New Roman" w:hAnsi="Cambria"/>
        <w:sz w:val="36"/>
        <w:szCs w:val="36"/>
      </w:rPr>
      <w:t>SMS</w:t>
    </w:r>
    <w:r>
      <w:rPr>
        <w:rFonts w:ascii="Cambria" w:eastAsia="Times New Roman" w:hAnsi="Cambria"/>
        <w:sz w:val="36"/>
        <w:szCs w:val="36"/>
      </w:rPr>
      <w:t xml:space="preserve"> </w:t>
    </w:r>
  </w:p>
  <w:p w:rsidR="003A20BB" w:rsidRPr="007711E1" w:rsidRDefault="00264689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4F79"/>
    <w:multiLevelType w:val="hybridMultilevel"/>
    <w:tmpl w:val="32D8D446"/>
    <w:lvl w:ilvl="0" w:tplc="040A2FA0">
      <w:start w:val="1"/>
      <w:numFmt w:val="decimal"/>
      <w:lvlText w:val="%1."/>
      <w:lvlJc w:val="left"/>
      <w:pPr>
        <w:ind w:left="720" w:hanging="360"/>
      </w:pPr>
    </w:lvl>
    <w:lvl w:ilvl="1" w:tplc="64744972">
      <w:start w:val="1"/>
      <w:numFmt w:val="decimal"/>
      <w:lvlText w:val="%2."/>
      <w:lvlJc w:val="left"/>
      <w:pPr>
        <w:ind w:left="1440" w:hanging="360"/>
      </w:pPr>
    </w:lvl>
    <w:lvl w:ilvl="2" w:tplc="E94A4306">
      <w:start w:val="1"/>
      <w:numFmt w:val="lowerRoman"/>
      <w:lvlText w:val="%3."/>
      <w:lvlJc w:val="right"/>
      <w:pPr>
        <w:ind w:left="2160" w:hanging="180"/>
      </w:pPr>
    </w:lvl>
    <w:lvl w:ilvl="3" w:tplc="B8FC2B70">
      <w:start w:val="1"/>
      <w:numFmt w:val="decimal"/>
      <w:lvlText w:val="%4."/>
      <w:lvlJc w:val="left"/>
      <w:pPr>
        <w:ind w:left="2880" w:hanging="360"/>
      </w:pPr>
    </w:lvl>
    <w:lvl w:ilvl="4" w:tplc="B1F20D9C">
      <w:start w:val="1"/>
      <w:numFmt w:val="lowerLetter"/>
      <w:lvlText w:val="%5."/>
      <w:lvlJc w:val="left"/>
      <w:pPr>
        <w:ind w:left="3600" w:hanging="360"/>
      </w:pPr>
    </w:lvl>
    <w:lvl w:ilvl="5" w:tplc="860017D4">
      <w:start w:val="1"/>
      <w:numFmt w:val="lowerRoman"/>
      <w:lvlText w:val="%6."/>
      <w:lvlJc w:val="right"/>
      <w:pPr>
        <w:ind w:left="4320" w:hanging="180"/>
      </w:pPr>
    </w:lvl>
    <w:lvl w:ilvl="6" w:tplc="94B0CE46">
      <w:start w:val="1"/>
      <w:numFmt w:val="decimal"/>
      <w:lvlText w:val="%7."/>
      <w:lvlJc w:val="left"/>
      <w:pPr>
        <w:ind w:left="5040" w:hanging="360"/>
      </w:pPr>
    </w:lvl>
    <w:lvl w:ilvl="7" w:tplc="0FE87590">
      <w:start w:val="1"/>
      <w:numFmt w:val="lowerLetter"/>
      <w:lvlText w:val="%8."/>
      <w:lvlJc w:val="left"/>
      <w:pPr>
        <w:ind w:left="5760" w:hanging="360"/>
      </w:pPr>
    </w:lvl>
    <w:lvl w:ilvl="8" w:tplc="AFDC03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83312"/>
    <w:multiLevelType w:val="hybridMultilevel"/>
    <w:tmpl w:val="FAA4073E"/>
    <w:lvl w:ilvl="0" w:tplc="27A09334">
      <w:start w:val="2"/>
      <w:numFmt w:val="decimal"/>
      <w:lvlText w:val="%1."/>
      <w:lvlJc w:val="left"/>
      <w:pPr>
        <w:ind w:left="720" w:hanging="360"/>
      </w:pPr>
    </w:lvl>
    <w:lvl w:ilvl="1" w:tplc="BF2A45D0">
      <w:start w:val="1"/>
      <w:numFmt w:val="lowerLetter"/>
      <w:lvlText w:val="%2."/>
      <w:lvlJc w:val="left"/>
      <w:pPr>
        <w:ind w:left="1440" w:hanging="360"/>
      </w:pPr>
    </w:lvl>
    <w:lvl w:ilvl="2" w:tplc="D3B0AF50">
      <w:start w:val="1"/>
      <w:numFmt w:val="lowerRoman"/>
      <w:lvlText w:val="%3."/>
      <w:lvlJc w:val="right"/>
      <w:pPr>
        <w:ind w:left="2160" w:hanging="180"/>
      </w:pPr>
    </w:lvl>
    <w:lvl w:ilvl="3" w:tplc="1EE0C8FE">
      <w:start w:val="1"/>
      <w:numFmt w:val="decimal"/>
      <w:lvlText w:val="%4."/>
      <w:lvlJc w:val="left"/>
      <w:pPr>
        <w:ind w:left="2880" w:hanging="360"/>
      </w:pPr>
    </w:lvl>
    <w:lvl w:ilvl="4" w:tplc="53684054">
      <w:start w:val="1"/>
      <w:numFmt w:val="lowerLetter"/>
      <w:lvlText w:val="%5."/>
      <w:lvlJc w:val="left"/>
      <w:pPr>
        <w:ind w:left="3600" w:hanging="360"/>
      </w:pPr>
    </w:lvl>
    <w:lvl w:ilvl="5" w:tplc="5D1C4EDA">
      <w:start w:val="1"/>
      <w:numFmt w:val="lowerRoman"/>
      <w:lvlText w:val="%6."/>
      <w:lvlJc w:val="right"/>
      <w:pPr>
        <w:ind w:left="4320" w:hanging="180"/>
      </w:pPr>
    </w:lvl>
    <w:lvl w:ilvl="6" w:tplc="5F0263E6">
      <w:start w:val="1"/>
      <w:numFmt w:val="decimal"/>
      <w:lvlText w:val="%7."/>
      <w:lvlJc w:val="left"/>
      <w:pPr>
        <w:ind w:left="5040" w:hanging="360"/>
      </w:pPr>
    </w:lvl>
    <w:lvl w:ilvl="7" w:tplc="CBF863C4">
      <w:start w:val="1"/>
      <w:numFmt w:val="lowerLetter"/>
      <w:lvlText w:val="%8."/>
      <w:lvlJc w:val="left"/>
      <w:pPr>
        <w:ind w:left="5760" w:hanging="360"/>
      </w:pPr>
    </w:lvl>
    <w:lvl w:ilvl="8" w:tplc="CE6A70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E8F"/>
    <w:multiLevelType w:val="hybridMultilevel"/>
    <w:tmpl w:val="D6A89E18"/>
    <w:lvl w:ilvl="0" w:tplc="9AFE99C6">
      <w:start w:val="1"/>
      <w:numFmt w:val="decimal"/>
      <w:lvlText w:val="%1."/>
      <w:lvlJc w:val="left"/>
      <w:pPr>
        <w:ind w:left="720" w:hanging="360"/>
      </w:pPr>
    </w:lvl>
    <w:lvl w:ilvl="1" w:tplc="A572862A">
      <w:start w:val="1"/>
      <w:numFmt w:val="decimal"/>
      <w:lvlText w:val="%2."/>
      <w:lvlJc w:val="left"/>
      <w:pPr>
        <w:ind w:left="1440" w:hanging="360"/>
      </w:pPr>
    </w:lvl>
    <w:lvl w:ilvl="2" w:tplc="9474CFC2">
      <w:start w:val="1"/>
      <w:numFmt w:val="lowerRoman"/>
      <w:lvlText w:val="%3."/>
      <w:lvlJc w:val="right"/>
      <w:pPr>
        <w:ind w:left="2160" w:hanging="180"/>
      </w:pPr>
    </w:lvl>
    <w:lvl w:ilvl="3" w:tplc="BF746632">
      <w:start w:val="1"/>
      <w:numFmt w:val="decimal"/>
      <w:lvlText w:val="%4."/>
      <w:lvlJc w:val="left"/>
      <w:pPr>
        <w:ind w:left="2880" w:hanging="360"/>
      </w:pPr>
    </w:lvl>
    <w:lvl w:ilvl="4" w:tplc="FC887426">
      <w:start w:val="1"/>
      <w:numFmt w:val="lowerLetter"/>
      <w:lvlText w:val="%5."/>
      <w:lvlJc w:val="left"/>
      <w:pPr>
        <w:ind w:left="3600" w:hanging="360"/>
      </w:pPr>
    </w:lvl>
    <w:lvl w:ilvl="5" w:tplc="5E6EF756">
      <w:start w:val="1"/>
      <w:numFmt w:val="lowerRoman"/>
      <w:lvlText w:val="%6."/>
      <w:lvlJc w:val="right"/>
      <w:pPr>
        <w:ind w:left="4320" w:hanging="180"/>
      </w:pPr>
    </w:lvl>
    <w:lvl w:ilvl="6" w:tplc="585AD982">
      <w:start w:val="1"/>
      <w:numFmt w:val="decimal"/>
      <w:lvlText w:val="%7."/>
      <w:lvlJc w:val="left"/>
      <w:pPr>
        <w:ind w:left="5040" w:hanging="360"/>
      </w:pPr>
    </w:lvl>
    <w:lvl w:ilvl="7" w:tplc="0666E722">
      <w:start w:val="1"/>
      <w:numFmt w:val="lowerLetter"/>
      <w:lvlText w:val="%8."/>
      <w:lvlJc w:val="left"/>
      <w:pPr>
        <w:ind w:left="5760" w:hanging="360"/>
      </w:pPr>
    </w:lvl>
    <w:lvl w:ilvl="8" w:tplc="A81A71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DD"/>
    <w:rsid w:val="00264689"/>
    <w:rsid w:val="003479A9"/>
    <w:rsid w:val="004D4FBF"/>
    <w:rsid w:val="0069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A848D-708C-4080-9B67-24A04DB2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rsid w:val="00264689"/>
    <w:pPr>
      <w:suppressLineNumbers/>
      <w:tabs>
        <w:tab w:val="left" w:pos="720"/>
        <w:tab w:val="center" w:pos="4703"/>
        <w:tab w:val="right" w:pos="9406"/>
      </w:tabs>
      <w:suppressAutoHyphens/>
    </w:pPr>
    <w:rPr>
      <w:rFonts w:ascii="Calibri" w:eastAsia="Calibri" w:hAnsi="Calibri" w:cs="Times New Roman"/>
      <w:noProof w:val="0"/>
      <w:color w:val="00000A"/>
      <w:lang w:val="hr-BA"/>
    </w:rPr>
  </w:style>
  <w:style w:type="character" w:customStyle="1" w:styleId="HeaderChar">
    <w:name w:val="Header Char"/>
    <w:basedOn w:val="DefaultParagraphFont"/>
    <w:link w:val="Header"/>
    <w:uiPriority w:val="99"/>
    <w:rsid w:val="00264689"/>
    <w:rPr>
      <w:rFonts w:ascii="Calibri" w:eastAsia="Calibri" w:hAnsi="Calibri" w:cs="Times New Roman"/>
      <w:color w:val="00000A"/>
      <w:lang w:val="hr-BA"/>
    </w:rPr>
  </w:style>
  <w:style w:type="paragraph" w:styleId="ListParagraph">
    <w:name w:val="List Paragraph"/>
    <w:basedOn w:val="Normal"/>
    <w:uiPriority w:val="34"/>
    <w:qFormat/>
    <w:rsid w:val="00264689"/>
    <w:pPr>
      <w:tabs>
        <w:tab w:val="left" w:pos="720"/>
      </w:tabs>
      <w:suppressAutoHyphens/>
      <w:ind w:left="720"/>
    </w:pPr>
    <w:rPr>
      <w:rFonts w:ascii="Calibri" w:eastAsia="Calibri" w:hAnsi="Calibri" w:cs="Times New Roman"/>
      <w:noProof w:val="0"/>
      <w:color w:val="00000A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Dekanat Fakulteta političkih nauka Sarajevo</cp:lastModifiedBy>
  <cp:revision>2</cp:revision>
  <dcterms:created xsi:type="dcterms:W3CDTF">2021-05-07T06:49:00Z</dcterms:created>
  <dcterms:modified xsi:type="dcterms:W3CDTF">2021-05-07T06:49:00Z</dcterms:modified>
</cp:coreProperties>
</file>