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526AC3C7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55326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91B7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5532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91B7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3F08CB3E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="00D12C1D">
        <w:rPr>
          <w:rFonts w:ascii="Times New Roman" w:hAnsi="Times New Roman" w:cs="Times New Roman"/>
          <w:sz w:val="24"/>
          <w:szCs w:val="24"/>
        </w:rPr>
        <w:t xml:space="preserve">, </w:t>
      </w:r>
      <w:r w:rsidR="00D12C1D" w:rsidRPr="00D12C1D">
        <w:rPr>
          <w:rFonts w:ascii="Times New Roman" w:hAnsi="Times New Roman" w:cs="Times New Roman"/>
          <w:sz w:val="24"/>
          <w:szCs w:val="24"/>
          <w:lang w:val="hr-HR"/>
        </w:rPr>
        <w:t>35/20 i 40/20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71603">
        <w:rPr>
          <w:rFonts w:ascii="Times New Roman" w:hAnsi="Times New Roman" w:cs="Times New Roman"/>
          <w:sz w:val="24"/>
          <w:szCs w:val="24"/>
        </w:rPr>
        <w:t>1</w:t>
      </w:r>
      <w:r w:rsidR="00A55326">
        <w:rPr>
          <w:rFonts w:ascii="Times New Roman" w:hAnsi="Times New Roman" w:cs="Times New Roman"/>
          <w:sz w:val="24"/>
          <w:szCs w:val="24"/>
        </w:rPr>
        <w:t>5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E91B7A">
        <w:rPr>
          <w:rFonts w:ascii="Times New Roman" w:hAnsi="Times New Roman" w:cs="Times New Roman"/>
          <w:sz w:val="24"/>
          <w:szCs w:val="24"/>
        </w:rPr>
        <w:t>0</w:t>
      </w:r>
      <w:r w:rsidR="00A55326">
        <w:rPr>
          <w:rFonts w:ascii="Times New Roman" w:hAnsi="Times New Roman" w:cs="Times New Roman"/>
          <w:sz w:val="24"/>
          <w:szCs w:val="24"/>
        </w:rPr>
        <w:t>6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</w:t>
      </w:r>
      <w:r w:rsidR="00E91B7A">
        <w:rPr>
          <w:rFonts w:ascii="Times New Roman" w:hAnsi="Times New Roman" w:cs="Times New Roman"/>
          <w:sz w:val="24"/>
          <w:szCs w:val="24"/>
        </w:rPr>
        <w:t>1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728C343B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55326">
        <w:rPr>
          <w:rFonts w:ascii="Times New Roman" w:hAnsi="Times New Roman" w:cs="Times New Roman"/>
          <w:b/>
          <w:i/>
          <w:sz w:val="24"/>
          <w:szCs w:val="24"/>
        </w:rPr>
        <w:t>ODNOSI BOSNE I HERCEGOVINE SA KRALJEVINOM SAUDIJSKOM ARABIJOM I INVOLVIRANJE SJEDINJENIH AMERIČKIH DRŽAVA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 xml:space="preserve">i uslova kandidata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A55326">
        <w:rPr>
          <w:rFonts w:ascii="Times New Roman" w:hAnsi="Times New Roman" w:cs="Times New Roman"/>
          <w:b/>
          <w:i/>
          <w:sz w:val="24"/>
          <w:szCs w:val="24"/>
        </w:rPr>
        <w:t>MIRNESA KOVAČA</w:t>
      </w:r>
      <w:r w:rsidR="00307BC0">
        <w:rPr>
          <w:rFonts w:ascii="Times New Roman" w:hAnsi="Times New Roman" w:cs="Times New Roman"/>
          <w:b/>
          <w:i/>
          <w:sz w:val="24"/>
          <w:szCs w:val="24"/>
        </w:rPr>
        <w:t>, MA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2116798A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A55326">
        <w:rPr>
          <w:rFonts w:ascii="Times New Roman" w:hAnsi="Times New Roman" w:cs="Times New Roman"/>
          <w:sz w:val="24"/>
          <w:szCs w:val="24"/>
        </w:rPr>
        <w:t>Sead Turčalo</w:t>
      </w:r>
      <w:r w:rsidR="00B71603">
        <w:rPr>
          <w:rFonts w:ascii="Times New Roman" w:hAnsi="Times New Roman" w:cs="Times New Roman"/>
          <w:sz w:val="24"/>
          <w:szCs w:val="24"/>
        </w:rPr>
        <w:t xml:space="preserve">, </w:t>
      </w:r>
      <w:r w:rsidR="00014105">
        <w:rPr>
          <w:rFonts w:ascii="Times New Roman" w:hAnsi="Times New Roman" w:cs="Times New Roman"/>
          <w:sz w:val="24"/>
          <w:szCs w:val="24"/>
        </w:rPr>
        <w:t>vanredni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4C515743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A55326">
        <w:rPr>
          <w:rFonts w:ascii="Times New Roman" w:hAnsi="Times New Roman" w:cs="Times New Roman"/>
          <w:sz w:val="24"/>
          <w:szCs w:val="24"/>
        </w:rPr>
        <w:t>Damir Kapidžić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A55326">
        <w:rPr>
          <w:rFonts w:ascii="Times New Roman" w:hAnsi="Times New Roman" w:cs="Times New Roman"/>
          <w:sz w:val="24"/>
          <w:szCs w:val="24"/>
        </w:rPr>
        <w:t>vanredni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528581F6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A55326">
        <w:rPr>
          <w:rFonts w:ascii="Times New Roman" w:hAnsi="Times New Roman" w:cs="Times New Roman"/>
          <w:sz w:val="24"/>
          <w:szCs w:val="24"/>
        </w:rPr>
        <w:t>Hamza Karčić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A55326">
        <w:rPr>
          <w:rFonts w:ascii="Times New Roman" w:hAnsi="Times New Roman" w:cs="Times New Roman"/>
          <w:sz w:val="24"/>
          <w:szCs w:val="24"/>
        </w:rPr>
        <w:t>vanredni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5AE434AC" w14:textId="77777777" w:rsidR="00F65C2E" w:rsidRDefault="00F65C2E" w:rsidP="00506DC5">
      <w:pPr>
        <w:pStyle w:val="Heading1"/>
        <w:rPr>
          <w:szCs w:val="24"/>
        </w:rPr>
      </w:pPr>
    </w:p>
    <w:p w14:paraId="79E1D15E" w14:textId="42052834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6F146119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642C6">
        <w:rPr>
          <w:rFonts w:ascii="Times New Roman" w:hAnsi="Times New Roman" w:cs="Times New Roman"/>
          <w:b/>
          <w:sz w:val="24"/>
          <w:szCs w:val="24"/>
        </w:rPr>
        <w:t>1</w:t>
      </w:r>
      <w:r w:rsidR="00A55326">
        <w:rPr>
          <w:rFonts w:ascii="Times New Roman" w:hAnsi="Times New Roman" w:cs="Times New Roman"/>
          <w:b/>
          <w:sz w:val="24"/>
          <w:szCs w:val="24"/>
        </w:rPr>
        <w:t>5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E91B7A">
        <w:rPr>
          <w:rFonts w:ascii="Times New Roman" w:hAnsi="Times New Roman" w:cs="Times New Roman"/>
          <w:b/>
          <w:sz w:val="24"/>
          <w:szCs w:val="24"/>
        </w:rPr>
        <w:t>0</w:t>
      </w:r>
      <w:r w:rsidR="00A55326">
        <w:rPr>
          <w:rFonts w:ascii="Times New Roman" w:hAnsi="Times New Roman" w:cs="Times New Roman"/>
          <w:b/>
          <w:sz w:val="24"/>
          <w:szCs w:val="24"/>
        </w:rPr>
        <w:t>6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</w:t>
      </w:r>
      <w:r w:rsidR="00E91B7A">
        <w:rPr>
          <w:rFonts w:ascii="Times New Roman" w:hAnsi="Times New Roman" w:cs="Times New Roman"/>
          <w:b/>
          <w:sz w:val="24"/>
          <w:szCs w:val="24"/>
        </w:rPr>
        <w:t>1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373EABED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A55326">
        <w:rPr>
          <w:rFonts w:ascii="Times New Roman" w:hAnsi="Times New Roman" w:cs="Times New Roman"/>
          <w:b/>
          <w:i/>
          <w:sz w:val="24"/>
          <w:szCs w:val="24"/>
          <w:u w:val="single"/>
        </w:rPr>
        <w:t>MIRNES KOVAČ</w:t>
      </w:r>
      <w:r w:rsidR="00F65C2E">
        <w:rPr>
          <w:rFonts w:ascii="Times New Roman" w:hAnsi="Times New Roman" w:cs="Times New Roman"/>
          <w:b/>
          <w:i/>
          <w:sz w:val="24"/>
          <w:szCs w:val="24"/>
          <w:u w:val="single"/>
        </w:rPr>
        <w:t>, MA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5E951D00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A55326">
        <w:rPr>
          <w:rFonts w:ascii="Times New Roman" w:hAnsi="Times New Roman" w:cs="Times New Roman"/>
          <w:b/>
          <w:i/>
          <w:sz w:val="24"/>
          <w:szCs w:val="24"/>
          <w:u w:val="single"/>
        </w:rPr>
        <w:t>FAKULTET ISLAMSKIH NAUKA U SARAJEVU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67D515D5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3C52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A55326">
        <w:rPr>
          <w:rFonts w:ascii="Times New Roman" w:hAnsi="Times New Roman" w:cs="Times New Roman"/>
          <w:b/>
          <w:i/>
          <w:sz w:val="24"/>
          <w:szCs w:val="24"/>
          <w:u w:val="single"/>
        </w:rPr>
        <w:t>MEĐUNARODNIH ODNOSA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2A382" w14:textId="65C5643B" w:rsidR="00506DC5" w:rsidRPr="00A55326" w:rsidRDefault="00506DC5" w:rsidP="00B12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A55326" w:rsidRPr="00A55326">
        <w:rPr>
          <w:rFonts w:ascii="Times New Roman" w:hAnsi="Times New Roman" w:cs="Times New Roman"/>
          <w:b/>
          <w:i/>
          <w:sz w:val="24"/>
          <w:szCs w:val="24"/>
          <w:u w:val="single"/>
        </w:rPr>
        <w:t>ODNOSI BOSNE I HERCEGOVINE SA KRALJEVINOM SAUDIJSKOM ARABIJOM I INVOLVIRANJE SJEDINJENIH AMERIČKIH DRŽAVA</w:t>
      </w:r>
    </w:p>
    <w:p w14:paraId="7D0EE971" w14:textId="77777777" w:rsidR="00B12A76" w:rsidRPr="00506DC5" w:rsidRDefault="00B12A76" w:rsidP="00B1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6F4CD739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A55326">
        <w:rPr>
          <w:rFonts w:ascii="Times New Roman" w:hAnsi="Times New Roman" w:cs="Times New Roman"/>
          <w:b/>
          <w:i/>
          <w:sz w:val="24"/>
          <w:szCs w:val="24"/>
          <w:u w:val="single"/>
        </w:rPr>
        <w:t>POLITOLOGIJA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11A6E4C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5EFD2A5A" w:rsidR="00E656B2" w:rsidRDefault="00CA3E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23BB9">
        <w:rPr>
          <w:szCs w:val="24"/>
          <w:u w:val="single"/>
        </w:rPr>
        <w:t xml:space="preserve">DR. </w:t>
      </w:r>
      <w:r w:rsidR="00A55326">
        <w:rPr>
          <w:szCs w:val="24"/>
          <w:u w:val="single"/>
        </w:rPr>
        <w:t xml:space="preserve">SEAD TURČALO, </w:t>
      </w:r>
      <w:r w:rsidR="008718CD">
        <w:rPr>
          <w:szCs w:val="24"/>
          <w:u w:val="single"/>
        </w:rPr>
        <w:t xml:space="preserve"> </w:t>
      </w:r>
      <w:r w:rsidR="00E71839" w:rsidRPr="00B12A76">
        <w:rPr>
          <w:bCs/>
          <w:iCs/>
          <w:u w:val="single"/>
        </w:rPr>
        <w:t>vanredni profesor na Fakultetu političkih nauka u Sarajevu, doktor nauka odbrane i sigurnosti, za oblast Sigurnosne i mirovne studije</w:t>
      </w:r>
      <w:r w:rsidR="00E71839">
        <w:rPr>
          <w:b w:val="0"/>
          <w:i w:val="0"/>
        </w:rPr>
        <w:t xml:space="preserve"> </w:t>
      </w:r>
      <w:r w:rsidR="00E656B2" w:rsidRPr="00E656B2">
        <w:rPr>
          <w:szCs w:val="24"/>
        </w:rPr>
        <w:t>– predsjednik;</w:t>
      </w:r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4D1A93C5" w:rsidR="00E656B2" w:rsidRDefault="00CA3E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23BB9">
        <w:rPr>
          <w:szCs w:val="24"/>
          <w:u w:val="single"/>
        </w:rPr>
        <w:t xml:space="preserve">DR. </w:t>
      </w:r>
      <w:r w:rsidR="00A55326">
        <w:rPr>
          <w:szCs w:val="24"/>
          <w:u w:val="single"/>
        </w:rPr>
        <w:t>DAMIR KAPIDŽIĆ</w:t>
      </w:r>
      <w:r w:rsidRPr="00E23BB9">
        <w:rPr>
          <w:szCs w:val="24"/>
          <w:u w:val="single"/>
        </w:rPr>
        <w:t>,</w:t>
      </w:r>
      <w:r w:rsidR="00B40692">
        <w:rPr>
          <w:szCs w:val="24"/>
          <w:u w:val="single"/>
        </w:rPr>
        <w:t xml:space="preserve"> vanredni profesor na Fakultetu političkih nauka u Sarajevu, do</w:t>
      </w:r>
      <w:r w:rsidR="00A850A1">
        <w:rPr>
          <w:szCs w:val="24"/>
          <w:u w:val="single"/>
        </w:rPr>
        <w:t>k</w:t>
      </w:r>
      <w:r w:rsidR="00B40692">
        <w:rPr>
          <w:szCs w:val="24"/>
          <w:u w:val="single"/>
        </w:rPr>
        <w:t>tor političkih nauka,</w:t>
      </w:r>
      <w:r w:rsidR="00A850A1">
        <w:rPr>
          <w:szCs w:val="24"/>
          <w:u w:val="single"/>
        </w:rPr>
        <w:t xml:space="preserve"> oblast Politologije</w:t>
      </w:r>
      <w:r w:rsidR="00B40692">
        <w:rPr>
          <w:szCs w:val="24"/>
          <w:u w:val="single"/>
        </w:rPr>
        <w:t xml:space="preserve"> </w:t>
      </w:r>
      <w:r w:rsidR="00E656B2">
        <w:rPr>
          <w:szCs w:val="24"/>
        </w:rPr>
        <w:t xml:space="preserve">– </w:t>
      </w:r>
      <w:r w:rsidR="00416060">
        <w:rPr>
          <w:szCs w:val="24"/>
        </w:rPr>
        <w:t>član</w:t>
      </w:r>
      <w:r w:rsidR="00E656B2">
        <w:rPr>
          <w:szCs w:val="24"/>
        </w:rPr>
        <w:t>;</w:t>
      </w:r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6633DB9D" w:rsidR="00E656B2" w:rsidRPr="00217784" w:rsidRDefault="00E91B7A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A36DBC">
        <w:rPr>
          <w:bCs/>
          <w:iCs/>
          <w:u w:val="single"/>
        </w:rPr>
        <w:t>DR.</w:t>
      </w:r>
      <w:r w:rsidR="00014105">
        <w:rPr>
          <w:bCs/>
          <w:iCs/>
          <w:u w:val="single"/>
        </w:rPr>
        <w:t xml:space="preserve"> </w:t>
      </w:r>
      <w:r w:rsidR="00A55326">
        <w:rPr>
          <w:bCs/>
          <w:iCs/>
          <w:u w:val="single"/>
        </w:rPr>
        <w:t>HAMZA KARČIĆ</w:t>
      </w:r>
      <w:r w:rsidRPr="00A36DBC">
        <w:rPr>
          <w:bCs/>
          <w:iCs/>
          <w:u w:val="single"/>
        </w:rPr>
        <w:t>,</w:t>
      </w:r>
      <w:r w:rsidR="00A55326">
        <w:rPr>
          <w:bCs/>
          <w:iCs/>
          <w:u w:val="single"/>
        </w:rPr>
        <w:t xml:space="preserve"> </w:t>
      </w:r>
      <w:r w:rsidR="00B43102" w:rsidRPr="00B047FC">
        <w:rPr>
          <w:szCs w:val="24"/>
          <w:u w:val="single"/>
        </w:rPr>
        <w:t>vanredni profesor na Fakultetu političkih nauka u Sarajevu, doktor političkih nauka, oblast Politologije</w:t>
      </w:r>
      <w:r w:rsidR="00B43102" w:rsidRPr="00DF2C00">
        <w:rPr>
          <w:szCs w:val="24"/>
        </w:rPr>
        <w:t xml:space="preserve"> </w:t>
      </w:r>
      <w:r w:rsidR="00E656B2">
        <w:t>– član;</w:t>
      </w: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3E73AEF0" w14:textId="685B15F8" w:rsidR="00A36DBC" w:rsidRDefault="00506878" w:rsidP="00A36DB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0966BBB7" w14:textId="77777777" w:rsidR="00F65C2E" w:rsidRDefault="00F65C2E" w:rsidP="00A36DBC">
      <w:pPr>
        <w:spacing w:after="0" w:line="240" w:lineRule="auto"/>
        <w:rPr>
          <w:sz w:val="18"/>
          <w:szCs w:val="18"/>
        </w:rPr>
      </w:pPr>
    </w:p>
    <w:p w14:paraId="064DDD17" w14:textId="77777777" w:rsidR="00A55326" w:rsidRDefault="00A55326" w:rsidP="00964DE0">
      <w:pPr>
        <w:rPr>
          <w:b/>
          <w:color w:val="000000" w:themeColor="text1"/>
        </w:rPr>
      </w:pPr>
    </w:p>
    <w:p w14:paraId="266A41C1" w14:textId="21FEA998" w:rsidR="00A55326" w:rsidRPr="00A55326" w:rsidRDefault="00A55326" w:rsidP="00A55326">
      <w:pPr>
        <w:jc w:val="center"/>
        <w:rPr>
          <w:rFonts w:asciiTheme="majorBidi" w:hAnsiTheme="majorBidi" w:cstheme="majorBidi"/>
          <w:b/>
          <w:noProof/>
          <w:color w:val="000000" w:themeColor="text1"/>
          <w:lang w:val="hr-HR"/>
        </w:rPr>
      </w:pPr>
      <w:r w:rsidRPr="000F7180">
        <w:rPr>
          <w:rFonts w:asciiTheme="majorBidi" w:hAnsiTheme="majorBidi" w:cstheme="majorBidi"/>
          <w:b/>
          <w:noProof/>
          <w:color w:val="000000" w:themeColor="text1"/>
          <w:lang w:val="hr-HR"/>
        </w:rPr>
        <w:lastRenderedPageBreak/>
        <w:t>OBRAZLOŽENJE PREDLOŽENE TEME DOKTORSKE DISERTACIJE</w:t>
      </w:r>
    </w:p>
    <w:p w14:paraId="55694D99" w14:textId="77777777" w:rsidR="00A55326" w:rsidRPr="000F7180" w:rsidRDefault="00A55326" w:rsidP="00A55326">
      <w:pPr>
        <w:jc w:val="center"/>
        <w:rPr>
          <w:rFonts w:asciiTheme="majorBidi" w:hAnsiTheme="majorBidi" w:cstheme="majorBidi"/>
          <w:b/>
          <w:bCs/>
          <w:noProof/>
          <w:color w:val="000000" w:themeColor="text1"/>
          <w:lang w:val="hr-HR"/>
        </w:rPr>
      </w:pPr>
      <w:r w:rsidRPr="000F7180">
        <w:rPr>
          <w:rFonts w:asciiTheme="majorBidi" w:hAnsiTheme="majorBidi" w:cstheme="majorBidi"/>
          <w:b/>
          <w:bCs/>
          <w:noProof/>
          <w:color w:val="000000" w:themeColor="text1"/>
          <w:lang w:val="hr-HR"/>
        </w:rPr>
        <w:t>"Odnosi Bosne i Hercegovine sa Kraljevinom Saudijskom Arabijom i involviranje Sjedinjenih Američkih Država"</w:t>
      </w:r>
    </w:p>
    <w:p w14:paraId="43D2C12C" w14:textId="77777777" w:rsidR="00A55326" w:rsidRPr="000F7180" w:rsidRDefault="00A55326" w:rsidP="00A55326">
      <w:pPr>
        <w:rPr>
          <w:rFonts w:asciiTheme="majorBidi" w:hAnsiTheme="majorBidi" w:cstheme="majorBidi"/>
          <w:noProof/>
          <w:lang w:val="hr-HR"/>
        </w:rPr>
      </w:pPr>
    </w:p>
    <w:p w14:paraId="07497F9E" w14:textId="77777777" w:rsidR="00A55326" w:rsidRPr="000F7180" w:rsidRDefault="00A55326" w:rsidP="00A55326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noProof/>
          <w:lang w:val="hr-HR"/>
        </w:rPr>
      </w:pPr>
      <w:r w:rsidRPr="000F7180">
        <w:rPr>
          <w:rFonts w:asciiTheme="majorBidi" w:hAnsiTheme="majorBidi" w:cstheme="majorBidi"/>
          <w:b/>
          <w:noProof/>
          <w:color w:val="000000" w:themeColor="text1"/>
          <w:lang w:val="hr-HR"/>
        </w:rPr>
        <w:t>TIP ISTRAŽIVANJA</w:t>
      </w:r>
      <w:r w:rsidRPr="000F7180">
        <w:rPr>
          <w:rFonts w:asciiTheme="majorBidi" w:hAnsiTheme="majorBidi" w:cstheme="majorBidi"/>
          <w:noProof/>
          <w:color w:val="000000" w:themeColor="text1"/>
          <w:lang w:val="hr-HR"/>
        </w:rPr>
        <w:t xml:space="preserve"> </w:t>
      </w:r>
    </w:p>
    <w:p w14:paraId="29B18094" w14:textId="77777777" w:rsidR="00A55326" w:rsidRPr="000F7180" w:rsidRDefault="00A55326" w:rsidP="00A55326">
      <w:pPr>
        <w:rPr>
          <w:rFonts w:asciiTheme="majorBidi" w:hAnsiTheme="majorBidi" w:cstheme="majorBidi"/>
          <w:noProof/>
          <w:sz w:val="10"/>
          <w:szCs w:val="10"/>
          <w:lang w:val="hr-HR"/>
        </w:rPr>
      </w:pPr>
    </w:p>
    <w:p w14:paraId="199E7FBD" w14:textId="77777777" w:rsidR="00A55326" w:rsidRPr="000F7180" w:rsidRDefault="00A55326" w:rsidP="00A55326">
      <w:pPr>
        <w:jc w:val="both"/>
        <w:rPr>
          <w:rFonts w:asciiTheme="majorBidi" w:hAnsiTheme="majorBidi" w:cstheme="majorBidi"/>
          <w:noProof/>
          <w:color w:val="000000" w:themeColor="text1"/>
          <w:lang w:val="hr-HR"/>
        </w:rPr>
      </w:pPr>
      <w:r w:rsidRPr="000F7180">
        <w:rPr>
          <w:rFonts w:asciiTheme="majorBidi" w:hAnsiTheme="majorBidi" w:cstheme="majorBidi"/>
          <w:noProof/>
          <w:color w:val="000000" w:themeColor="text1"/>
          <w:lang w:val="hr-HR"/>
        </w:rPr>
        <w:t xml:space="preserve">Za predloženu temu doktorske disertacije koristit će se mješoviti istraživački pristup, kvalitativni kojim će se propitivati postojeći teorijski koncepti i njihova primjena na predmetu istraživanja, a  koje će biti svojevrsna vanjskopolitička analiza, u smislu analitičkog i komparativnog sagledavanja različitih nivoa vođenja i kreiranja vanjskih politika Bosne i Hercegovine, Kraljevine Saudijske Arabije i Sjedinjenih Američkih Država. Također, kvantitativni i empirijski prisutp će biti primijenjen u onoj mjeri u kojoj priroda dostupnih informacija, dokumenata i svjedočenja budu dozvoljavali kvantificiranje procesa i njihovo brojčano iskazivanje, upoređivanje, testiranje i identificiranje određenih obrazaca kako bi se što potpunije razumjela, te dokazala ili opovrgla potavljenu naučno-istraživačku hipotezu. </w:t>
      </w:r>
    </w:p>
    <w:p w14:paraId="7097448F" w14:textId="77777777" w:rsidR="00A55326" w:rsidRPr="000F7180" w:rsidRDefault="00A55326" w:rsidP="00A55326">
      <w:pPr>
        <w:rPr>
          <w:rFonts w:asciiTheme="majorBidi" w:hAnsiTheme="majorBidi" w:cstheme="majorBidi"/>
          <w:bCs/>
          <w:noProof/>
          <w:lang w:val="hr-HR"/>
        </w:rPr>
      </w:pPr>
    </w:p>
    <w:p w14:paraId="762E060D" w14:textId="77777777" w:rsidR="00A55326" w:rsidRPr="000F7180" w:rsidRDefault="00A55326" w:rsidP="00A55326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b/>
          <w:noProof/>
          <w:color w:val="000000" w:themeColor="text1"/>
          <w:lang w:val="hr-HR"/>
        </w:rPr>
      </w:pPr>
      <w:r w:rsidRPr="000F7180">
        <w:rPr>
          <w:rFonts w:asciiTheme="majorBidi" w:hAnsiTheme="majorBidi" w:cstheme="majorBidi"/>
          <w:b/>
          <w:noProof/>
          <w:color w:val="000000" w:themeColor="text1"/>
          <w:lang w:val="hr-HR"/>
        </w:rPr>
        <w:t>CILJ ISTRAŽIVANJA</w:t>
      </w:r>
    </w:p>
    <w:p w14:paraId="5EAB1456" w14:textId="77777777" w:rsidR="00A55326" w:rsidRPr="000F7180" w:rsidRDefault="00A55326" w:rsidP="00A55326">
      <w:pPr>
        <w:rPr>
          <w:rFonts w:asciiTheme="majorBidi" w:hAnsiTheme="majorBidi" w:cstheme="majorBidi"/>
          <w:noProof/>
          <w:sz w:val="10"/>
          <w:szCs w:val="10"/>
          <w:lang w:val="hr-HR"/>
        </w:rPr>
      </w:pPr>
    </w:p>
    <w:p w14:paraId="64380B92" w14:textId="77777777" w:rsidR="00A55326" w:rsidRPr="000F7180" w:rsidRDefault="00A55326" w:rsidP="00A55326">
      <w:pPr>
        <w:jc w:val="both"/>
        <w:rPr>
          <w:rFonts w:asciiTheme="majorBidi" w:hAnsiTheme="majorBidi" w:cstheme="majorBidi"/>
          <w:noProof/>
          <w:lang w:val="hr-HR"/>
        </w:rPr>
      </w:pPr>
      <w:r w:rsidRPr="000F7180">
        <w:rPr>
          <w:rFonts w:asciiTheme="majorBidi" w:hAnsiTheme="majorBidi" w:cstheme="majorBidi"/>
          <w:noProof/>
          <w:lang w:val="hr-HR"/>
        </w:rPr>
        <w:t xml:space="preserve">Osnovni cilj istraživanje je šira naučna analiza i kritičko sagledavanje odnosa Bosne i Hercegovine sa Kraljevinom Saudijskom Arabijom u ključnom historijskom procesu osamostaljenja i međunarodnog priznanja Bosne i Hercegovine, te utvrđivanje da li je i na koji način ovaj odnos potaknuo involviranje Sjedinjenih Američkih Država na aktivniji angažman tokom rata 1992-1995, te kasnije postizanje Dejtonskog mirovnog sporazuma, ili je taj odnos i angažman na pomoći BiH zapravo bio potaknut američkom inicijativom. Kao sporedni cilj istraživanja ovo će omogućiti relevatnu ocjenu i usporedbu sadašnjih odnosa između pomenutih aktera, utvrđivanje faktora i okolnosti koji ih određuju i na njih utječu, te propitivanje eventualnih koristi i perspektiva ovih odnosa u budućnosti. </w:t>
      </w:r>
    </w:p>
    <w:p w14:paraId="5520C232" w14:textId="77777777" w:rsidR="00A55326" w:rsidRPr="000F7180" w:rsidRDefault="00A55326" w:rsidP="00A55326">
      <w:pPr>
        <w:rPr>
          <w:rFonts w:asciiTheme="majorBidi" w:hAnsiTheme="majorBidi" w:cstheme="majorBidi"/>
          <w:noProof/>
          <w:lang w:val="hr-HR"/>
        </w:rPr>
      </w:pPr>
    </w:p>
    <w:p w14:paraId="64C6D00E" w14:textId="77777777" w:rsidR="00A55326" w:rsidRPr="000F7180" w:rsidRDefault="00A55326" w:rsidP="00A55326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b/>
          <w:noProof/>
          <w:color w:val="000000" w:themeColor="text1"/>
          <w:lang w:val="hr-HR"/>
        </w:rPr>
      </w:pPr>
      <w:r w:rsidRPr="000F7180">
        <w:rPr>
          <w:rFonts w:asciiTheme="majorBidi" w:hAnsiTheme="majorBidi" w:cstheme="majorBidi"/>
          <w:b/>
          <w:noProof/>
          <w:color w:val="000000" w:themeColor="text1"/>
          <w:lang w:val="hr-HR"/>
        </w:rPr>
        <w:t>ZADACI ISTRAŽIVANJA</w:t>
      </w:r>
    </w:p>
    <w:p w14:paraId="3A288566" w14:textId="77777777" w:rsidR="00A55326" w:rsidRPr="000F7180" w:rsidRDefault="00A55326" w:rsidP="00A55326">
      <w:pPr>
        <w:rPr>
          <w:rFonts w:asciiTheme="majorBidi" w:hAnsiTheme="majorBidi" w:cstheme="majorBidi"/>
          <w:noProof/>
          <w:sz w:val="10"/>
          <w:szCs w:val="10"/>
          <w:lang w:val="hr-HR"/>
        </w:rPr>
      </w:pPr>
    </w:p>
    <w:p w14:paraId="6F32F858" w14:textId="41BCED08" w:rsidR="00A55326" w:rsidRPr="00A55326" w:rsidRDefault="00A55326" w:rsidP="00A55326">
      <w:pPr>
        <w:jc w:val="both"/>
        <w:rPr>
          <w:rFonts w:asciiTheme="majorBidi" w:hAnsiTheme="majorBidi" w:cstheme="majorBidi"/>
          <w:noProof/>
          <w:color w:val="000000" w:themeColor="text1"/>
          <w:lang w:val="hr-HR"/>
        </w:rPr>
      </w:pPr>
      <w:r w:rsidRPr="000F7180">
        <w:rPr>
          <w:rFonts w:asciiTheme="majorBidi" w:hAnsiTheme="majorBidi" w:cstheme="majorBidi"/>
          <w:noProof/>
          <w:color w:val="000000" w:themeColor="text1"/>
          <w:lang w:val="hr-HR"/>
        </w:rPr>
        <w:t xml:space="preserve">Analiziranjem tri vanjske politike ključnih zemalja Bosne i Hercegovine, Kraljevine Saudijske Arabije i Sjedinjenih Američkih Država izvršit će se uvidom u dostupne dokumente iz perioda međunarodnog priznanja Bosne i Hercegovine, te uvjeta i okolnosti pod kojima je došlo do snažnijeg involviranja Sjedinjenih Američkih Država, okončanja rata i potpisivanja Dejtonskog sporazuma. Paralelno će se prikazati i analizirati uspostavljenje i razvoj diplomatskih odnosa Kraljevine Saudijske Arabije sa Bosnom i Hercegovinom, kao prvom među državama Zapadnog Balkana nastalihm nakon raspada bivše Jugoslavije s kojom je Kraljevina Saudijska Arabija uspostavila diplomatske odnose, razmijenila ambasadore i otvorila ambasadu, uz sagledavanje uloga glavnih međunarodnih činilaca, okolnosti i političkih aktera koji su te odnose odredili. Također, izvršit će se ocjena stanja u kojem se ti odnosi nalaze danas i sagledati njihove perspektive i značaj u budućnosti. Istraživanje će se primarno oslanjati na historijske dokumente iz tog perioda, dostupne arhive diplomatske korespodencije relevantnih ministarstava vanjskih poslova, a sekunadrno će biti valorizirano i propitano kroz analizu medijskog praćenja ključnih događaja kao i kroz intevjuiranje, mišljenja i ocjene ključnih političkih ličnosti involviranih u tim procesima. </w:t>
      </w:r>
    </w:p>
    <w:p w14:paraId="116E48EC" w14:textId="77777777" w:rsidR="00A55326" w:rsidRPr="000F7180" w:rsidRDefault="00A55326" w:rsidP="00A55326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b/>
          <w:noProof/>
          <w:color w:val="000000" w:themeColor="text1"/>
          <w:lang w:val="hr-HR"/>
        </w:rPr>
      </w:pPr>
      <w:r w:rsidRPr="000F7180">
        <w:rPr>
          <w:rFonts w:asciiTheme="majorBidi" w:hAnsiTheme="majorBidi" w:cstheme="majorBidi"/>
          <w:b/>
          <w:noProof/>
          <w:color w:val="000000" w:themeColor="text1"/>
          <w:lang w:val="hr-HR"/>
        </w:rPr>
        <w:lastRenderedPageBreak/>
        <w:t>ISPITANICI (MATERIJAL) I METODOLOGIJA ISTRAŽIVANJA</w:t>
      </w:r>
    </w:p>
    <w:p w14:paraId="4EF05070" w14:textId="77777777" w:rsidR="00A55326" w:rsidRPr="000F7180" w:rsidRDefault="00A55326" w:rsidP="00A55326">
      <w:pPr>
        <w:rPr>
          <w:rFonts w:asciiTheme="majorBidi" w:hAnsiTheme="majorBidi" w:cstheme="majorBidi"/>
          <w:noProof/>
          <w:sz w:val="10"/>
          <w:szCs w:val="10"/>
          <w:lang w:val="hr-HR"/>
        </w:rPr>
      </w:pPr>
    </w:p>
    <w:p w14:paraId="744AB632" w14:textId="77777777" w:rsidR="00A55326" w:rsidRPr="000F7180" w:rsidRDefault="00A55326" w:rsidP="00A55326">
      <w:pPr>
        <w:pStyle w:val="NormalWeb"/>
        <w:spacing w:before="0" w:beforeAutospacing="0" w:after="0" w:afterAutospacing="0"/>
        <w:jc w:val="both"/>
        <w:rPr>
          <w:rFonts w:asciiTheme="majorBidi" w:eastAsiaTheme="minorHAnsi" w:hAnsiTheme="majorBidi" w:cstheme="majorBidi"/>
          <w:noProof/>
          <w:color w:val="000000" w:themeColor="text1"/>
          <w:lang w:val="hr-HR" w:eastAsia="en-US"/>
        </w:rPr>
      </w:pPr>
      <w:r w:rsidRPr="000F7180">
        <w:rPr>
          <w:rFonts w:asciiTheme="majorBidi" w:eastAsiaTheme="minorHAnsi" w:hAnsiTheme="majorBidi" w:cstheme="majorBidi"/>
          <w:noProof/>
          <w:color w:val="000000" w:themeColor="text1"/>
          <w:lang w:val="hr-HR" w:eastAsia="en-US"/>
        </w:rPr>
        <w:t xml:space="preserve">U toku istraživanja posebna pažnja će biti na materijalima, odnosno dostupnim dokumentima iz ključnog perioda uspostave i kasnijeg razvoja odnosa Bosne i Hercegovine i Kraljevine Saudijske Arabije, te involviranja Sjedinjenih Američkih Država tokom rata 1992-1995. godine i potpisivanja Dejtonskog mirovnog sporazuma. U metodološkom pristupu podacima primarni će biti dokumenti iz tog perioda, dostupni dokumenti Ujedinjenih nacija, dostupni dokumenti Ministarstva vanjskih poslova Bosne i Hercegovine, izvještaji američkih agencija i vanjskopolitičkih odbora, te deklasificirani dokumenti iz on-line arhiva bivših američkih predsjednika. Sekundarni nivo u metodološkom smislu bit će analiziranje medijskih izvještaja i intervjuiranje ključnih političkih aktera iz tog vremena. Također, bit će korištena i metoda strukturiranih intervjua koji će pomoći u razumijevanju ili eventualnom daljem propitivanju i provjeri glavne naučne hipoteze i izvedenih hipoteza. Dakle, ovo istraživanje će nužno uključivati više metodoloških pristupa. Uz historijsko i analitičko-komparativnu, koristit će se deskriptivna i kolerativna metoda sagledavanja različitih izvora i literature na arapskom, engleskom i bosanskom jeziku. K tome, metode indukcije/dedukcije bit će korištene u segmentima gdje je potrebno izvoditi opće zaključke ili secirati neke generalizirane predstavke radi boljeg razumijevanja važnosti i specifičnosti ovih odnosa, te njihove pravile teorijske usklađenosti i razumijevanja. </w:t>
      </w:r>
    </w:p>
    <w:p w14:paraId="713C9060" w14:textId="77777777" w:rsidR="00A55326" w:rsidRPr="000F7180" w:rsidRDefault="00A55326" w:rsidP="00A55326">
      <w:pPr>
        <w:rPr>
          <w:rFonts w:asciiTheme="majorBidi" w:hAnsiTheme="majorBidi" w:cstheme="majorBidi"/>
          <w:b/>
          <w:noProof/>
          <w:color w:val="000000" w:themeColor="text1"/>
          <w:lang w:val="hr-HR"/>
        </w:rPr>
      </w:pPr>
    </w:p>
    <w:p w14:paraId="3B7BA897" w14:textId="77777777" w:rsidR="00A55326" w:rsidRPr="000F7180" w:rsidRDefault="00A55326" w:rsidP="00A55326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b/>
          <w:noProof/>
          <w:color w:val="000000" w:themeColor="text1"/>
          <w:lang w:val="hr-HR"/>
        </w:rPr>
      </w:pPr>
      <w:r w:rsidRPr="003E3278">
        <w:rPr>
          <w:rFonts w:asciiTheme="majorBidi" w:hAnsiTheme="majorBidi" w:cstheme="majorBidi"/>
          <w:b/>
          <w:noProof/>
          <w:color w:val="000000" w:themeColor="text1"/>
          <w:lang w:val="hr-HR"/>
        </w:rPr>
        <w:t>ZNA</w:t>
      </w:r>
      <w:r w:rsidRPr="003E3278">
        <w:rPr>
          <w:rFonts w:asciiTheme="majorBidi" w:hAnsiTheme="majorBidi" w:cstheme="majorBidi"/>
          <w:noProof/>
          <w:color w:val="000000" w:themeColor="text1"/>
          <w:lang w:val="hr-HR"/>
        </w:rPr>
        <w:t>Č</w:t>
      </w:r>
      <w:r w:rsidRPr="003E3278">
        <w:rPr>
          <w:rFonts w:asciiTheme="majorBidi" w:hAnsiTheme="majorBidi" w:cstheme="majorBidi"/>
          <w:b/>
          <w:noProof/>
          <w:color w:val="000000" w:themeColor="text1"/>
          <w:lang w:val="hr-HR"/>
        </w:rPr>
        <w:t>AJ- DOPRINOS PREDLOŽENOG PROJEKTA DOKTORSKE</w:t>
      </w:r>
      <w:r w:rsidRPr="000F7180">
        <w:rPr>
          <w:rFonts w:asciiTheme="majorBidi" w:hAnsiTheme="majorBidi" w:cstheme="majorBidi"/>
          <w:b/>
          <w:noProof/>
          <w:color w:val="000000" w:themeColor="text1"/>
          <w:lang w:val="hr-HR"/>
        </w:rPr>
        <w:t xml:space="preserve"> DISERTACIJE</w:t>
      </w:r>
    </w:p>
    <w:p w14:paraId="11FF6A1F" w14:textId="77777777" w:rsidR="00A55326" w:rsidRPr="000F7180" w:rsidRDefault="00A55326" w:rsidP="00A55326">
      <w:pPr>
        <w:rPr>
          <w:rFonts w:asciiTheme="majorBidi" w:hAnsiTheme="majorBidi" w:cstheme="majorBidi"/>
          <w:noProof/>
          <w:sz w:val="10"/>
          <w:szCs w:val="10"/>
          <w:lang w:val="hr-HR"/>
        </w:rPr>
      </w:pPr>
    </w:p>
    <w:p w14:paraId="00AFAEFE" w14:textId="07DE2A52" w:rsidR="00A55326" w:rsidRPr="00A55326" w:rsidRDefault="00A55326" w:rsidP="00A55326">
      <w:pPr>
        <w:pStyle w:val="NormalWeb"/>
        <w:spacing w:before="0" w:beforeAutospacing="0" w:after="0" w:afterAutospacing="0"/>
        <w:jc w:val="both"/>
        <w:rPr>
          <w:rFonts w:asciiTheme="majorBidi" w:eastAsiaTheme="minorHAnsi" w:hAnsiTheme="majorBidi" w:cstheme="majorBidi"/>
          <w:noProof/>
          <w:color w:val="000000" w:themeColor="text1"/>
          <w:lang w:val="hr-HR" w:eastAsia="en-US"/>
        </w:rPr>
      </w:pPr>
      <w:r w:rsidRPr="000F7180">
        <w:rPr>
          <w:rFonts w:asciiTheme="majorBidi" w:eastAsiaTheme="minorHAnsi" w:hAnsiTheme="majorBidi" w:cstheme="majorBidi"/>
          <w:noProof/>
          <w:color w:val="000000" w:themeColor="text1"/>
          <w:lang w:val="hr-HR" w:eastAsia="en-US"/>
        </w:rPr>
        <w:t xml:space="preserve">Doprinos ovog istraživanja, odnosno njegova naučna i društvena opravdanost biće rezultati do kojih će se doći teorijskim i empirijskim istraživanjem koje do sada nije urađeno, osim neznantog i nepotpunog tretiranja pojedinih segmenata odnosa Bosne i Hercegovine i Kraljevine Saudijske Arabije iako je od uspostave tih odnosa prošlo gotovo tri decenije, te sporadičnog medijskog problematiziranja pojedinih segmenata tih odnosa koji su uglavnom imali senzacionalistički i površni karakter. Ovim istraživanjem će se postići naučna valorizacija stanja i važnosti odnosa između Bosne i Hercegovine i Kraljevine Saudijske Arabije, te Sjedinjenih Američkih Država kao posebno važne treće karike u tom odnosu, koje su općenito najvažniji vanjskopolitički partner Bosne i Hercegovine. Također, ovim znanstvenim istraživanjem će se razjasniti i omogućiti prevazilaženje nekih predrasuda i neutemeljenih paradigmi koje na odnose Bosne i Hercegovine sa Kraljevinom Saudijskom Arabijom primarno gledaju kao na prijetnju, sigurnosno pitanje ili ideološki utjecaj.  Ovo istraživanje dodatno opravdava nepostojanje relevantne naučne studije o dosadašnjim odnosima Bosne i Hercegovine sa Kraljevinom Saudijskom Arabijom, a posebno zbog važnosti koju ona ima na međunarodnom političkom i ekonomskom planu, imajući u vidu dugotrajno i čvrsto savezništvo sa Sjedinjenim Američkim Državama kao ključnim globalnim partnerom na Bliskom Istoku.  </w:t>
      </w:r>
    </w:p>
    <w:p w14:paraId="6ED8F27B" w14:textId="77777777" w:rsidR="00A55326" w:rsidRPr="000F7180" w:rsidRDefault="00A55326" w:rsidP="00A55326">
      <w:pPr>
        <w:ind w:left="5040" w:firstLine="720"/>
        <w:rPr>
          <w:rFonts w:asciiTheme="majorBidi" w:hAnsiTheme="majorBidi" w:cstheme="majorBidi"/>
          <w:noProof/>
          <w:lang w:val="hr-HR"/>
        </w:rPr>
      </w:pPr>
      <w:r w:rsidRPr="000F7180">
        <w:rPr>
          <w:rFonts w:asciiTheme="majorBidi" w:hAnsiTheme="majorBidi" w:cstheme="majorBidi"/>
          <w:noProof/>
          <w:lang w:val="hr-HR"/>
        </w:rPr>
        <w:t>KANDIDAT</w:t>
      </w:r>
    </w:p>
    <w:p w14:paraId="13DB38F8" w14:textId="77777777" w:rsidR="00A55326" w:rsidRPr="000F7180" w:rsidRDefault="00A55326" w:rsidP="00A55326">
      <w:pPr>
        <w:ind w:left="5760"/>
        <w:rPr>
          <w:rFonts w:asciiTheme="majorBidi" w:hAnsiTheme="majorBidi" w:cstheme="majorBidi"/>
          <w:noProof/>
          <w:lang w:val="hr-HR"/>
        </w:rPr>
      </w:pPr>
      <w:r w:rsidRPr="000F7180">
        <w:rPr>
          <w:rFonts w:asciiTheme="majorBidi" w:hAnsiTheme="majorBidi" w:cstheme="majorBidi"/>
          <w:noProof/>
          <w:lang w:val="hr-HR"/>
        </w:rPr>
        <w:t>____________________</w:t>
      </w:r>
    </w:p>
    <w:p w14:paraId="5C2550D8" w14:textId="77777777" w:rsidR="00A55326" w:rsidRPr="000F7180" w:rsidRDefault="00A55326" w:rsidP="00A55326">
      <w:pPr>
        <w:rPr>
          <w:rFonts w:asciiTheme="majorBidi" w:hAnsiTheme="majorBidi" w:cstheme="majorBidi"/>
          <w:noProof/>
          <w:lang w:val="hr-HR"/>
        </w:rPr>
      </w:pPr>
      <w:r w:rsidRPr="000F7180">
        <w:rPr>
          <w:rFonts w:asciiTheme="majorBidi" w:hAnsiTheme="majorBidi" w:cstheme="majorBidi"/>
          <w:noProof/>
          <w:lang w:val="hr-HR"/>
        </w:rPr>
        <w:tab/>
      </w:r>
      <w:r w:rsidRPr="000F7180">
        <w:rPr>
          <w:rFonts w:asciiTheme="majorBidi" w:hAnsiTheme="majorBidi" w:cstheme="majorBidi"/>
          <w:noProof/>
          <w:lang w:val="hr-HR"/>
        </w:rPr>
        <w:tab/>
      </w:r>
      <w:r w:rsidRPr="000F7180">
        <w:rPr>
          <w:rFonts w:asciiTheme="majorBidi" w:hAnsiTheme="majorBidi" w:cstheme="majorBidi"/>
          <w:noProof/>
          <w:lang w:val="hr-HR"/>
        </w:rPr>
        <w:tab/>
      </w:r>
      <w:r w:rsidRPr="000F7180">
        <w:rPr>
          <w:rFonts w:asciiTheme="majorBidi" w:hAnsiTheme="majorBidi" w:cstheme="majorBidi"/>
          <w:noProof/>
          <w:lang w:val="hr-HR"/>
        </w:rPr>
        <w:tab/>
      </w:r>
      <w:r w:rsidRPr="000F7180">
        <w:rPr>
          <w:rFonts w:asciiTheme="majorBidi" w:hAnsiTheme="majorBidi" w:cstheme="majorBidi"/>
          <w:noProof/>
          <w:lang w:val="hr-HR"/>
        </w:rPr>
        <w:tab/>
      </w:r>
      <w:r w:rsidRPr="000F7180">
        <w:rPr>
          <w:rFonts w:asciiTheme="majorBidi" w:hAnsiTheme="majorBidi" w:cstheme="majorBidi"/>
          <w:noProof/>
          <w:lang w:val="hr-HR"/>
        </w:rPr>
        <w:tab/>
      </w:r>
      <w:r w:rsidRPr="000F7180">
        <w:rPr>
          <w:rFonts w:asciiTheme="majorBidi" w:hAnsiTheme="majorBidi" w:cstheme="majorBidi"/>
          <w:noProof/>
          <w:lang w:val="hr-HR"/>
        </w:rPr>
        <w:tab/>
      </w:r>
      <w:r w:rsidRPr="000F7180">
        <w:rPr>
          <w:rFonts w:asciiTheme="majorBidi" w:hAnsiTheme="majorBidi" w:cstheme="majorBidi"/>
          <w:noProof/>
          <w:lang w:val="hr-HR"/>
        </w:rPr>
        <w:tab/>
        <w:t>Mirnes Kovač, MA</w:t>
      </w:r>
    </w:p>
    <w:p w14:paraId="1E9B44A3" w14:textId="77777777" w:rsidR="00A55326" w:rsidRPr="000F7180" w:rsidRDefault="00A55326" w:rsidP="00A55326">
      <w:pPr>
        <w:rPr>
          <w:rFonts w:asciiTheme="majorBidi" w:hAnsiTheme="majorBidi" w:cstheme="majorBidi"/>
          <w:noProof/>
          <w:lang w:val="hr-HR"/>
        </w:rPr>
      </w:pPr>
      <w:r w:rsidRPr="000F7180">
        <w:rPr>
          <w:rFonts w:asciiTheme="majorBidi" w:hAnsiTheme="majorBidi" w:cstheme="majorBidi"/>
          <w:noProof/>
          <w:lang w:val="hr-HR"/>
        </w:rPr>
        <w:t>Prilozi:</w:t>
      </w:r>
    </w:p>
    <w:p w14:paraId="45A4F6B5" w14:textId="77777777" w:rsidR="00A55326" w:rsidRPr="000F7180" w:rsidRDefault="00A55326" w:rsidP="00A55326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noProof/>
          <w:lang w:val="hr-HR"/>
        </w:rPr>
      </w:pPr>
      <w:r w:rsidRPr="000F7180">
        <w:rPr>
          <w:rFonts w:asciiTheme="majorBidi" w:hAnsiTheme="majorBidi" w:cstheme="majorBidi"/>
          <w:noProof/>
          <w:lang w:val="hr-HR"/>
        </w:rPr>
        <w:t>Kopija diplome završenog studija</w:t>
      </w:r>
    </w:p>
    <w:p w14:paraId="64996142" w14:textId="77777777" w:rsidR="00A55326" w:rsidRPr="000F7180" w:rsidRDefault="00A55326" w:rsidP="00A55326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noProof/>
          <w:lang w:val="hr-HR"/>
        </w:rPr>
      </w:pPr>
      <w:r w:rsidRPr="000F7180">
        <w:rPr>
          <w:rFonts w:asciiTheme="majorBidi" w:hAnsiTheme="majorBidi" w:cstheme="majorBidi"/>
          <w:noProof/>
          <w:lang w:val="hr-HR"/>
        </w:rPr>
        <w:t>Kopija diplome magistra nauka</w:t>
      </w:r>
    </w:p>
    <w:p w14:paraId="7E35A883" w14:textId="77777777" w:rsidR="00C22C31" w:rsidRDefault="00C22C31" w:rsidP="00A36DBC">
      <w:pPr>
        <w:spacing w:after="0" w:line="240" w:lineRule="auto"/>
        <w:rPr>
          <w:sz w:val="18"/>
          <w:szCs w:val="18"/>
        </w:rPr>
      </w:pPr>
    </w:p>
    <w:sectPr w:rsidR="00C22C31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362A" w14:textId="77777777" w:rsidR="00E259B5" w:rsidRDefault="00E259B5" w:rsidP="00506DC5">
      <w:pPr>
        <w:spacing w:after="0" w:line="240" w:lineRule="auto"/>
      </w:pPr>
      <w:r>
        <w:separator/>
      </w:r>
    </w:p>
  </w:endnote>
  <w:endnote w:type="continuationSeparator" w:id="0">
    <w:p w14:paraId="3CBB002E" w14:textId="77777777" w:rsidR="00E259B5" w:rsidRDefault="00E259B5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A323" w14:textId="77777777" w:rsidR="00E259B5" w:rsidRDefault="00E259B5" w:rsidP="00506DC5">
      <w:pPr>
        <w:spacing w:after="0" w:line="240" w:lineRule="auto"/>
      </w:pPr>
      <w:r>
        <w:separator/>
      </w:r>
    </w:p>
  </w:footnote>
  <w:footnote w:type="continuationSeparator" w:id="0">
    <w:p w14:paraId="543CF9E5" w14:textId="77777777" w:rsidR="00E259B5" w:rsidRDefault="00E259B5" w:rsidP="0050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81156"/>
    <w:multiLevelType w:val="hybridMultilevel"/>
    <w:tmpl w:val="88A4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26F"/>
    <w:multiLevelType w:val="hybridMultilevel"/>
    <w:tmpl w:val="C6289BFC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26A3D"/>
    <w:multiLevelType w:val="hybridMultilevel"/>
    <w:tmpl w:val="F6E0B91E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9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CF2"/>
    <w:multiLevelType w:val="hybridMultilevel"/>
    <w:tmpl w:val="ED38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7"/>
  </w:num>
  <w:num w:numId="10">
    <w:abstractNumId w:val="22"/>
  </w:num>
  <w:num w:numId="11">
    <w:abstractNumId w:val="14"/>
  </w:num>
  <w:num w:numId="12">
    <w:abstractNumId w:val="12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21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14105"/>
    <w:rsid w:val="000770B1"/>
    <w:rsid w:val="00082832"/>
    <w:rsid w:val="000B018A"/>
    <w:rsid w:val="000C44DF"/>
    <w:rsid w:val="000E24DE"/>
    <w:rsid w:val="000F4EB7"/>
    <w:rsid w:val="00101345"/>
    <w:rsid w:val="00131C1F"/>
    <w:rsid w:val="001324A1"/>
    <w:rsid w:val="0013413F"/>
    <w:rsid w:val="00144EE8"/>
    <w:rsid w:val="00157644"/>
    <w:rsid w:val="001602B5"/>
    <w:rsid w:val="00192C56"/>
    <w:rsid w:val="001954C6"/>
    <w:rsid w:val="001A3FE3"/>
    <w:rsid w:val="001E7D25"/>
    <w:rsid w:val="00277D68"/>
    <w:rsid w:val="002A2B7D"/>
    <w:rsid w:val="002A7DE8"/>
    <w:rsid w:val="002E2106"/>
    <w:rsid w:val="002E2361"/>
    <w:rsid w:val="002E66F5"/>
    <w:rsid w:val="002F7190"/>
    <w:rsid w:val="00307BC0"/>
    <w:rsid w:val="00352C75"/>
    <w:rsid w:val="00364DEA"/>
    <w:rsid w:val="003C5227"/>
    <w:rsid w:val="0040793E"/>
    <w:rsid w:val="00416060"/>
    <w:rsid w:val="00441414"/>
    <w:rsid w:val="00452356"/>
    <w:rsid w:val="004860E6"/>
    <w:rsid w:val="00496DE9"/>
    <w:rsid w:val="004D3C6D"/>
    <w:rsid w:val="004F7FF8"/>
    <w:rsid w:val="00505ACC"/>
    <w:rsid w:val="00506878"/>
    <w:rsid w:val="00506DC5"/>
    <w:rsid w:val="00532FA6"/>
    <w:rsid w:val="005642C6"/>
    <w:rsid w:val="005642E7"/>
    <w:rsid w:val="00597336"/>
    <w:rsid w:val="006264A7"/>
    <w:rsid w:val="0063333A"/>
    <w:rsid w:val="0067097F"/>
    <w:rsid w:val="0069149B"/>
    <w:rsid w:val="006C2E2D"/>
    <w:rsid w:val="006E1413"/>
    <w:rsid w:val="00734DFC"/>
    <w:rsid w:val="00735C85"/>
    <w:rsid w:val="00741173"/>
    <w:rsid w:val="00775576"/>
    <w:rsid w:val="00785BC8"/>
    <w:rsid w:val="007872CC"/>
    <w:rsid w:val="007919F5"/>
    <w:rsid w:val="007C1F2B"/>
    <w:rsid w:val="007D0799"/>
    <w:rsid w:val="007D3490"/>
    <w:rsid w:val="007F3BD3"/>
    <w:rsid w:val="008043A8"/>
    <w:rsid w:val="00817AFD"/>
    <w:rsid w:val="00837A65"/>
    <w:rsid w:val="00842E59"/>
    <w:rsid w:val="008718CD"/>
    <w:rsid w:val="008719B2"/>
    <w:rsid w:val="008B1BD3"/>
    <w:rsid w:val="008C1B8C"/>
    <w:rsid w:val="009072C3"/>
    <w:rsid w:val="00964DE0"/>
    <w:rsid w:val="00965CAA"/>
    <w:rsid w:val="00A101E3"/>
    <w:rsid w:val="00A120D2"/>
    <w:rsid w:val="00A172AD"/>
    <w:rsid w:val="00A2438C"/>
    <w:rsid w:val="00A31F65"/>
    <w:rsid w:val="00A36DBC"/>
    <w:rsid w:val="00A50E1B"/>
    <w:rsid w:val="00A55326"/>
    <w:rsid w:val="00A850A1"/>
    <w:rsid w:val="00A92EAC"/>
    <w:rsid w:val="00A94D95"/>
    <w:rsid w:val="00AA7F5A"/>
    <w:rsid w:val="00AC4D10"/>
    <w:rsid w:val="00AC7E43"/>
    <w:rsid w:val="00B008AF"/>
    <w:rsid w:val="00B12A76"/>
    <w:rsid w:val="00B40692"/>
    <w:rsid w:val="00B43102"/>
    <w:rsid w:val="00B54E37"/>
    <w:rsid w:val="00B71603"/>
    <w:rsid w:val="00BB3F86"/>
    <w:rsid w:val="00BD71A0"/>
    <w:rsid w:val="00C00473"/>
    <w:rsid w:val="00C22C31"/>
    <w:rsid w:val="00CA2A86"/>
    <w:rsid w:val="00CA3E99"/>
    <w:rsid w:val="00CB3A56"/>
    <w:rsid w:val="00CC37A6"/>
    <w:rsid w:val="00CC7F09"/>
    <w:rsid w:val="00D12C1D"/>
    <w:rsid w:val="00D13637"/>
    <w:rsid w:val="00D2430A"/>
    <w:rsid w:val="00D35B77"/>
    <w:rsid w:val="00D7508F"/>
    <w:rsid w:val="00D85A98"/>
    <w:rsid w:val="00DA5D1E"/>
    <w:rsid w:val="00DB3F23"/>
    <w:rsid w:val="00DB7A1B"/>
    <w:rsid w:val="00DC1B2E"/>
    <w:rsid w:val="00DD4FEB"/>
    <w:rsid w:val="00DF23CE"/>
    <w:rsid w:val="00E00104"/>
    <w:rsid w:val="00E20065"/>
    <w:rsid w:val="00E23BB9"/>
    <w:rsid w:val="00E2595D"/>
    <w:rsid w:val="00E259B5"/>
    <w:rsid w:val="00E47D40"/>
    <w:rsid w:val="00E60448"/>
    <w:rsid w:val="00E656B2"/>
    <w:rsid w:val="00E71839"/>
    <w:rsid w:val="00E80B6B"/>
    <w:rsid w:val="00E80D90"/>
    <w:rsid w:val="00E857D6"/>
    <w:rsid w:val="00E91B7A"/>
    <w:rsid w:val="00EB48F1"/>
    <w:rsid w:val="00F26930"/>
    <w:rsid w:val="00F65C2E"/>
    <w:rsid w:val="00F83E24"/>
    <w:rsid w:val="00FA05E7"/>
    <w:rsid w:val="00FB2B18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0473"/>
    <w:pPr>
      <w:shd w:val="clear" w:color="auto" w:fill="FFFFFF"/>
      <w:tabs>
        <w:tab w:val="left" w:pos="720"/>
        <w:tab w:val="right" w:leader="dot" w:pos="9350"/>
      </w:tabs>
      <w:spacing w:after="0" w:line="360" w:lineRule="auto"/>
      <w:contextualSpacing/>
    </w:pPr>
    <w:rPr>
      <w:rFonts w:ascii="Times New Roman" w:hAnsi="Times New Roman" w:cs="Times New Roman"/>
      <w:b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8</cp:revision>
  <cp:lastPrinted>2021-06-09T07:52:00Z</cp:lastPrinted>
  <dcterms:created xsi:type="dcterms:W3CDTF">2021-06-09T07:40:00Z</dcterms:created>
  <dcterms:modified xsi:type="dcterms:W3CDTF">2021-06-10T09:22:00Z</dcterms:modified>
</cp:coreProperties>
</file>