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635A" w14:textId="289D2DA3" w:rsidR="00CF1323" w:rsidRDefault="00CB50A2" w:rsidP="00310E4A">
      <w:pPr>
        <w:spacing w:after="0" w:line="240" w:lineRule="auto"/>
        <w:rPr>
          <w:lang w:val="bs-Latn-BA"/>
        </w:rPr>
      </w:pPr>
      <w:r>
        <w:rPr>
          <w:lang w:val="bs-Latn-BA"/>
        </w:rPr>
        <w:t>Prof. dr. Mirza Emirhafizović</w:t>
      </w:r>
    </w:p>
    <w:p w14:paraId="79D6FD92" w14:textId="5FBC0107" w:rsidR="00CB50A2" w:rsidRDefault="00CB50A2" w:rsidP="00310E4A">
      <w:pPr>
        <w:spacing w:after="0" w:line="240" w:lineRule="auto"/>
        <w:rPr>
          <w:lang w:val="bs-Latn-BA"/>
        </w:rPr>
      </w:pPr>
      <w:r>
        <w:rPr>
          <w:lang w:val="bs-Latn-BA"/>
        </w:rPr>
        <w:t>Univerzitet u Sarajevu</w:t>
      </w:r>
    </w:p>
    <w:p w14:paraId="648D1E4B" w14:textId="3C74C182" w:rsidR="00CB50A2" w:rsidRDefault="00CB50A2" w:rsidP="00310E4A">
      <w:pPr>
        <w:spacing w:after="0" w:line="240" w:lineRule="auto"/>
        <w:rPr>
          <w:lang w:val="bs-Latn-BA"/>
        </w:rPr>
      </w:pPr>
      <w:r>
        <w:rPr>
          <w:lang w:val="bs-Latn-BA"/>
        </w:rPr>
        <w:t>Fakultet političkih nauka</w:t>
      </w:r>
    </w:p>
    <w:p w14:paraId="66306759" w14:textId="69F9BA57" w:rsidR="00310E4A" w:rsidRDefault="00310E4A" w:rsidP="00CB50A2">
      <w:pPr>
        <w:rPr>
          <w:lang w:val="bs-Latn-BA"/>
        </w:rPr>
      </w:pPr>
    </w:p>
    <w:p w14:paraId="25594E6D" w14:textId="7FAA04A3" w:rsidR="00DE72D3" w:rsidRPr="00DE72D3" w:rsidRDefault="00310E4A" w:rsidP="00DE72D3">
      <w:pPr>
        <w:jc w:val="center"/>
        <w:rPr>
          <w:rStyle w:val="markedcontent"/>
          <w:b/>
          <w:bCs/>
          <w:lang w:val="bs-Latn-BA"/>
        </w:rPr>
      </w:pPr>
      <w:proofErr w:type="spellStart"/>
      <w:r w:rsidRPr="00DE72D3">
        <w:rPr>
          <w:b/>
          <w:bCs/>
          <w:lang w:val="bs-Latn-BA"/>
        </w:rPr>
        <w:t>Unvierzitet</w:t>
      </w:r>
      <w:proofErr w:type="spellEnd"/>
      <w:r w:rsidRPr="00DE72D3">
        <w:rPr>
          <w:b/>
          <w:bCs/>
          <w:lang w:val="bs-Latn-BA"/>
        </w:rPr>
        <w:t xml:space="preserve"> u Sara</w:t>
      </w:r>
      <w:r w:rsidR="00DE72D3" w:rsidRPr="00DE72D3">
        <w:rPr>
          <w:b/>
          <w:bCs/>
          <w:lang w:val="bs-Latn-BA"/>
        </w:rPr>
        <w:t>jevu</w:t>
      </w:r>
    </w:p>
    <w:p w14:paraId="2C6E82DC" w14:textId="1FC640F3" w:rsidR="00310E4A" w:rsidRPr="00F72A28" w:rsidRDefault="00DE72D3" w:rsidP="00DE72D3">
      <w:pPr>
        <w:jc w:val="center"/>
        <w:rPr>
          <w:b/>
          <w:bCs/>
          <w:lang w:val="bs-Latn-BA"/>
        </w:rPr>
      </w:pPr>
      <w:r w:rsidRPr="00F72A28">
        <w:rPr>
          <w:rStyle w:val="Emphasis"/>
          <w:b/>
          <w:bCs/>
          <w:i w:val="0"/>
          <w:iCs w:val="0"/>
          <w:lang w:val="bs-Latn-BA"/>
        </w:rPr>
        <w:t>Služba</w:t>
      </w:r>
      <w:r w:rsidRPr="00F72A28">
        <w:rPr>
          <w:b/>
          <w:bCs/>
          <w:i/>
          <w:iCs/>
          <w:lang w:val="bs-Latn-BA"/>
        </w:rPr>
        <w:t xml:space="preserve"> </w:t>
      </w:r>
      <w:r w:rsidRPr="00F72A28">
        <w:rPr>
          <w:b/>
          <w:bCs/>
          <w:lang w:val="bs-Latn-BA"/>
        </w:rPr>
        <w:t xml:space="preserve">za </w:t>
      </w:r>
      <w:r w:rsidRPr="00F72A28">
        <w:rPr>
          <w:rStyle w:val="Emphasis"/>
          <w:b/>
          <w:bCs/>
          <w:i w:val="0"/>
          <w:iCs w:val="0"/>
          <w:lang w:val="bs-Latn-BA"/>
        </w:rPr>
        <w:t>pravne</w:t>
      </w:r>
      <w:r w:rsidRPr="00F72A28">
        <w:rPr>
          <w:b/>
          <w:bCs/>
          <w:lang w:val="bs-Latn-BA"/>
        </w:rPr>
        <w:t xml:space="preserve"> poslove</w:t>
      </w:r>
    </w:p>
    <w:p w14:paraId="52CFBD24" w14:textId="77777777" w:rsidR="00310E4A" w:rsidRDefault="00310E4A" w:rsidP="00CB50A2">
      <w:pPr>
        <w:rPr>
          <w:lang w:val="bs-Latn-BA"/>
        </w:rPr>
      </w:pPr>
    </w:p>
    <w:p w14:paraId="7625A44C" w14:textId="6A0BC149" w:rsidR="00CB50A2" w:rsidRPr="00310E4A" w:rsidRDefault="00590516" w:rsidP="007A74D6">
      <w:pPr>
        <w:rPr>
          <w:b/>
          <w:bCs/>
          <w:lang w:val="bs-Latn-BA"/>
        </w:rPr>
      </w:pPr>
      <w:r w:rsidRPr="00310E4A">
        <w:rPr>
          <w:b/>
          <w:bCs/>
          <w:lang w:val="bs-Latn-BA"/>
        </w:rPr>
        <w:t xml:space="preserve">Predmet: </w:t>
      </w:r>
      <w:r w:rsidR="00310E4A" w:rsidRPr="00310E4A">
        <w:rPr>
          <w:b/>
          <w:bCs/>
          <w:lang w:val="bs-Latn-BA"/>
        </w:rPr>
        <w:t>Zahtjev za a</w:t>
      </w:r>
      <w:r w:rsidRPr="00310E4A">
        <w:rPr>
          <w:b/>
          <w:bCs/>
          <w:lang w:val="bs-Latn-BA"/>
        </w:rPr>
        <w:t>utentično tumačenje Statuta Univerziteta u Sarajevu</w:t>
      </w:r>
      <w:r w:rsidR="00B43546">
        <w:rPr>
          <w:b/>
          <w:bCs/>
          <w:lang w:val="bs-Latn-BA"/>
        </w:rPr>
        <w:t xml:space="preserve"> (čl. 199)</w:t>
      </w:r>
    </w:p>
    <w:p w14:paraId="02F80D4A" w14:textId="77777777" w:rsidR="00590516" w:rsidRDefault="00590516" w:rsidP="007A74D6">
      <w:pPr>
        <w:rPr>
          <w:lang w:val="bs-Latn-BA"/>
        </w:rPr>
      </w:pPr>
    </w:p>
    <w:p w14:paraId="3241D071" w14:textId="70CFB5E7" w:rsidR="007A74D6" w:rsidRPr="007A74D6" w:rsidRDefault="0071218D" w:rsidP="001E3395">
      <w:pPr>
        <w:ind w:firstLine="72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s-Latn-BA"/>
        </w:rPr>
      </w:pPr>
      <w:r>
        <w:rPr>
          <w:lang w:val="bs-Latn-BA"/>
        </w:rPr>
        <w:t>Na osnovu člana 199.</w:t>
      </w:r>
      <w:r w:rsidR="00637378">
        <w:rPr>
          <w:lang w:val="bs-Latn-BA"/>
        </w:rPr>
        <w:t xml:space="preserve"> stav 2</w:t>
      </w:r>
      <w:r w:rsidR="00965D59">
        <w:rPr>
          <w:lang w:val="bs-Latn-BA"/>
        </w:rPr>
        <w:t>.</w:t>
      </w:r>
      <w:r>
        <w:rPr>
          <w:lang w:val="bs-Latn-BA"/>
        </w:rPr>
        <w:t xml:space="preserve"> Statuta </w:t>
      </w:r>
      <w:proofErr w:type="spellStart"/>
      <w:r>
        <w:rPr>
          <w:lang w:val="bs-Latn-BA"/>
        </w:rPr>
        <w:t>Unvierziteta</w:t>
      </w:r>
      <w:proofErr w:type="spellEnd"/>
      <w:r w:rsidR="00965D59">
        <w:rPr>
          <w:lang w:val="bs-Latn-BA"/>
        </w:rPr>
        <w:t xml:space="preserve"> u Sarajevu (</w:t>
      </w:r>
      <w:r w:rsidR="00171A5E">
        <w:rPr>
          <w:lang w:val="bs-Latn-BA"/>
        </w:rPr>
        <w:t xml:space="preserve">br. </w:t>
      </w:r>
      <w:r w:rsidR="00171A5E" w:rsidRPr="00171A5E">
        <w:rPr>
          <w:color w:val="0000FF"/>
          <w:u w:val="single"/>
          <w:lang w:val="bs-Latn-BA"/>
        </w:rPr>
        <w:t>01-1093-3-1/18</w:t>
      </w:r>
      <w:r w:rsidR="00171A5E">
        <w:rPr>
          <w:color w:val="0000FF"/>
          <w:u w:val="single"/>
          <w:lang w:val="bs-Latn-BA"/>
        </w:rPr>
        <w:t>)</w:t>
      </w:r>
      <w:r w:rsidR="00171A5E" w:rsidRPr="00171A5E">
        <w:rPr>
          <w:color w:val="0000FF"/>
          <w:u w:val="single"/>
          <w:lang w:val="bs-Latn-BA"/>
        </w:rPr>
        <w:t xml:space="preserve"> </w:t>
      </w:r>
      <w:r w:rsidR="00637378">
        <w:rPr>
          <w:lang w:val="bs-Latn-BA"/>
        </w:rPr>
        <w:t>,</w:t>
      </w:r>
      <w:r w:rsidR="00310E4A">
        <w:rPr>
          <w:lang w:val="bs-Latn-BA"/>
        </w:rPr>
        <w:t xml:space="preserve"> upućuje se zahtjev za autentično</w:t>
      </w:r>
      <w:r w:rsidR="005D564D">
        <w:rPr>
          <w:lang w:val="bs-Latn-BA"/>
        </w:rPr>
        <w:t xml:space="preserve"> pravno tumačenje postojanja osnove za</w:t>
      </w:r>
      <w:r w:rsidR="00A25664">
        <w:rPr>
          <w:lang w:val="bs-Latn-BA"/>
        </w:rPr>
        <w:t xml:space="preserve"> </w:t>
      </w:r>
      <w:proofErr w:type="spellStart"/>
      <w:r w:rsidR="00A25664">
        <w:rPr>
          <w:lang w:val="bs-Latn-BA"/>
        </w:rPr>
        <w:t>ekvivalenciju</w:t>
      </w:r>
      <w:proofErr w:type="spellEnd"/>
      <w:r w:rsidR="00A25664">
        <w:rPr>
          <w:lang w:val="bs-Latn-BA"/>
        </w:rPr>
        <w:t>, odnosno</w:t>
      </w:r>
      <w:r w:rsidR="005D564D">
        <w:rPr>
          <w:lang w:val="bs-Latn-BA"/>
        </w:rPr>
        <w:t xml:space="preserve"> </w:t>
      </w:r>
      <w:r w:rsidR="00F750A7">
        <w:rPr>
          <w:lang w:val="bs-Latn-BA"/>
        </w:rPr>
        <w:t xml:space="preserve">supstituciju mentorstva za treći ciklus studija u vidu </w:t>
      </w:r>
      <w:r w:rsidR="000178B6">
        <w:rPr>
          <w:lang w:val="bs-Latn-BA"/>
        </w:rPr>
        <w:t xml:space="preserve">priznavanja vođenja radne grupe u okviru COST </w:t>
      </w:r>
      <w:r w:rsidR="00DE72D3">
        <w:rPr>
          <w:lang w:val="bs-Latn-BA"/>
        </w:rPr>
        <w:t>(</w:t>
      </w:r>
      <w:r w:rsidR="00310E4A" w:rsidRPr="00310E4A">
        <w:rPr>
          <w:lang w:val="bs-Latn-BA"/>
        </w:rPr>
        <w:t xml:space="preserve">European </w:t>
      </w:r>
      <w:proofErr w:type="spellStart"/>
      <w:r w:rsidR="00310E4A" w:rsidRPr="00310E4A">
        <w:rPr>
          <w:lang w:val="bs-Latn-BA"/>
        </w:rPr>
        <w:t>Cooperation</w:t>
      </w:r>
      <w:proofErr w:type="spellEnd"/>
      <w:r w:rsidR="00310E4A" w:rsidRPr="00310E4A">
        <w:rPr>
          <w:lang w:val="bs-Latn-BA"/>
        </w:rPr>
        <w:t xml:space="preserve"> in Science </w:t>
      </w:r>
      <w:proofErr w:type="spellStart"/>
      <w:r w:rsidR="00310E4A" w:rsidRPr="00310E4A">
        <w:rPr>
          <w:lang w:val="bs-Latn-BA"/>
        </w:rPr>
        <w:t>and</w:t>
      </w:r>
      <w:proofErr w:type="spellEnd"/>
      <w:r w:rsidR="00310E4A" w:rsidRPr="00310E4A">
        <w:rPr>
          <w:lang w:val="bs-Latn-BA"/>
        </w:rPr>
        <w:t xml:space="preserve"> Technology)</w:t>
      </w:r>
      <w:r w:rsidR="00310E4A">
        <w:rPr>
          <w:lang w:val="bs-Latn-BA"/>
        </w:rPr>
        <w:t xml:space="preserve"> </w:t>
      </w:r>
      <w:r w:rsidR="000178B6">
        <w:rPr>
          <w:lang w:val="bs-Latn-BA"/>
        </w:rPr>
        <w:t>Akcije YOUNG-IN</w:t>
      </w:r>
      <w:r w:rsidR="00954821">
        <w:rPr>
          <w:lang w:val="bs-Latn-BA"/>
        </w:rPr>
        <w:t xml:space="preserve"> (</w:t>
      </w:r>
      <w:r w:rsidR="007A74D6" w:rsidRPr="007A74D6">
        <w:rPr>
          <w:lang w:val="bs-Latn-BA"/>
        </w:rPr>
        <w:t xml:space="preserve">CA17114 - </w:t>
      </w:r>
      <w:proofErr w:type="spellStart"/>
      <w:r w:rsidR="007A74D6" w:rsidRPr="007A74D6">
        <w:rPr>
          <w:lang w:val="bs-Latn-BA"/>
        </w:rPr>
        <w:t>Transdisciplinary</w:t>
      </w:r>
      <w:proofErr w:type="spellEnd"/>
      <w:r w:rsidR="007A74D6" w:rsidRPr="007A74D6">
        <w:rPr>
          <w:lang w:val="bs-Latn-BA"/>
        </w:rPr>
        <w:t xml:space="preserve"> </w:t>
      </w:r>
      <w:proofErr w:type="spellStart"/>
      <w:r w:rsidR="007A74D6" w:rsidRPr="007A74D6">
        <w:rPr>
          <w:lang w:val="bs-Latn-BA"/>
        </w:rPr>
        <w:t>solutions</w:t>
      </w:r>
      <w:proofErr w:type="spellEnd"/>
      <w:r w:rsidR="007A74D6" w:rsidRPr="007A74D6">
        <w:rPr>
          <w:lang w:val="bs-Latn-BA"/>
        </w:rPr>
        <w:t xml:space="preserve"> to </w:t>
      </w:r>
      <w:proofErr w:type="spellStart"/>
      <w:r w:rsidR="007A74D6" w:rsidRPr="007A74D6">
        <w:rPr>
          <w:lang w:val="bs-Latn-BA"/>
        </w:rPr>
        <w:t>cross</w:t>
      </w:r>
      <w:proofErr w:type="spellEnd"/>
      <w:r w:rsidR="007A74D6" w:rsidRPr="007A74D6">
        <w:rPr>
          <w:lang w:val="bs-Latn-BA"/>
        </w:rPr>
        <w:t xml:space="preserve"> </w:t>
      </w:r>
      <w:proofErr w:type="spellStart"/>
      <w:r w:rsidR="007A74D6" w:rsidRPr="007A74D6">
        <w:rPr>
          <w:lang w:val="bs-Latn-BA"/>
        </w:rPr>
        <w:t>sectoral</w:t>
      </w:r>
      <w:proofErr w:type="spellEnd"/>
      <w:r w:rsidR="007A74D6" w:rsidRPr="007A74D6">
        <w:rPr>
          <w:lang w:val="bs-Latn-BA"/>
        </w:rPr>
        <w:t xml:space="preserve"> </w:t>
      </w:r>
      <w:proofErr w:type="spellStart"/>
      <w:r w:rsidR="007A74D6" w:rsidRPr="007A74D6">
        <w:rPr>
          <w:lang w:val="bs-Latn-BA"/>
        </w:rPr>
        <w:t>disadvantage</w:t>
      </w:r>
      <w:proofErr w:type="spellEnd"/>
      <w:r w:rsidR="007A74D6" w:rsidRPr="007A74D6">
        <w:rPr>
          <w:lang w:val="bs-Latn-BA"/>
        </w:rPr>
        <w:t xml:space="preserve"> in </w:t>
      </w:r>
      <w:proofErr w:type="spellStart"/>
      <w:r w:rsidR="007A74D6" w:rsidRPr="007A74D6">
        <w:rPr>
          <w:lang w:val="bs-Latn-BA"/>
        </w:rPr>
        <w:t>youth</w:t>
      </w:r>
      <w:proofErr w:type="spellEnd"/>
      <w:r w:rsidR="007A74D6" w:rsidRPr="007A74D6">
        <w:rPr>
          <w:lang w:val="bs-Latn-BA"/>
        </w:rPr>
        <w:t>)</w:t>
      </w:r>
      <w:r w:rsidR="00140486">
        <w:rPr>
          <w:lang w:val="bs-Latn-BA"/>
        </w:rPr>
        <w:t xml:space="preserve"> za iz</w:t>
      </w:r>
      <w:r w:rsidR="00BE1321">
        <w:rPr>
          <w:lang w:val="bs-Latn-BA"/>
        </w:rPr>
        <w:t>bor u zvanje redovnog profesora.</w:t>
      </w:r>
      <w:r w:rsidR="00B16AE5">
        <w:rPr>
          <w:lang w:val="bs-Latn-BA"/>
        </w:rPr>
        <w:t xml:space="preserve"> Konzorcij broji 32 zemlje članice</w:t>
      </w:r>
      <w:r w:rsidR="00970435">
        <w:rPr>
          <w:lang w:val="bs-Latn-BA"/>
        </w:rPr>
        <w:t>,</w:t>
      </w:r>
      <w:r w:rsidR="00B16AE5">
        <w:rPr>
          <w:lang w:val="bs-Latn-BA"/>
        </w:rPr>
        <w:t xml:space="preserve"> koje predstavljaju </w:t>
      </w:r>
      <w:proofErr w:type="spellStart"/>
      <w:r w:rsidR="00B16AE5">
        <w:rPr>
          <w:lang w:val="bs-Latn-BA"/>
        </w:rPr>
        <w:t>istraživači</w:t>
      </w:r>
      <w:proofErr w:type="spellEnd"/>
      <w:r w:rsidR="00E12F3D">
        <w:rPr>
          <w:lang w:val="bs-Latn-BA"/>
        </w:rPr>
        <w:t>/</w:t>
      </w:r>
      <w:proofErr w:type="spellStart"/>
      <w:r w:rsidR="00E12F3D">
        <w:rPr>
          <w:lang w:val="bs-Latn-BA"/>
        </w:rPr>
        <w:t>ice</w:t>
      </w:r>
      <w:proofErr w:type="spellEnd"/>
      <w:r w:rsidR="00B16AE5">
        <w:rPr>
          <w:lang w:val="bs-Latn-BA"/>
        </w:rPr>
        <w:t xml:space="preserve"> i profesori</w:t>
      </w:r>
      <w:r w:rsidR="00E12F3D">
        <w:rPr>
          <w:lang w:val="bs-Latn-BA"/>
        </w:rPr>
        <w:t>/</w:t>
      </w:r>
      <w:proofErr w:type="spellStart"/>
      <w:r w:rsidR="00E12F3D">
        <w:rPr>
          <w:lang w:val="bs-Latn-BA"/>
        </w:rPr>
        <w:t>ice</w:t>
      </w:r>
      <w:proofErr w:type="spellEnd"/>
      <w:r w:rsidR="00B16AE5">
        <w:rPr>
          <w:lang w:val="bs-Latn-BA"/>
        </w:rPr>
        <w:t xml:space="preserve"> s različitih instituta i univer</w:t>
      </w:r>
      <w:r w:rsidR="00E863B5">
        <w:rPr>
          <w:lang w:val="bs-Latn-BA"/>
        </w:rPr>
        <w:t>z</w:t>
      </w:r>
      <w:r w:rsidR="00B16AE5">
        <w:rPr>
          <w:lang w:val="bs-Latn-BA"/>
        </w:rPr>
        <w:t xml:space="preserve">iteta. </w:t>
      </w:r>
    </w:p>
    <w:p w14:paraId="65666485" w14:textId="722B1DD0" w:rsidR="00BF38F4" w:rsidRDefault="00B92145" w:rsidP="001E3395">
      <w:pPr>
        <w:rPr>
          <w:lang w:val="bs-Latn-BA"/>
        </w:rPr>
      </w:pPr>
      <w:r>
        <w:rPr>
          <w:lang w:val="bs-Latn-BA"/>
        </w:rPr>
        <w:t>Zahtjev se upućuje</w:t>
      </w:r>
      <w:r w:rsidR="00310E4A">
        <w:rPr>
          <w:lang w:val="bs-Latn-BA"/>
        </w:rPr>
        <w:t xml:space="preserve"> zbog </w:t>
      </w:r>
      <w:proofErr w:type="spellStart"/>
      <w:r w:rsidR="00310E4A">
        <w:rPr>
          <w:lang w:val="bs-Latn-BA"/>
        </w:rPr>
        <w:t>kašnjenja</w:t>
      </w:r>
      <w:proofErr w:type="spellEnd"/>
      <w:r w:rsidR="00310E4A">
        <w:rPr>
          <w:lang w:val="bs-Latn-BA"/>
        </w:rPr>
        <w:t xml:space="preserve"> </w:t>
      </w:r>
      <w:proofErr w:type="spellStart"/>
      <w:r w:rsidR="00310E4A">
        <w:rPr>
          <w:lang w:val="bs-Latn-BA"/>
        </w:rPr>
        <w:t>početka</w:t>
      </w:r>
      <w:proofErr w:type="spellEnd"/>
      <w:r w:rsidR="00310E4A">
        <w:rPr>
          <w:lang w:val="bs-Latn-BA"/>
        </w:rPr>
        <w:t xml:space="preserve"> studija na trećem ciklusu iz objektivnih razloga (uslijed </w:t>
      </w:r>
      <w:proofErr w:type="spellStart"/>
      <w:r w:rsidR="00310E4A">
        <w:rPr>
          <w:lang w:val="bs-Latn-BA"/>
        </w:rPr>
        <w:t>pandemije</w:t>
      </w:r>
      <w:proofErr w:type="spellEnd"/>
      <w:r w:rsidR="00310E4A">
        <w:rPr>
          <w:lang w:val="bs-Latn-BA"/>
        </w:rPr>
        <w:t>), ali i neizvjesnosti angažmana u svojstvu mentora, s jedne, i postojanja osnova za priznavanje supstitucije mentorstva, s druge strane</w:t>
      </w:r>
      <w:r>
        <w:rPr>
          <w:lang w:val="bs-Latn-BA"/>
        </w:rPr>
        <w:t>.</w:t>
      </w:r>
      <w:r w:rsidR="00310E4A">
        <w:rPr>
          <w:lang w:val="bs-Latn-BA"/>
        </w:rPr>
        <w:t xml:space="preserve"> </w:t>
      </w:r>
    </w:p>
    <w:p w14:paraId="70AA8293" w14:textId="44CA0A8A" w:rsidR="00343851" w:rsidRDefault="00C707A7" w:rsidP="001E3395">
      <w:pPr>
        <w:rPr>
          <w:lang w:val="bs-Latn-BA"/>
        </w:rPr>
      </w:pPr>
      <w:r>
        <w:rPr>
          <w:lang w:val="bs-Latn-BA"/>
        </w:rPr>
        <w:t>COST Akcija YOUNG-IN</w:t>
      </w:r>
      <w:r w:rsidR="00D8682D">
        <w:rPr>
          <w:lang w:val="bs-Latn-BA"/>
        </w:rPr>
        <w:t xml:space="preserve"> (20</w:t>
      </w:r>
      <w:r w:rsidR="002309D3">
        <w:rPr>
          <w:lang w:val="bs-Latn-BA"/>
        </w:rPr>
        <w:t>18.-2022.)</w:t>
      </w:r>
      <w:r w:rsidR="00343851">
        <w:rPr>
          <w:lang w:val="bs-Latn-BA"/>
        </w:rPr>
        <w:t xml:space="preserve"> ima </w:t>
      </w:r>
      <w:r w:rsidR="00524DC0">
        <w:rPr>
          <w:lang w:val="bs-Latn-BA"/>
        </w:rPr>
        <w:t>šest</w:t>
      </w:r>
      <w:r w:rsidR="00343851">
        <w:rPr>
          <w:lang w:val="bs-Latn-BA"/>
        </w:rPr>
        <w:t xml:space="preserve"> radnih grupa koje se bave specifičnim tematskim pitanjima.</w:t>
      </w:r>
    </w:p>
    <w:p w14:paraId="5D43FED9" w14:textId="7E22168C" w:rsidR="00524DC0" w:rsidRDefault="00524DC0" w:rsidP="001E3395">
      <w:pPr>
        <w:rPr>
          <w:lang w:val="bs-Latn-BA"/>
        </w:rPr>
      </w:pPr>
      <w:r>
        <w:rPr>
          <w:lang w:val="bs-Latn-BA"/>
        </w:rPr>
        <w:t>Mirza Emirhafizovi</w:t>
      </w:r>
      <w:r w:rsidR="00CB50A2">
        <w:rPr>
          <w:lang w:val="bs-Latn-BA"/>
        </w:rPr>
        <w:t>ć</w:t>
      </w:r>
      <w:r>
        <w:rPr>
          <w:lang w:val="bs-Latn-BA"/>
        </w:rPr>
        <w:t xml:space="preserve"> voditelj je radne grupe </w:t>
      </w:r>
      <w:r>
        <w:t>WG 2 - Disadvantages in starting a family</w:t>
      </w:r>
      <w:r w:rsidR="00DE72D3">
        <w:rPr>
          <w:rStyle w:val="FootnoteReference"/>
        </w:rPr>
        <w:footnoteReference w:id="1"/>
      </w:r>
      <w:r>
        <w:t xml:space="preserve"> (</w:t>
      </w:r>
      <w:r w:rsidR="00177D08" w:rsidRPr="00177D08">
        <w:t>https://www.cost.eu/actions/CA17114/#tabs+Name:Management%20Structure</w:t>
      </w:r>
      <w:r w:rsidR="00177D08">
        <w:t>)</w:t>
      </w:r>
    </w:p>
    <w:p w14:paraId="10E3F51E" w14:textId="7D84B1B4" w:rsidR="00343851" w:rsidRDefault="00343851" w:rsidP="001E3395">
      <w:pPr>
        <w:rPr>
          <w:lang w:val="bs-Latn-BA"/>
        </w:rPr>
      </w:pPr>
      <w:r>
        <w:rPr>
          <w:lang w:val="bs-Latn-BA"/>
        </w:rPr>
        <w:t>Voditelj radne grupe jedna je od ključnih liderskih pozicija u menadžmentu COST Akcije (uz predsjednika/</w:t>
      </w:r>
      <w:proofErr w:type="spellStart"/>
      <w:r>
        <w:rPr>
          <w:lang w:val="bs-Latn-BA"/>
        </w:rPr>
        <w:t>cu</w:t>
      </w:r>
      <w:proofErr w:type="spellEnd"/>
      <w:r>
        <w:rPr>
          <w:lang w:val="bs-Latn-BA"/>
        </w:rPr>
        <w:t>, dopredsjednika/</w:t>
      </w:r>
      <w:proofErr w:type="spellStart"/>
      <w:r>
        <w:rPr>
          <w:lang w:val="bs-Latn-BA"/>
        </w:rPr>
        <w:t>icu</w:t>
      </w:r>
      <w:proofErr w:type="spellEnd"/>
      <w:r>
        <w:rPr>
          <w:lang w:val="bs-Latn-BA"/>
        </w:rPr>
        <w:t>, itd.).</w:t>
      </w:r>
    </w:p>
    <w:p w14:paraId="1D7213B7" w14:textId="26E501CB" w:rsidR="00540508" w:rsidRDefault="00540508" w:rsidP="001E3395">
      <w:pPr>
        <w:spacing w:after="0" w:line="240" w:lineRule="auto"/>
        <w:rPr>
          <w:i/>
          <w:iCs/>
          <w:lang w:val="bs-Latn-BA"/>
        </w:rPr>
      </w:pPr>
      <w:r>
        <w:rPr>
          <w:lang w:val="bs-Latn-BA"/>
        </w:rPr>
        <w:t>U dokumentu pod nazivom</w:t>
      </w:r>
      <w:r w:rsidRPr="00343851">
        <w:rPr>
          <w:i/>
          <w:iCs/>
          <w:lang w:val="bs-Latn-BA"/>
        </w:rPr>
        <w:t xml:space="preserve"> </w:t>
      </w:r>
      <w:proofErr w:type="spellStart"/>
      <w:r w:rsidRPr="00343851">
        <w:rPr>
          <w:i/>
          <w:iCs/>
          <w:lang w:val="bs-Latn-BA"/>
        </w:rPr>
        <w:t>Guidelines</w:t>
      </w:r>
      <w:proofErr w:type="spellEnd"/>
      <w:r w:rsidRPr="00343851">
        <w:rPr>
          <w:i/>
          <w:iCs/>
          <w:lang w:val="bs-Latn-BA"/>
        </w:rPr>
        <w:t xml:space="preserve"> </w:t>
      </w:r>
      <w:proofErr w:type="spellStart"/>
      <w:r w:rsidRPr="00343851">
        <w:rPr>
          <w:i/>
          <w:iCs/>
          <w:lang w:val="bs-Latn-BA"/>
        </w:rPr>
        <w:t>for</w:t>
      </w:r>
      <w:proofErr w:type="spellEnd"/>
      <w:r w:rsidRPr="00343851">
        <w:rPr>
          <w:i/>
          <w:iCs/>
          <w:lang w:val="bs-Latn-BA"/>
        </w:rPr>
        <w:t xml:space="preserve"> COST </w:t>
      </w:r>
      <w:proofErr w:type="spellStart"/>
      <w:r w:rsidRPr="00343851">
        <w:rPr>
          <w:i/>
          <w:iCs/>
          <w:lang w:val="bs-Latn-BA"/>
        </w:rPr>
        <w:t>Action</w:t>
      </w:r>
      <w:proofErr w:type="spellEnd"/>
      <w:r w:rsidRPr="00343851">
        <w:rPr>
          <w:i/>
          <w:iCs/>
          <w:lang w:val="bs-Latn-BA"/>
        </w:rPr>
        <w:t xml:space="preserve"> Management, Monitoring </w:t>
      </w:r>
      <w:proofErr w:type="spellStart"/>
      <w:r w:rsidRPr="00343851">
        <w:rPr>
          <w:i/>
          <w:iCs/>
          <w:lang w:val="bs-Latn-BA"/>
        </w:rPr>
        <w:t>and</w:t>
      </w:r>
      <w:proofErr w:type="spellEnd"/>
      <w:r w:rsidRPr="00343851">
        <w:rPr>
          <w:i/>
          <w:iCs/>
          <w:lang w:val="bs-Latn-BA"/>
        </w:rPr>
        <w:t xml:space="preserve"> </w:t>
      </w:r>
      <w:proofErr w:type="spellStart"/>
      <w:r w:rsidRPr="00343851">
        <w:rPr>
          <w:i/>
          <w:iCs/>
          <w:lang w:val="bs-Latn-BA"/>
        </w:rPr>
        <w:t>Final</w:t>
      </w:r>
      <w:proofErr w:type="spellEnd"/>
      <w:r w:rsidRPr="00343851">
        <w:rPr>
          <w:i/>
          <w:iCs/>
          <w:lang w:val="bs-Latn-BA"/>
        </w:rPr>
        <w:t xml:space="preserve"> </w:t>
      </w:r>
      <w:proofErr w:type="spellStart"/>
      <w:r w:rsidRPr="00343851">
        <w:rPr>
          <w:i/>
          <w:iCs/>
          <w:lang w:val="bs-Latn-BA"/>
        </w:rPr>
        <w:t>Assessment</w:t>
      </w:r>
      <w:proofErr w:type="spellEnd"/>
      <w:r>
        <w:rPr>
          <w:rStyle w:val="FootnoteReference"/>
          <w:i/>
          <w:iCs/>
          <w:lang w:val="bs-Latn-BA"/>
        </w:rPr>
        <w:footnoteReference w:id="2"/>
      </w:r>
    </w:p>
    <w:p w14:paraId="21A1B981" w14:textId="1FFA6326" w:rsidR="00540508" w:rsidRDefault="00540508" w:rsidP="001E3395">
      <w:pPr>
        <w:spacing w:after="0" w:line="240" w:lineRule="auto"/>
        <w:rPr>
          <w:lang w:val="bs-Latn-BA"/>
        </w:rPr>
      </w:pPr>
      <w:r>
        <w:rPr>
          <w:lang w:val="bs-Latn-BA"/>
        </w:rPr>
        <w:t>precizirana je uloga voditelja radne grupe unutar COST Akcije (CA).</w:t>
      </w:r>
    </w:p>
    <w:p w14:paraId="63BA6FC3" w14:textId="77777777" w:rsidR="00F72A28" w:rsidRDefault="00F72A28" w:rsidP="001E3395">
      <w:pPr>
        <w:spacing w:after="0" w:line="240" w:lineRule="auto"/>
        <w:rPr>
          <w:lang w:val="bs-Latn-BA"/>
        </w:rPr>
      </w:pPr>
    </w:p>
    <w:p w14:paraId="30584898" w14:textId="533319C2" w:rsidR="00540508" w:rsidRDefault="00540508" w:rsidP="001E3395">
      <w:pPr>
        <w:rPr>
          <w:rStyle w:val="jlqj4b"/>
          <w:lang w:val="hr-HR"/>
        </w:rPr>
      </w:pPr>
      <w:r>
        <w:rPr>
          <w:rStyle w:val="jlqj4b"/>
          <w:lang w:val="hr-HR"/>
        </w:rPr>
        <w:t xml:space="preserve">Voditelj radne grupe </w:t>
      </w:r>
      <w:r w:rsidR="00F72A28">
        <w:rPr>
          <w:rStyle w:val="jlqj4b"/>
          <w:lang w:val="hr-HR"/>
        </w:rPr>
        <w:t>tokom</w:t>
      </w:r>
      <w:r>
        <w:rPr>
          <w:rStyle w:val="jlqj4b"/>
          <w:lang w:val="hr-HR"/>
        </w:rPr>
        <w:t xml:space="preserve"> svog četverogodišnjeg mandata, koliko traje i COST Akcija, odgovoran je za: </w:t>
      </w:r>
    </w:p>
    <w:p w14:paraId="1B705559" w14:textId="6BBFDE22" w:rsidR="00540508" w:rsidRDefault="00540508" w:rsidP="001E3395">
      <w:pPr>
        <w:rPr>
          <w:rStyle w:val="jlqj4b"/>
          <w:lang w:val="hr-HR"/>
        </w:rPr>
      </w:pPr>
      <w:r>
        <w:rPr>
          <w:rStyle w:val="jlqj4b"/>
          <w:lang w:val="hr-HR"/>
        </w:rPr>
        <w:t xml:space="preserve">• Koordiniranje i upravljanje aktivnostima i zadacima u vezi s postizanjem znanstvenih i ciljeva  umrežavanja COST Akcije za predmetnu radnu grupu, uzimajući u obzir politiku i pravila COST-a. </w:t>
      </w:r>
    </w:p>
    <w:p w14:paraId="37E4C21C" w14:textId="3247EA20" w:rsidR="00540508" w:rsidRDefault="00540508" w:rsidP="001E3395">
      <w:pPr>
        <w:rPr>
          <w:rStyle w:val="jlqj4b"/>
          <w:lang w:val="hr-HR"/>
        </w:rPr>
      </w:pPr>
      <w:r>
        <w:rPr>
          <w:rStyle w:val="jlqj4b"/>
          <w:lang w:val="hr-HR"/>
        </w:rPr>
        <w:lastRenderedPageBreak/>
        <w:t xml:space="preserve">• Pružanje doprinosa za pripremu Izvještaj o napretku i Završnog izvještaja o postignućima te prezentiranje napretka Radne grupe Akcijskom nadzornom odboru i COST Asocijaciji, ako se smatra potrebnim. </w:t>
      </w:r>
    </w:p>
    <w:p w14:paraId="6CEB6048" w14:textId="78AA4CAC" w:rsidR="00C91D58" w:rsidRDefault="00540508" w:rsidP="00D713D3">
      <w:pPr>
        <w:rPr>
          <w:rStyle w:val="jlqj4b"/>
          <w:lang w:val="hr-HR"/>
        </w:rPr>
      </w:pPr>
      <w:r>
        <w:rPr>
          <w:rStyle w:val="jlqj4b"/>
          <w:lang w:val="hr-HR"/>
        </w:rPr>
        <w:t>• Osiguravanje odgovarajuće diseminacije rezultata i outputa koje je generirala Radna grupa kako bi se povećao utjecaj COST akcije.</w:t>
      </w:r>
    </w:p>
    <w:p w14:paraId="61DA3D2B" w14:textId="5134DBFD" w:rsidR="00C91D58" w:rsidRDefault="00C91D58" w:rsidP="00540508">
      <w:pPr>
        <w:rPr>
          <w:rStyle w:val="jlqj4b"/>
          <w:lang w:val="hr-HR"/>
        </w:rPr>
      </w:pPr>
      <w:r>
        <w:rPr>
          <w:rStyle w:val="jlqj4b"/>
          <w:lang w:val="hr-HR"/>
        </w:rPr>
        <w:t xml:space="preserve">Sve navedene aktivnosti </w:t>
      </w:r>
      <w:r w:rsidR="00701C63">
        <w:rPr>
          <w:rStyle w:val="jlqj4b"/>
          <w:lang w:val="hr-HR"/>
        </w:rPr>
        <w:t>uključuju</w:t>
      </w:r>
      <w:r>
        <w:rPr>
          <w:rStyle w:val="jlqj4b"/>
          <w:lang w:val="hr-HR"/>
        </w:rPr>
        <w:t xml:space="preserve"> </w:t>
      </w:r>
      <w:r w:rsidR="002F4315">
        <w:rPr>
          <w:rStyle w:val="jlqj4b"/>
          <w:lang w:val="hr-HR"/>
        </w:rPr>
        <w:t xml:space="preserve">pripreme i organiziranje sastanaka Radne grupe (online ili uživo), </w:t>
      </w:r>
      <w:r w:rsidR="00830AA8">
        <w:rPr>
          <w:rStyle w:val="jlqj4b"/>
          <w:lang w:val="hr-HR"/>
        </w:rPr>
        <w:t>posredovanje između različitih aktera,</w:t>
      </w:r>
      <w:r w:rsidR="00BB138B">
        <w:rPr>
          <w:rStyle w:val="jlqj4b"/>
          <w:lang w:val="hr-HR"/>
        </w:rPr>
        <w:t xml:space="preserve"> informiranje</w:t>
      </w:r>
      <w:r w:rsidR="00EF6A73">
        <w:rPr>
          <w:rStyle w:val="jlqj4b"/>
          <w:lang w:val="hr-HR"/>
        </w:rPr>
        <w:t>,</w:t>
      </w:r>
      <w:r w:rsidR="003613B5">
        <w:rPr>
          <w:rStyle w:val="jlqj4b"/>
          <w:lang w:val="hr-HR"/>
        </w:rPr>
        <w:t xml:space="preserve"> rješavanje nastalih problema,</w:t>
      </w:r>
      <w:r w:rsidR="00EF6A73">
        <w:rPr>
          <w:rStyle w:val="jlqj4b"/>
          <w:lang w:val="hr-HR"/>
        </w:rPr>
        <w:t xml:space="preserve"> kao i</w:t>
      </w:r>
      <w:r w:rsidR="00830AA8">
        <w:rPr>
          <w:rStyle w:val="jlqj4b"/>
          <w:lang w:val="hr-HR"/>
        </w:rPr>
        <w:t xml:space="preserve"> </w:t>
      </w:r>
      <w:r w:rsidR="00A65B69">
        <w:rPr>
          <w:rStyle w:val="jlqj4b"/>
          <w:lang w:val="hr-HR"/>
        </w:rPr>
        <w:t>kontrolu izvršenja zadataka u okviru zadatih rokova</w:t>
      </w:r>
      <w:r w:rsidR="00901086">
        <w:rPr>
          <w:rStyle w:val="jlqj4b"/>
          <w:lang w:val="hr-HR"/>
        </w:rPr>
        <w:t xml:space="preserve"> za šta je potrebno posvetiti dosta vremena.</w:t>
      </w:r>
    </w:p>
    <w:p w14:paraId="68414902" w14:textId="208377A5" w:rsidR="00EF6A73" w:rsidRDefault="00643F7E" w:rsidP="00540508">
      <w:pPr>
        <w:rPr>
          <w:rStyle w:val="jlqj4b"/>
          <w:lang w:val="hr-HR"/>
        </w:rPr>
      </w:pPr>
      <w:r>
        <w:rPr>
          <w:rStyle w:val="jlqj4b"/>
          <w:lang w:val="hr-HR"/>
        </w:rPr>
        <w:t>K</w:t>
      </w:r>
      <w:r w:rsidR="00A0534F">
        <w:rPr>
          <w:rStyle w:val="jlqj4b"/>
          <w:lang w:val="hr-HR"/>
        </w:rPr>
        <w:t>roz ovu funkciju predstavljen je i Univerzitet u Sarajevu</w:t>
      </w:r>
      <w:r>
        <w:rPr>
          <w:rStyle w:val="jlqj4b"/>
          <w:lang w:val="hr-HR"/>
        </w:rPr>
        <w:t xml:space="preserve"> (u materijalima, publikacijama itd.), što je značajan doprinos afirmaciji </w:t>
      </w:r>
      <w:r w:rsidR="00B36BCE">
        <w:rPr>
          <w:rStyle w:val="jlqj4b"/>
          <w:lang w:val="hr-HR"/>
        </w:rPr>
        <w:t>izvrsnosti u istraživanju.</w:t>
      </w:r>
    </w:p>
    <w:p w14:paraId="6E91C9E8" w14:textId="69FBC8BB" w:rsidR="00B36BCE" w:rsidRDefault="00B36BCE" w:rsidP="00540508">
      <w:pPr>
        <w:rPr>
          <w:rStyle w:val="jlqj4b"/>
          <w:lang w:val="hr-HR"/>
        </w:rPr>
      </w:pPr>
    </w:p>
    <w:p w14:paraId="7B50AD15" w14:textId="77777777" w:rsidR="00B36BCE" w:rsidRDefault="00B36BCE" w:rsidP="00540508">
      <w:pPr>
        <w:rPr>
          <w:rStyle w:val="jlqj4b"/>
          <w:lang w:val="hr-HR"/>
        </w:rPr>
      </w:pPr>
    </w:p>
    <w:p w14:paraId="1F90EB3E" w14:textId="12718133" w:rsidR="00EF6A73" w:rsidRDefault="00CE2D2C" w:rsidP="00540508">
      <w:pPr>
        <w:rPr>
          <w:rStyle w:val="jlqj4b"/>
          <w:lang w:val="hr-HR"/>
        </w:rPr>
      </w:pPr>
      <w:r>
        <w:rPr>
          <w:rStyle w:val="jlqj4b"/>
          <w:lang w:val="hr-HR"/>
        </w:rPr>
        <w:t>Prilog:</w:t>
      </w:r>
    </w:p>
    <w:p w14:paraId="03E90A1C" w14:textId="552C6275" w:rsidR="00540508" w:rsidRPr="00CE2D2C" w:rsidRDefault="00CE2D2C" w:rsidP="00CE2D2C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bs-Latn-BA"/>
        </w:rPr>
        <w:t>I</w:t>
      </w:r>
      <w:r w:rsidRPr="00CE2D2C">
        <w:rPr>
          <w:lang w:val="bs-Latn-BA"/>
        </w:rPr>
        <w:t xml:space="preserve">zvod </w:t>
      </w:r>
      <w:r w:rsidR="008A7E2B">
        <w:rPr>
          <w:lang w:val="bs-Latn-BA"/>
        </w:rPr>
        <w:t>sa</w:t>
      </w:r>
      <w:r w:rsidRPr="00CE2D2C">
        <w:rPr>
          <w:lang w:val="bs-Latn-BA"/>
        </w:rPr>
        <w:t xml:space="preserve"> zv</w:t>
      </w:r>
      <w:r>
        <w:rPr>
          <w:lang w:val="bs-Latn-BA"/>
        </w:rPr>
        <w:t xml:space="preserve">anične </w:t>
      </w:r>
      <w:r w:rsidRPr="00CE2D2C">
        <w:rPr>
          <w:lang w:val="bs-Latn-BA"/>
        </w:rPr>
        <w:t>WEB prezentacije COST Akcije</w:t>
      </w:r>
    </w:p>
    <w:p w14:paraId="4E86C1B8" w14:textId="6CB0AC65" w:rsidR="00CE2D2C" w:rsidRPr="00CE2D2C" w:rsidRDefault="00CE2D2C" w:rsidP="00CE2D2C">
      <w:pPr>
        <w:rPr>
          <w:lang w:val="bs-Latn-BA"/>
        </w:rPr>
      </w:pPr>
    </w:p>
    <w:sectPr w:rsidR="00CE2D2C" w:rsidRPr="00CE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7B0F" w14:textId="77777777" w:rsidR="00EB13E7" w:rsidRDefault="00EB13E7" w:rsidP="00540508">
      <w:pPr>
        <w:spacing w:after="0" w:line="240" w:lineRule="auto"/>
      </w:pPr>
      <w:r>
        <w:separator/>
      </w:r>
    </w:p>
  </w:endnote>
  <w:endnote w:type="continuationSeparator" w:id="0">
    <w:p w14:paraId="756A0BC8" w14:textId="77777777" w:rsidR="00EB13E7" w:rsidRDefault="00EB13E7" w:rsidP="0054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54D2" w14:textId="77777777" w:rsidR="00EB13E7" w:rsidRDefault="00EB13E7" w:rsidP="00540508">
      <w:pPr>
        <w:spacing w:after="0" w:line="240" w:lineRule="auto"/>
      </w:pPr>
      <w:r>
        <w:separator/>
      </w:r>
    </w:p>
  </w:footnote>
  <w:footnote w:type="continuationSeparator" w:id="0">
    <w:p w14:paraId="104D7946" w14:textId="77777777" w:rsidR="00EB13E7" w:rsidRDefault="00EB13E7" w:rsidP="00540508">
      <w:pPr>
        <w:spacing w:after="0" w:line="240" w:lineRule="auto"/>
      </w:pPr>
      <w:r>
        <w:continuationSeparator/>
      </w:r>
    </w:p>
  </w:footnote>
  <w:footnote w:id="1">
    <w:p w14:paraId="32C68B58" w14:textId="7DCE3B0F" w:rsidR="00DE72D3" w:rsidRDefault="00DE72D3" w:rsidP="00DE72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C7730">
          <w:rPr>
            <w:rStyle w:val="Hyperlink"/>
          </w:rPr>
          <w:t>https://young-in.eu/family-formation/</w:t>
        </w:r>
      </w:hyperlink>
    </w:p>
    <w:p w14:paraId="69E693F7" w14:textId="77777777" w:rsidR="00DE72D3" w:rsidRPr="00DE72D3" w:rsidRDefault="00DE72D3" w:rsidP="00DE72D3">
      <w:pPr>
        <w:pStyle w:val="FootnoteText"/>
      </w:pPr>
    </w:p>
  </w:footnote>
  <w:footnote w:id="2">
    <w:p w14:paraId="3A829A32" w14:textId="7ADE3B55" w:rsidR="00540508" w:rsidRDefault="005405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50F8F">
          <w:rPr>
            <w:rStyle w:val="Hyperlink"/>
          </w:rPr>
          <w:t>https://www.cost.eu/uploads/2019/11/COST-013-19-Guidelines_Action_management_monitoring_assessment_Ver2019.06.pdf</w:t>
        </w:r>
      </w:hyperlink>
    </w:p>
    <w:p w14:paraId="392A5B1D" w14:textId="77777777" w:rsidR="00540508" w:rsidRPr="00540508" w:rsidRDefault="00540508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0884"/>
    <w:multiLevelType w:val="hybridMultilevel"/>
    <w:tmpl w:val="CB4837F4"/>
    <w:lvl w:ilvl="0" w:tplc="5D5ACD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59A"/>
    <w:multiLevelType w:val="hybridMultilevel"/>
    <w:tmpl w:val="8EFCD400"/>
    <w:lvl w:ilvl="0" w:tplc="C9B6F6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4765"/>
    <w:multiLevelType w:val="hybridMultilevel"/>
    <w:tmpl w:val="64DE3078"/>
    <w:lvl w:ilvl="0" w:tplc="F0D6C4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4641"/>
    <w:multiLevelType w:val="hybridMultilevel"/>
    <w:tmpl w:val="CB24AA92"/>
    <w:lvl w:ilvl="0" w:tplc="951013D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1"/>
    <w:rsid w:val="000178B6"/>
    <w:rsid w:val="000D0E3D"/>
    <w:rsid w:val="00140486"/>
    <w:rsid w:val="00171A5E"/>
    <w:rsid w:val="00177D08"/>
    <w:rsid w:val="001E3395"/>
    <w:rsid w:val="002309D3"/>
    <w:rsid w:val="002F4315"/>
    <w:rsid w:val="00310E4A"/>
    <w:rsid w:val="00343851"/>
    <w:rsid w:val="003613B5"/>
    <w:rsid w:val="0049437C"/>
    <w:rsid w:val="00524DC0"/>
    <w:rsid w:val="00540508"/>
    <w:rsid w:val="00590516"/>
    <w:rsid w:val="005D564D"/>
    <w:rsid w:val="00637378"/>
    <w:rsid w:val="00643F7E"/>
    <w:rsid w:val="00651CD8"/>
    <w:rsid w:val="00701C63"/>
    <w:rsid w:val="0071218D"/>
    <w:rsid w:val="00733CA3"/>
    <w:rsid w:val="007A74D6"/>
    <w:rsid w:val="007B107E"/>
    <w:rsid w:val="00830AA8"/>
    <w:rsid w:val="008A7E2B"/>
    <w:rsid w:val="00901086"/>
    <w:rsid w:val="00954821"/>
    <w:rsid w:val="00965D59"/>
    <w:rsid w:val="00970435"/>
    <w:rsid w:val="00A0534F"/>
    <w:rsid w:val="00A25664"/>
    <w:rsid w:val="00A65B69"/>
    <w:rsid w:val="00A824D6"/>
    <w:rsid w:val="00B16AE5"/>
    <w:rsid w:val="00B36BCE"/>
    <w:rsid w:val="00B43546"/>
    <w:rsid w:val="00B552C5"/>
    <w:rsid w:val="00B92145"/>
    <w:rsid w:val="00BA52CC"/>
    <w:rsid w:val="00BB138B"/>
    <w:rsid w:val="00BE1321"/>
    <w:rsid w:val="00BF38F4"/>
    <w:rsid w:val="00C6356E"/>
    <w:rsid w:val="00C707A7"/>
    <w:rsid w:val="00C91D58"/>
    <w:rsid w:val="00CB50A2"/>
    <w:rsid w:val="00CE2D2C"/>
    <w:rsid w:val="00CF1323"/>
    <w:rsid w:val="00D713D3"/>
    <w:rsid w:val="00D8682D"/>
    <w:rsid w:val="00DE72D3"/>
    <w:rsid w:val="00E12F3D"/>
    <w:rsid w:val="00E863B5"/>
    <w:rsid w:val="00EB13E7"/>
    <w:rsid w:val="00EF6A73"/>
    <w:rsid w:val="00F247F0"/>
    <w:rsid w:val="00F72A28"/>
    <w:rsid w:val="00F750A7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95DE"/>
  <w15:chartTrackingRefBased/>
  <w15:docId w15:val="{5B815C37-8CC1-478C-B727-7B7D760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43851"/>
  </w:style>
  <w:style w:type="character" w:customStyle="1" w:styleId="jlqj4b">
    <w:name w:val="jlqj4b"/>
    <w:basedOn w:val="DefaultParagraphFont"/>
    <w:rsid w:val="00540508"/>
  </w:style>
  <w:style w:type="character" w:styleId="Hyperlink">
    <w:name w:val="Hyperlink"/>
    <w:basedOn w:val="DefaultParagraphFont"/>
    <w:uiPriority w:val="99"/>
    <w:unhideWhenUsed/>
    <w:rsid w:val="00540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50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5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5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5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A7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1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4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72D3"/>
    <w:rPr>
      <w:i/>
      <w:iCs/>
    </w:rPr>
  </w:style>
  <w:style w:type="paragraph" w:styleId="ListParagraph">
    <w:name w:val="List Paragraph"/>
    <w:basedOn w:val="Normal"/>
    <w:uiPriority w:val="34"/>
    <w:qFormat/>
    <w:rsid w:val="00CE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st.eu/uploads/2019/11/COST-013-19-Guidelines_Action_management_monitoring_assessment_Ver2019.06.pdf" TargetMode="External"/><Relationship Id="rId1" Type="http://schemas.openxmlformats.org/officeDocument/2006/relationships/hyperlink" Target="https://young-in.eu/family-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3345-486E-4749-8F45-66000818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Emirhafizović</dc:creator>
  <cp:keywords/>
  <dc:description/>
  <cp:lastModifiedBy>Aida Sarajlić Ovčina</cp:lastModifiedBy>
  <cp:revision>52</cp:revision>
  <dcterms:created xsi:type="dcterms:W3CDTF">2021-09-29T13:02:00Z</dcterms:created>
  <dcterms:modified xsi:type="dcterms:W3CDTF">2021-10-06T12:05:00Z</dcterms:modified>
</cp:coreProperties>
</file>