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0EE7" w14:textId="77777777" w:rsidR="007445FA" w:rsidRPr="004C6158" w:rsidRDefault="007445FA" w:rsidP="00EB535C">
      <w:pPr>
        <w:rPr>
          <w:rFonts w:asciiTheme="minorHAnsi" w:hAnsiTheme="minorHAnsi"/>
          <w:b/>
          <w:lang w:val="bs-Latn-BA"/>
        </w:rPr>
      </w:pPr>
    </w:p>
    <w:p w14:paraId="243CA091" w14:textId="77777777" w:rsidR="009221DB" w:rsidRPr="004C6158" w:rsidRDefault="004C6158" w:rsidP="00EB535C">
      <w:pPr>
        <w:rPr>
          <w:rFonts w:asciiTheme="minorHAnsi" w:hAnsiTheme="minorHAnsi"/>
          <w:b/>
          <w:lang w:val="bs-Latn-BA"/>
        </w:rPr>
      </w:pPr>
      <w:r w:rsidRPr="004C6158">
        <w:rPr>
          <w:rFonts w:asciiTheme="minorHAnsi" w:hAnsiTheme="minorHAnsi"/>
          <w:b/>
          <w:spacing w:val="20"/>
          <w:lang w:val="bs-Latn-BA"/>
        </w:rPr>
        <w:t>KOMISIJA</w:t>
      </w:r>
      <w:r w:rsidRPr="004C6158">
        <w:rPr>
          <w:rFonts w:asciiTheme="minorHAnsi" w:hAnsiTheme="minorHAnsi"/>
          <w:b/>
          <w:lang w:val="bs-Latn-BA"/>
        </w:rPr>
        <w:t xml:space="preserve"> ZA OCJENU I ODBRANU</w:t>
      </w:r>
    </w:p>
    <w:p w14:paraId="44E89CB0" w14:textId="77777777" w:rsidR="00EB535C" w:rsidRPr="004C6158" w:rsidRDefault="009221DB" w:rsidP="00EB535C">
      <w:pPr>
        <w:rPr>
          <w:rFonts w:asciiTheme="minorHAnsi" w:hAnsiTheme="minorHAnsi"/>
          <w:lang w:val="bs-Latn-BA"/>
        </w:rPr>
      </w:pPr>
      <w:r w:rsidRPr="004C6158">
        <w:rPr>
          <w:rFonts w:asciiTheme="minorHAnsi" w:hAnsiTheme="minorHAnsi"/>
          <w:b/>
          <w:lang w:val="bs-Latn-BA"/>
        </w:rPr>
        <w:t xml:space="preserve">ZAVRŠNOG RADA NA </w:t>
      </w:r>
      <w:sdt>
        <w:sdtPr>
          <w:rPr>
            <w:rFonts w:asciiTheme="minorHAnsi" w:hAnsiTheme="minorHAnsi" w:cstheme="minorHAnsi"/>
            <w:b/>
            <w:spacing w:val="20"/>
            <w:lang w:val="bs-Latn-BA"/>
          </w:rPr>
          <w:id w:val="-1244800628"/>
          <w:dropDownList>
            <w:listItem w:displayText="Odabrati studij" w:value="Odabrati studij"/>
            <w:listItem w:displayText="DRUGOM (II) CIKLUSU STUDIJA" w:value="DRUGOM (II) CIKLUSU STUDIJA"/>
            <w:listItem w:displayText="INTEGRIRANOG STUDIJA" w:value="INTEGRIRANOG STUDIJA"/>
          </w:dropDownList>
        </w:sdtPr>
        <w:sdtEndPr>
          <w:rPr>
            <w:szCs w:val="24"/>
          </w:rPr>
        </w:sdtEndPr>
        <w:sdtContent>
          <w:r w:rsidR="00C624FD">
            <w:rPr>
              <w:rFonts w:asciiTheme="minorHAnsi" w:hAnsiTheme="minorHAnsi" w:cstheme="minorHAnsi"/>
              <w:b/>
              <w:spacing w:val="20"/>
              <w:lang w:val="bs-Latn-BA"/>
            </w:rPr>
            <w:t>DRUGOM (II) CIKLUSU STUDIJA</w:t>
          </w:r>
        </w:sdtContent>
      </w:sdt>
      <w:r w:rsidR="00F560E4" w:rsidRPr="004C6158">
        <w:rPr>
          <w:rFonts w:asciiTheme="minorHAnsi" w:hAnsiTheme="minorHAnsi"/>
          <w:b/>
          <w:lang w:val="bs-Latn-BA"/>
        </w:rPr>
        <w:t xml:space="preserve"> </w:t>
      </w:r>
    </w:p>
    <w:p w14:paraId="2ACFE6C1" w14:textId="77777777" w:rsidR="00F560E4" w:rsidRPr="004C6158" w:rsidRDefault="00F560E4" w:rsidP="00EB535C">
      <w:pPr>
        <w:rPr>
          <w:rFonts w:asciiTheme="minorHAnsi" w:hAnsiTheme="minorHAnsi"/>
          <w:lang w:val="bs-Latn-BA"/>
        </w:rPr>
      </w:pPr>
    </w:p>
    <w:p w14:paraId="04D4334A" w14:textId="77777777" w:rsidR="009221DB" w:rsidRPr="004C6158" w:rsidRDefault="009221DB" w:rsidP="005A0F12">
      <w:pPr>
        <w:pStyle w:val="ListParagraph"/>
        <w:numPr>
          <w:ilvl w:val="0"/>
          <w:numId w:val="21"/>
        </w:numPr>
        <w:rPr>
          <w:rFonts w:asciiTheme="minorHAnsi" w:hAnsiTheme="minorHAnsi"/>
          <w:b/>
          <w:lang w:val="bs-Latn-BA"/>
        </w:rPr>
      </w:pPr>
      <w:r w:rsidRPr="004C6158">
        <w:rPr>
          <w:rFonts w:asciiTheme="minorHAnsi" w:hAnsiTheme="minorHAnsi"/>
          <w:b/>
          <w:lang w:val="bs-Latn-BA"/>
        </w:rPr>
        <w:t>V</w:t>
      </w:r>
      <w:r w:rsidR="005A0F12" w:rsidRPr="004C6158">
        <w:rPr>
          <w:rFonts w:asciiTheme="minorHAnsi" w:hAnsiTheme="minorHAnsi"/>
          <w:b/>
          <w:lang w:val="bs-Latn-BA"/>
        </w:rPr>
        <w:t xml:space="preserve"> i j e ć u -</w:t>
      </w:r>
    </w:p>
    <w:p w14:paraId="5BC041B2" w14:textId="77777777" w:rsidR="00EB535C" w:rsidRPr="004C6158" w:rsidRDefault="001B3D89" w:rsidP="005A0F12">
      <w:pPr>
        <w:ind w:firstLine="720"/>
        <w:rPr>
          <w:rFonts w:asciiTheme="minorHAnsi" w:hAnsiTheme="minorHAnsi"/>
          <w:lang w:val="bs-Latn-BA"/>
        </w:rPr>
      </w:pPr>
      <w:sdt>
        <w:sdtPr>
          <w:rPr>
            <w:rFonts w:asciiTheme="minorHAnsi" w:hAnsiTheme="minorHAnsi" w:cstheme="minorHAnsi"/>
            <w:b/>
            <w:lang w:val="bs-Latn-BA"/>
          </w:rPr>
          <w:id w:val="84660093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Pr>
              <w:rFonts w:asciiTheme="minorHAnsi" w:hAnsiTheme="minorHAnsi" w:cstheme="minorHAnsi"/>
              <w:b/>
              <w:lang w:val="bs-Latn-BA"/>
            </w:rPr>
            <w:t>Fakulteta političkih nauka</w:t>
          </w:r>
        </w:sdtContent>
      </w:sdt>
    </w:p>
    <w:p w14:paraId="79A5431F" w14:textId="77777777" w:rsidR="00EB535C" w:rsidRPr="004C6158" w:rsidRDefault="00EB535C" w:rsidP="00EB535C">
      <w:pPr>
        <w:rPr>
          <w:rFonts w:asciiTheme="minorHAnsi" w:hAnsiTheme="minorHAnsi"/>
          <w:lang w:val="bs-Latn-BA"/>
        </w:rPr>
      </w:pPr>
    </w:p>
    <w:p w14:paraId="540CE6F5" w14:textId="77777777" w:rsidR="00EB535C" w:rsidRPr="004C6158" w:rsidRDefault="00EB535C" w:rsidP="00EB535C">
      <w:pPr>
        <w:rPr>
          <w:rFonts w:asciiTheme="minorHAnsi" w:hAnsiTheme="minorHAnsi"/>
          <w:lang w:val="bs-Latn-BA"/>
        </w:rPr>
      </w:pPr>
    </w:p>
    <w:p w14:paraId="0E053806" w14:textId="77777777" w:rsidR="009221DB" w:rsidRPr="004C6158" w:rsidRDefault="009221DB" w:rsidP="00EB535C">
      <w:pPr>
        <w:jc w:val="center"/>
        <w:rPr>
          <w:rFonts w:asciiTheme="minorHAnsi" w:hAnsiTheme="minorHAnsi"/>
          <w:b/>
          <w:sz w:val="32"/>
          <w:szCs w:val="32"/>
          <w:lang w:val="bs-Latn-BA"/>
        </w:rPr>
      </w:pPr>
      <w:r w:rsidRPr="004C6158">
        <w:rPr>
          <w:rFonts w:asciiTheme="minorHAnsi" w:hAnsiTheme="minorHAnsi"/>
          <w:b/>
          <w:sz w:val="32"/>
          <w:szCs w:val="32"/>
          <w:lang w:val="bs-Latn-BA"/>
        </w:rPr>
        <w:t>I  Z  V  J  E  Š  T  A J</w:t>
      </w:r>
    </w:p>
    <w:p w14:paraId="7942EAAF" w14:textId="77777777" w:rsidR="00EB535C" w:rsidRPr="004C6158" w:rsidRDefault="004C6158" w:rsidP="00EB535C">
      <w:pPr>
        <w:jc w:val="center"/>
        <w:rPr>
          <w:rFonts w:asciiTheme="minorHAnsi" w:hAnsiTheme="minorHAnsi"/>
          <w:b/>
          <w:sz w:val="28"/>
          <w:szCs w:val="28"/>
          <w:lang w:val="bs-Latn-BA"/>
        </w:rPr>
      </w:pPr>
      <w:r w:rsidRPr="004C6158">
        <w:rPr>
          <w:rFonts w:asciiTheme="minorHAnsi" w:hAnsiTheme="minorHAnsi"/>
          <w:b/>
          <w:sz w:val="28"/>
          <w:szCs w:val="28"/>
          <w:lang w:val="bs-Latn-BA"/>
        </w:rPr>
        <w:t>KOMISIJE ZA OCJENU I ODBRANU ZAVRŠNOG RADA</w:t>
      </w:r>
    </w:p>
    <w:p w14:paraId="173237BC" w14:textId="77777777" w:rsidR="00EB535C" w:rsidRPr="004C6158" w:rsidRDefault="00EB535C" w:rsidP="00EB535C">
      <w:pPr>
        <w:rPr>
          <w:rFonts w:asciiTheme="minorHAnsi" w:hAnsiTheme="minorHAnsi"/>
          <w:lang w:val="bs-Latn-BA"/>
        </w:rPr>
      </w:pPr>
    </w:p>
    <w:p w14:paraId="7C90DA05" w14:textId="77777777" w:rsidR="00EB535C" w:rsidRPr="004C6158" w:rsidRDefault="00EB535C" w:rsidP="00EB535C">
      <w:pPr>
        <w:rPr>
          <w:rFonts w:asciiTheme="minorHAnsi" w:hAnsiTheme="minorHAnsi"/>
          <w:lang w:val="bs-Latn-BA"/>
        </w:rPr>
      </w:pPr>
    </w:p>
    <w:p w14:paraId="5C08F0E5" w14:textId="3A905543" w:rsidR="009221DB" w:rsidRPr="004C6158" w:rsidRDefault="009221DB" w:rsidP="003830E0">
      <w:pPr>
        <w:spacing w:line="360" w:lineRule="auto"/>
        <w:rPr>
          <w:rFonts w:asciiTheme="minorHAnsi" w:hAnsiTheme="minorHAnsi"/>
          <w:lang w:val="bs-Latn-BA"/>
        </w:rPr>
      </w:pPr>
      <w:r w:rsidRPr="004C6158">
        <w:rPr>
          <w:rFonts w:asciiTheme="minorHAnsi" w:hAnsiTheme="minorHAnsi"/>
          <w:lang w:val="bs-Latn-BA"/>
        </w:rPr>
        <w:t xml:space="preserve">Odlukom </w:t>
      </w:r>
      <w:r w:rsidR="004C6158" w:rsidRPr="004C6158">
        <w:rPr>
          <w:rFonts w:asciiTheme="minorHAnsi" w:hAnsiTheme="minorHAnsi"/>
          <w:lang w:val="bs-Latn-BA"/>
        </w:rPr>
        <w:t>v</w:t>
      </w:r>
      <w:r w:rsidRPr="004C6158">
        <w:rPr>
          <w:rFonts w:asciiTheme="minorHAnsi" w:hAnsiTheme="minorHAnsi"/>
          <w:lang w:val="bs-Latn-BA"/>
        </w:rPr>
        <w:t xml:space="preserve">ijeća </w:t>
      </w:r>
      <w:sdt>
        <w:sdtPr>
          <w:rPr>
            <w:rFonts w:asciiTheme="minorHAnsi" w:hAnsiTheme="minorHAnsi" w:cstheme="minorHAnsi"/>
            <w:lang w:val="bs-Latn-BA"/>
          </w:rPr>
          <w:id w:val="-202578494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5F34FD">
            <w:rPr>
              <w:rFonts w:asciiTheme="minorHAnsi" w:hAnsiTheme="minorHAnsi" w:cstheme="minorHAnsi"/>
              <w:lang w:val="bs-Latn-BA"/>
            </w:rPr>
            <w:t>Fakulteta političkih nauka</w:t>
          </w:r>
        </w:sdtContent>
      </w:sdt>
      <w:r w:rsidR="00F560E4" w:rsidRPr="004C6158">
        <w:rPr>
          <w:rFonts w:asciiTheme="minorHAnsi" w:hAnsiTheme="minorHAnsi" w:cstheme="minorHAnsi"/>
          <w:b/>
          <w:szCs w:val="24"/>
          <w:lang w:val="bs-Latn-BA"/>
        </w:rPr>
        <w:t xml:space="preserve"> </w:t>
      </w:r>
      <w:r w:rsidRPr="004C6158">
        <w:rPr>
          <w:rFonts w:asciiTheme="minorHAnsi" w:hAnsiTheme="minorHAnsi"/>
          <w:lang w:val="bs-Latn-BA"/>
        </w:rPr>
        <w:t xml:space="preserve">od </w:t>
      </w:r>
      <w:r w:rsidR="00077C5B">
        <w:rPr>
          <w:rFonts w:asciiTheme="minorHAnsi" w:hAnsiTheme="minorHAnsi" w:cstheme="minorHAnsi"/>
          <w:szCs w:val="24"/>
          <w:lang w:val="bs-Latn-BA"/>
        </w:rPr>
        <w:t>15</w:t>
      </w:r>
      <w:r w:rsidR="005F34FD">
        <w:rPr>
          <w:rFonts w:asciiTheme="minorHAnsi" w:hAnsiTheme="minorHAnsi" w:cstheme="minorHAnsi"/>
          <w:szCs w:val="24"/>
          <w:lang w:val="bs-Latn-BA"/>
        </w:rPr>
        <w:t>.</w:t>
      </w:r>
      <w:r w:rsidR="004922DE">
        <w:rPr>
          <w:rFonts w:asciiTheme="minorHAnsi" w:hAnsiTheme="minorHAnsi" w:cstheme="minorHAnsi"/>
          <w:szCs w:val="24"/>
          <w:lang w:val="bs-Latn-BA"/>
        </w:rPr>
        <w:t>0</w:t>
      </w:r>
      <w:r w:rsidR="00077C5B">
        <w:rPr>
          <w:rFonts w:asciiTheme="minorHAnsi" w:hAnsiTheme="minorHAnsi" w:cstheme="minorHAnsi"/>
          <w:szCs w:val="24"/>
          <w:lang w:val="bs-Latn-BA"/>
        </w:rPr>
        <w:t>6</w:t>
      </w:r>
      <w:r w:rsidR="005F34FD">
        <w:rPr>
          <w:rFonts w:asciiTheme="minorHAnsi" w:hAnsiTheme="minorHAnsi" w:cstheme="minorHAnsi"/>
          <w:szCs w:val="24"/>
          <w:lang w:val="bs-Latn-BA"/>
        </w:rPr>
        <w:t>.20</w:t>
      </w:r>
      <w:r w:rsidR="00077C5B">
        <w:rPr>
          <w:rFonts w:asciiTheme="minorHAnsi" w:hAnsiTheme="minorHAnsi" w:cstheme="minorHAnsi"/>
          <w:szCs w:val="24"/>
          <w:lang w:val="bs-Latn-BA"/>
        </w:rPr>
        <w:t>21</w:t>
      </w:r>
      <w:r w:rsidR="005F34FD">
        <w:rPr>
          <w:rFonts w:asciiTheme="minorHAnsi" w:hAnsiTheme="minorHAnsi" w:cstheme="minorHAnsi"/>
          <w:szCs w:val="24"/>
          <w:lang w:val="bs-Latn-BA"/>
        </w:rPr>
        <w:t>.godine</w:t>
      </w:r>
      <w:r w:rsidR="005A2CAF" w:rsidRPr="004C6158">
        <w:rPr>
          <w:rFonts w:asciiTheme="minorHAnsi" w:hAnsiTheme="minorHAnsi"/>
          <w:lang w:val="bs-Latn-BA"/>
        </w:rPr>
        <w:t xml:space="preserve"> </w:t>
      </w:r>
      <w:r w:rsidRPr="004C6158">
        <w:rPr>
          <w:rFonts w:asciiTheme="minorHAnsi" w:hAnsiTheme="minorHAnsi"/>
          <w:lang w:val="bs-Latn-BA"/>
        </w:rPr>
        <w:t xml:space="preserve">broj: </w:t>
      </w:r>
      <w:r w:rsidR="005F34FD">
        <w:rPr>
          <w:rFonts w:asciiTheme="minorHAnsi" w:hAnsiTheme="minorHAnsi" w:cstheme="minorHAnsi"/>
          <w:szCs w:val="24"/>
          <w:lang w:val="bs-Latn-BA"/>
        </w:rPr>
        <w:t>01-3-</w:t>
      </w:r>
      <w:r w:rsidR="00077C5B">
        <w:rPr>
          <w:rFonts w:asciiTheme="minorHAnsi" w:hAnsiTheme="minorHAnsi" w:cstheme="minorHAnsi"/>
          <w:szCs w:val="24"/>
          <w:lang w:val="bs-Latn-BA"/>
        </w:rPr>
        <w:t>77</w:t>
      </w:r>
      <w:r w:rsidR="005F34FD">
        <w:rPr>
          <w:rFonts w:asciiTheme="minorHAnsi" w:hAnsiTheme="minorHAnsi" w:cstheme="minorHAnsi"/>
          <w:szCs w:val="24"/>
          <w:lang w:val="bs-Latn-BA"/>
        </w:rPr>
        <w:t>-</w:t>
      </w:r>
      <w:r w:rsidR="00077C5B">
        <w:rPr>
          <w:rFonts w:asciiTheme="minorHAnsi" w:hAnsiTheme="minorHAnsi" w:cstheme="minorHAnsi"/>
          <w:szCs w:val="24"/>
          <w:lang w:val="bs-Latn-BA"/>
        </w:rPr>
        <w:t>14-2</w:t>
      </w:r>
      <w:r w:rsidR="005F34FD">
        <w:rPr>
          <w:rFonts w:asciiTheme="minorHAnsi" w:hAnsiTheme="minorHAnsi" w:cstheme="minorHAnsi"/>
          <w:szCs w:val="24"/>
          <w:lang w:val="bs-Latn-BA"/>
        </w:rPr>
        <w:t>/</w:t>
      </w:r>
      <w:r w:rsidR="00077C5B">
        <w:rPr>
          <w:rFonts w:asciiTheme="minorHAnsi" w:hAnsiTheme="minorHAnsi" w:cstheme="minorHAnsi"/>
          <w:szCs w:val="24"/>
          <w:lang w:val="bs-Latn-BA"/>
        </w:rPr>
        <w:t>21</w:t>
      </w:r>
      <w:r w:rsidR="00E07C1F" w:rsidRPr="004C6158">
        <w:rPr>
          <w:rFonts w:asciiTheme="minorHAnsi" w:hAnsiTheme="minorHAnsi" w:cstheme="minorHAnsi"/>
          <w:szCs w:val="24"/>
          <w:lang w:val="bs-Latn-BA"/>
        </w:rPr>
        <w:t xml:space="preserve"> </w:t>
      </w:r>
      <w:r w:rsidRPr="004C6158">
        <w:rPr>
          <w:rFonts w:asciiTheme="minorHAnsi" w:hAnsiTheme="minorHAnsi"/>
          <w:lang w:val="bs-Latn-BA"/>
        </w:rPr>
        <w:t>imenova</w:t>
      </w:r>
      <w:r w:rsidR="00A56753" w:rsidRPr="004C6158">
        <w:rPr>
          <w:rFonts w:asciiTheme="minorHAnsi" w:hAnsiTheme="minorHAnsi"/>
          <w:lang w:val="bs-Latn-BA"/>
        </w:rPr>
        <w:t>n</w:t>
      </w:r>
      <w:r w:rsidR="004C6158" w:rsidRPr="004C6158">
        <w:rPr>
          <w:rFonts w:asciiTheme="minorHAnsi" w:hAnsiTheme="minorHAnsi"/>
          <w:lang w:val="bs-Latn-BA"/>
        </w:rPr>
        <w:t>i smo u komisiju za ocjenu i od</w:t>
      </w:r>
      <w:r w:rsidRPr="004C6158">
        <w:rPr>
          <w:rFonts w:asciiTheme="minorHAnsi" w:hAnsiTheme="minorHAnsi"/>
          <w:lang w:val="bs-Latn-BA"/>
        </w:rPr>
        <w:t xml:space="preserve">branu završnog rada na </w:t>
      </w:r>
      <w:sdt>
        <w:sdtPr>
          <w:rPr>
            <w:rFonts w:asciiTheme="minorHAnsi" w:hAnsiTheme="minorHAnsi" w:cstheme="minorHAnsi"/>
            <w:spacing w:val="20"/>
            <w:lang w:val="bs-Latn-BA"/>
          </w:rPr>
          <w:id w:val="-481008137"/>
          <w:dropDownList>
            <w:listItem w:displayText="Odabrati studij" w:value="Odabrati studij"/>
            <w:listItem w:displayText="drugom (II) ciklusu studija" w:value="drugom (II) ciklusu studija"/>
            <w:listItem w:displayText="integriranom studiju" w:value="integriranom studiju"/>
          </w:dropDownList>
        </w:sdtPr>
        <w:sdtEndPr>
          <w:rPr>
            <w:szCs w:val="24"/>
          </w:rPr>
        </w:sdtEndPr>
        <w:sdtContent>
          <w:r w:rsidR="005F34FD">
            <w:rPr>
              <w:rFonts w:asciiTheme="minorHAnsi" w:hAnsiTheme="minorHAnsi" w:cstheme="minorHAnsi"/>
              <w:spacing w:val="20"/>
              <w:lang w:val="bs-Latn-BA"/>
            </w:rPr>
            <w:t>drugom (II) ciklusu studija</w:t>
          </w:r>
        </w:sdtContent>
      </w:sdt>
      <w:r w:rsidRPr="004C6158">
        <w:rPr>
          <w:rFonts w:asciiTheme="minorHAnsi" w:hAnsiTheme="minorHAnsi"/>
          <w:lang w:val="bs-Latn-BA"/>
        </w:rPr>
        <w:t xml:space="preserve"> </w:t>
      </w:r>
      <w:r w:rsidR="00077C5B">
        <w:rPr>
          <w:rFonts w:asciiTheme="minorHAnsi" w:hAnsiTheme="minorHAnsi"/>
          <w:lang w:val="bs-Latn-BA"/>
        </w:rPr>
        <w:t xml:space="preserve">(4+1) „Nacionalna sigurnost i demokratsko društvo“ </w:t>
      </w:r>
      <w:r w:rsidR="000102BE">
        <w:rPr>
          <w:rFonts w:asciiTheme="minorHAnsi" w:hAnsiTheme="minorHAnsi"/>
          <w:lang w:val="bs-Latn-BA"/>
        </w:rPr>
        <w:br/>
        <w:t xml:space="preserve"> </w:t>
      </w:r>
      <w:r w:rsidRPr="004C6158">
        <w:rPr>
          <w:rFonts w:asciiTheme="minorHAnsi" w:hAnsiTheme="minorHAnsi"/>
          <w:lang w:val="bs-Latn-BA"/>
        </w:rPr>
        <w:t xml:space="preserve">studenta </w:t>
      </w:r>
      <w:r w:rsidR="00077C5B">
        <w:rPr>
          <w:rFonts w:asciiTheme="minorHAnsi" w:hAnsiTheme="minorHAnsi" w:cstheme="minorHAnsi"/>
          <w:b/>
          <w:szCs w:val="22"/>
          <w:lang w:val="bs-Latn-BA"/>
        </w:rPr>
        <w:t>Bojan Petrović</w:t>
      </w:r>
      <w:r w:rsidR="002E509E">
        <w:rPr>
          <w:rFonts w:asciiTheme="minorHAnsi" w:hAnsiTheme="minorHAnsi" w:cstheme="minorHAnsi"/>
          <w:b/>
          <w:szCs w:val="22"/>
          <w:lang w:val="bs-Latn-BA"/>
        </w:rPr>
        <w:t xml:space="preserve"> </w:t>
      </w:r>
      <w:r w:rsidRPr="004C6158">
        <w:rPr>
          <w:rFonts w:asciiTheme="minorHAnsi" w:hAnsiTheme="minorHAnsi"/>
          <w:lang w:val="bs-Latn-BA"/>
        </w:rPr>
        <w:t xml:space="preserve">pod naslovom: </w:t>
      </w:r>
      <w:r w:rsidR="005A2CAF" w:rsidRPr="004C6158">
        <w:rPr>
          <w:rFonts w:asciiTheme="minorHAnsi" w:hAnsiTheme="minorHAnsi"/>
          <w:lang w:val="bs-Latn-BA"/>
        </w:rPr>
        <w:t xml:space="preserve"> </w:t>
      </w:r>
    </w:p>
    <w:p w14:paraId="5E0E5D6D" w14:textId="77777777" w:rsidR="00F560E4" w:rsidRPr="004C6158" w:rsidRDefault="00F560E4" w:rsidP="00F560E4">
      <w:pPr>
        <w:spacing w:line="320" w:lineRule="atLeast"/>
        <w:rPr>
          <w:rFonts w:asciiTheme="minorHAnsi" w:hAnsiTheme="minorHAnsi"/>
          <w:lang w:val="bs-Latn-BA"/>
        </w:rPr>
      </w:pPr>
    </w:p>
    <w:p w14:paraId="539AA7BD" w14:textId="77777777" w:rsidR="00077C5B" w:rsidRPr="002C410C" w:rsidRDefault="00077C5B" w:rsidP="00077C5B">
      <w:pPr>
        <w:spacing w:line="320" w:lineRule="atLeast"/>
        <w:jc w:val="center"/>
        <w:rPr>
          <w:rFonts w:ascii="Calibri" w:hAnsi="Calibri" w:cs="Calibri"/>
          <w:b/>
          <w:bCs/>
        </w:rPr>
      </w:pPr>
      <w:r>
        <w:rPr>
          <w:rFonts w:ascii="Calibri" w:hAnsi="Calibri" w:cs="Calibri"/>
          <w:b/>
          <w:bCs/>
          <w:lang w:val="bs-Latn-BA"/>
        </w:rPr>
        <w:t>SIGURNOST I POVJERENJE GRAĐANA ZA VRIJEME MIGRANTSKE KRIZE U GRANIČNU POLICIJU BIH: STANJE I PERSPEKTIVE</w:t>
      </w:r>
    </w:p>
    <w:p w14:paraId="24142AA9" w14:textId="77777777" w:rsidR="004922DE" w:rsidRDefault="004922DE" w:rsidP="005A2CAF">
      <w:pPr>
        <w:spacing w:line="480" w:lineRule="auto"/>
        <w:rPr>
          <w:rFonts w:asciiTheme="minorHAnsi" w:hAnsiTheme="minorHAnsi"/>
          <w:szCs w:val="24"/>
          <w:lang w:val="bs-Latn-BA"/>
        </w:rPr>
      </w:pPr>
    </w:p>
    <w:p w14:paraId="34B5493F" w14:textId="77777777" w:rsidR="009221DB" w:rsidRPr="004C6158" w:rsidRDefault="009221DB" w:rsidP="005A2CAF">
      <w:pPr>
        <w:spacing w:line="480" w:lineRule="auto"/>
        <w:rPr>
          <w:rFonts w:asciiTheme="minorHAnsi" w:hAnsiTheme="minorHAnsi"/>
          <w:szCs w:val="24"/>
          <w:lang w:val="bs-Latn-BA"/>
        </w:rPr>
      </w:pPr>
      <w:r w:rsidRPr="004C6158">
        <w:rPr>
          <w:rFonts w:asciiTheme="minorHAnsi" w:hAnsiTheme="minorHAnsi"/>
          <w:szCs w:val="24"/>
          <w:lang w:val="bs-Latn-BA"/>
        </w:rPr>
        <w:t>Komisija je u sastavu:</w:t>
      </w:r>
    </w:p>
    <w:p w14:paraId="29C7C40A" w14:textId="77777777" w:rsidR="000D7063" w:rsidRPr="004C6158" w:rsidRDefault="000D7063" w:rsidP="000D7063">
      <w:pPr>
        <w:pStyle w:val="ListParagraph"/>
        <w:numPr>
          <w:ilvl w:val="0"/>
          <w:numId w:val="20"/>
        </w:numPr>
        <w:spacing w:line="360" w:lineRule="auto"/>
        <w:ind w:left="714" w:hanging="357"/>
        <w:contextualSpacing/>
        <w:jc w:val="left"/>
        <w:rPr>
          <w:rFonts w:asciiTheme="minorHAnsi" w:hAnsiTheme="minorHAnsi"/>
          <w:szCs w:val="24"/>
          <w:lang w:val="bs-Latn-BA"/>
        </w:rPr>
      </w:pPr>
      <w:r w:rsidRPr="004C6158">
        <w:rPr>
          <w:rFonts w:asciiTheme="minorHAnsi" w:hAnsiTheme="minorHAnsi"/>
          <w:szCs w:val="24"/>
          <w:lang w:val="bs-Latn-BA"/>
        </w:rPr>
        <w:tab/>
      </w:r>
      <w:r w:rsidR="005F34FD">
        <w:rPr>
          <w:rFonts w:asciiTheme="minorHAnsi" w:hAnsiTheme="minorHAnsi" w:cstheme="minorHAnsi"/>
          <w:szCs w:val="24"/>
          <w:lang w:val="bs-Latn-BA"/>
        </w:rPr>
        <w:t xml:space="preserve">Prof.dr. </w:t>
      </w:r>
      <w:r w:rsidR="00C92236">
        <w:rPr>
          <w:rFonts w:asciiTheme="minorHAnsi" w:hAnsiTheme="minorHAnsi" w:cstheme="minorHAnsi"/>
          <w:szCs w:val="24"/>
          <w:lang w:val="bs-Latn-BA"/>
        </w:rPr>
        <w:t>Vlado Azinović</w:t>
      </w:r>
      <w:r w:rsidR="00ED239F" w:rsidRPr="004C6158">
        <w:rPr>
          <w:rFonts w:asciiTheme="minorHAnsi" w:hAnsiTheme="minorHAnsi" w:cstheme="minorHAnsi"/>
          <w:szCs w:val="24"/>
          <w:lang w:val="bs-Latn-BA"/>
        </w:rPr>
        <w:t>,</w:t>
      </w:r>
      <w:r w:rsidR="00ED239F" w:rsidRPr="004C6158">
        <w:rPr>
          <w:rFonts w:asciiTheme="minorHAnsi" w:hAnsiTheme="minorHAnsi"/>
          <w:szCs w:val="24"/>
          <w:lang w:val="bs-Latn-BA"/>
        </w:rPr>
        <w:t xml:space="preserve"> predsjednik</w:t>
      </w:r>
    </w:p>
    <w:p w14:paraId="6FB8786A" w14:textId="77777777" w:rsidR="000D7063" w:rsidRPr="004C6158" w:rsidRDefault="000D7063" w:rsidP="000D7063">
      <w:pPr>
        <w:pStyle w:val="ListParagraph"/>
        <w:numPr>
          <w:ilvl w:val="0"/>
          <w:numId w:val="20"/>
        </w:numPr>
        <w:spacing w:line="360" w:lineRule="auto"/>
        <w:ind w:left="714" w:hanging="357"/>
        <w:contextualSpacing/>
        <w:jc w:val="left"/>
        <w:rPr>
          <w:rFonts w:asciiTheme="minorHAnsi" w:hAnsiTheme="minorHAnsi"/>
          <w:szCs w:val="24"/>
          <w:lang w:val="bs-Latn-BA"/>
        </w:rPr>
      </w:pPr>
      <w:r w:rsidRPr="004C6158">
        <w:rPr>
          <w:rFonts w:asciiTheme="minorHAnsi" w:hAnsiTheme="minorHAnsi"/>
          <w:szCs w:val="24"/>
          <w:lang w:val="bs-Latn-BA"/>
        </w:rPr>
        <w:tab/>
      </w:r>
      <w:r w:rsidR="005F34FD">
        <w:rPr>
          <w:rFonts w:asciiTheme="minorHAnsi" w:hAnsiTheme="minorHAnsi" w:cstheme="minorHAnsi"/>
          <w:szCs w:val="24"/>
          <w:lang w:val="bs-Latn-BA"/>
        </w:rPr>
        <w:t>Prof.dr. Mirza Smajić</w:t>
      </w:r>
      <w:r w:rsidR="00ED239F" w:rsidRPr="004C6158">
        <w:rPr>
          <w:rFonts w:asciiTheme="minorHAnsi" w:hAnsiTheme="minorHAnsi" w:cstheme="minorHAnsi"/>
          <w:szCs w:val="24"/>
          <w:lang w:val="bs-Latn-BA"/>
        </w:rPr>
        <w:t>, član</w:t>
      </w:r>
    </w:p>
    <w:p w14:paraId="12F070F9" w14:textId="3E896401" w:rsidR="00593670" w:rsidRPr="005F34FD" w:rsidRDefault="000D7063" w:rsidP="00EB535C">
      <w:pPr>
        <w:pStyle w:val="ListParagraph"/>
        <w:numPr>
          <w:ilvl w:val="0"/>
          <w:numId w:val="20"/>
        </w:numPr>
        <w:spacing w:line="360" w:lineRule="auto"/>
        <w:ind w:left="714" w:hanging="357"/>
        <w:contextualSpacing/>
        <w:jc w:val="left"/>
        <w:rPr>
          <w:rFonts w:asciiTheme="minorHAnsi" w:hAnsiTheme="minorHAnsi"/>
          <w:lang w:val="bs-Latn-BA"/>
        </w:rPr>
      </w:pPr>
      <w:r w:rsidRPr="004C6158">
        <w:rPr>
          <w:rFonts w:asciiTheme="minorHAnsi" w:hAnsiTheme="minorHAnsi"/>
          <w:szCs w:val="24"/>
          <w:lang w:val="bs-Latn-BA"/>
        </w:rPr>
        <w:tab/>
      </w:r>
      <w:r w:rsidR="00546239">
        <w:rPr>
          <w:rFonts w:asciiTheme="minorHAnsi" w:hAnsiTheme="minorHAnsi" w:cstheme="minorHAnsi"/>
          <w:szCs w:val="24"/>
          <w:lang w:val="bs-Latn-BA"/>
        </w:rPr>
        <w:t>Prof</w:t>
      </w:r>
      <w:r w:rsidR="005F34FD">
        <w:rPr>
          <w:rFonts w:asciiTheme="minorHAnsi" w:hAnsiTheme="minorHAnsi" w:cstheme="minorHAnsi"/>
          <w:szCs w:val="24"/>
          <w:lang w:val="bs-Latn-BA"/>
        </w:rPr>
        <w:t xml:space="preserve">.dr. </w:t>
      </w:r>
      <w:r w:rsidR="00CA30F8">
        <w:rPr>
          <w:rFonts w:asciiTheme="minorHAnsi" w:hAnsiTheme="minorHAnsi" w:cstheme="minorHAnsi"/>
          <w:szCs w:val="24"/>
          <w:lang w:val="bs-Latn-BA"/>
        </w:rPr>
        <w:t>Sead Turčalo</w:t>
      </w:r>
      <w:r w:rsidR="00ED239F" w:rsidRPr="004C6158">
        <w:rPr>
          <w:rFonts w:asciiTheme="minorHAnsi" w:hAnsiTheme="minorHAnsi" w:cstheme="minorHAnsi"/>
          <w:szCs w:val="24"/>
          <w:lang w:val="bs-Latn-BA"/>
        </w:rPr>
        <w:t>, član</w:t>
      </w:r>
    </w:p>
    <w:p w14:paraId="2D2ABAAE" w14:textId="36A2FA84" w:rsidR="005F34FD" w:rsidRPr="004C6158" w:rsidRDefault="00CA30F8" w:rsidP="00EB535C">
      <w:pPr>
        <w:pStyle w:val="ListParagraph"/>
        <w:numPr>
          <w:ilvl w:val="0"/>
          <w:numId w:val="20"/>
        </w:numPr>
        <w:spacing w:line="360" w:lineRule="auto"/>
        <w:ind w:left="714" w:hanging="357"/>
        <w:contextualSpacing/>
        <w:jc w:val="left"/>
        <w:rPr>
          <w:rFonts w:asciiTheme="minorHAnsi" w:hAnsiTheme="minorHAnsi"/>
          <w:lang w:val="bs-Latn-BA"/>
        </w:rPr>
      </w:pPr>
      <w:r>
        <w:rPr>
          <w:rFonts w:asciiTheme="minorHAnsi" w:hAnsiTheme="minorHAnsi"/>
          <w:lang w:val="bs-Latn-BA"/>
        </w:rPr>
        <w:t>Prof</w:t>
      </w:r>
      <w:r w:rsidR="005F34FD">
        <w:rPr>
          <w:rFonts w:asciiTheme="minorHAnsi" w:hAnsiTheme="minorHAnsi"/>
          <w:lang w:val="bs-Latn-BA"/>
        </w:rPr>
        <w:t xml:space="preserve">.dr. </w:t>
      </w:r>
      <w:r w:rsidR="002505B2">
        <w:rPr>
          <w:rFonts w:asciiTheme="minorHAnsi" w:hAnsiTheme="minorHAnsi"/>
          <w:lang w:val="bs-Latn-BA"/>
        </w:rPr>
        <w:t>Emir Vajzović</w:t>
      </w:r>
      <w:r w:rsidR="005F34FD">
        <w:rPr>
          <w:rFonts w:asciiTheme="minorHAnsi" w:hAnsiTheme="minorHAnsi"/>
          <w:lang w:val="bs-Latn-BA"/>
        </w:rPr>
        <w:t>, zamjenski član</w:t>
      </w:r>
    </w:p>
    <w:p w14:paraId="5B485DDB" w14:textId="77777777" w:rsidR="00ED239F" w:rsidRPr="004C6158" w:rsidRDefault="00ED239F" w:rsidP="003830E0">
      <w:pPr>
        <w:spacing w:line="360" w:lineRule="auto"/>
        <w:rPr>
          <w:rFonts w:asciiTheme="minorHAnsi" w:hAnsiTheme="minorHAnsi"/>
          <w:lang w:val="bs-Latn-BA"/>
        </w:rPr>
      </w:pPr>
    </w:p>
    <w:p w14:paraId="024580B1" w14:textId="77777777" w:rsidR="00EB535C" w:rsidRPr="004C6158" w:rsidRDefault="009221DB" w:rsidP="003830E0">
      <w:pPr>
        <w:spacing w:line="360" w:lineRule="auto"/>
        <w:rPr>
          <w:rFonts w:asciiTheme="minorHAnsi" w:hAnsiTheme="minorHAnsi"/>
          <w:lang w:val="bs-Latn-BA"/>
        </w:rPr>
      </w:pPr>
      <w:r w:rsidRPr="004C6158">
        <w:rPr>
          <w:rFonts w:asciiTheme="minorHAnsi" w:hAnsiTheme="minorHAnsi"/>
          <w:lang w:val="bs-Latn-BA"/>
        </w:rPr>
        <w:t>Mentor</w:t>
      </w:r>
      <w:r w:rsidR="005F34FD">
        <w:rPr>
          <w:rFonts w:asciiTheme="minorHAnsi" w:hAnsiTheme="minorHAnsi"/>
          <w:lang w:val="bs-Latn-BA"/>
        </w:rPr>
        <w:t xml:space="preserve"> </w:t>
      </w:r>
      <w:r w:rsidRPr="004C6158">
        <w:rPr>
          <w:rFonts w:asciiTheme="minorHAnsi" w:hAnsiTheme="minorHAnsi"/>
          <w:lang w:val="bs-Latn-BA"/>
        </w:rPr>
        <w:t xml:space="preserve">rada je </w:t>
      </w:r>
      <w:r w:rsidR="005F34FD">
        <w:rPr>
          <w:rFonts w:asciiTheme="minorHAnsi" w:hAnsiTheme="minorHAnsi" w:cstheme="minorHAnsi"/>
          <w:szCs w:val="24"/>
          <w:lang w:val="bs-Latn-BA"/>
        </w:rPr>
        <w:t>prof.dr. Mirza Smajić.</w:t>
      </w:r>
    </w:p>
    <w:p w14:paraId="3F66A984" w14:textId="77777777" w:rsidR="009221DB" w:rsidRPr="004C6158" w:rsidRDefault="009221DB" w:rsidP="005A2CAF">
      <w:pPr>
        <w:spacing w:before="240" w:after="240" w:line="320" w:lineRule="atLeast"/>
        <w:rPr>
          <w:rFonts w:asciiTheme="minorHAnsi" w:hAnsiTheme="minorHAnsi"/>
          <w:lang w:val="bs-Latn-BA"/>
        </w:rPr>
      </w:pPr>
      <w:r w:rsidRPr="004C6158">
        <w:rPr>
          <w:rFonts w:asciiTheme="minorHAnsi" w:hAnsiTheme="minorHAnsi"/>
          <w:lang w:val="bs-Latn-BA"/>
        </w:rPr>
        <w:t xml:space="preserve">Shodno Pravilima </w:t>
      </w:r>
      <w:r w:rsidRPr="00C624FD">
        <w:rPr>
          <w:rFonts w:asciiTheme="minorHAnsi" w:hAnsiTheme="minorHAnsi"/>
          <w:lang w:val="bs-Latn-BA"/>
        </w:rPr>
        <w:t xml:space="preserve">studiranja </w:t>
      </w:r>
      <w:r w:rsidR="00F560E4" w:rsidRPr="00C624FD">
        <w:rPr>
          <w:rFonts w:asciiTheme="minorHAnsi" w:hAnsiTheme="minorHAnsi"/>
          <w:lang w:val="bs-Latn-BA"/>
        </w:rPr>
        <w:t>d</w:t>
      </w:r>
      <w:r w:rsidRPr="00C624FD">
        <w:rPr>
          <w:rFonts w:asciiTheme="minorHAnsi" w:hAnsiTheme="minorHAnsi"/>
          <w:lang w:val="bs-Latn-BA"/>
        </w:rPr>
        <w:t>rugi (II) ciklus studija</w:t>
      </w:r>
      <w:r w:rsidRPr="004C6158">
        <w:rPr>
          <w:rFonts w:asciiTheme="minorHAnsi" w:hAnsiTheme="minorHAnsi"/>
          <w:lang w:val="bs-Latn-BA"/>
        </w:rPr>
        <w:t xml:space="preserve"> na Univerzitetu u Sarajevu, student</w:t>
      </w:r>
      <w:r w:rsidR="003830E0" w:rsidRPr="004C6158">
        <w:rPr>
          <w:rFonts w:asciiTheme="minorHAnsi" w:hAnsiTheme="minorHAnsi"/>
          <w:lang w:val="bs-Latn-BA"/>
        </w:rPr>
        <w:t>-ica</w:t>
      </w:r>
      <w:r w:rsidRPr="004C6158">
        <w:rPr>
          <w:rFonts w:asciiTheme="minorHAnsi" w:hAnsiTheme="minorHAnsi"/>
          <w:lang w:val="bs-Latn-BA"/>
        </w:rPr>
        <w:t xml:space="preserve"> je podni</w:t>
      </w:r>
      <w:r w:rsidR="003830E0" w:rsidRPr="004C6158">
        <w:rPr>
          <w:rFonts w:asciiTheme="minorHAnsi" w:hAnsiTheme="minorHAnsi"/>
          <w:lang w:val="bs-Latn-BA"/>
        </w:rPr>
        <w:t>-</w:t>
      </w:r>
      <w:r w:rsidRPr="004C6158">
        <w:rPr>
          <w:rFonts w:asciiTheme="minorHAnsi" w:hAnsiTheme="minorHAnsi"/>
          <w:lang w:val="bs-Latn-BA"/>
        </w:rPr>
        <w:t>o</w:t>
      </w:r>
      <w:r w:rsidR="003830E0" w:rsidRPr="004C6158">
        <w:rPr>
          <w:rFonts w:asciiTheme="minorHAnsi" w:hAnsiTheme="minorHAnsi"/>
          <w:lang w:val="bs-Latn-BA"/>
        </w:rPr>
        <w:t>/jela</w:t>
      </w:r>
      <w:r w:rsidRPr="004C6158">
        <w:rPr>
          <w:rFonts w:asciiTheme="minorHAnsi" w:hAnsiTheme="minorHAnsi"/>
          <w:lang w:val="bs-Latn-BA"/>
        </w:rPr>
        <w:t xml:space="preserve"> </w:t>
      </w:r>
      <w:r w:rsidR="004C6158" w:rsidRPr="004C6158">
        <w:rPr>
          <w:rFonts w:asciiTheme="minorHAnsi" w:hAnsiTheme="minorHAnsi"/>
          <w:lang w:val="bs-Latn-BA"/>
        </w:rPr>
        <w:t>zahtjev za ocjenu i od</w:t>
      </w:r>
      <w:r w:rsidRPr="004C6158">
        <w:rPr>
          <w:rFonts w:asciiTheme="minorHAnsi" w:hAnsiTheme="minorHAnsi"/>
          <w:lang w:val="bs-Latn-BA"/>
        </w:rPr>
        <w:t>branu završnog rada i priložio</w:t>
      </w:r>
      <w:r w:rsidR="003830E0" w:rsidRPr="004C6158">
        <w:rPr>
          <w:rFonts w:asciiTheme="minorHAnsi" w:hAnsiTheme="minorHAnsi"/>
          <w:lang w:val="bs-Latn-BA"/>
        </w:rPr>
        <w:t>-la</w:t>
      </w:r>
      <w:r w:rsidRPr="004C6158">
        <w:rPr>
          <w:rFonts w:asciiTheme="minorHAnsi" w:hAnsiTheme="minorHAnsi"/>
          <w:lang w:val="bs-Latn-BA"/>
        </w:rPr>
        <w:t xml:space="preserve"> sljedeće:</w:t>
      </w:r>
    </w:p>
    <w:p w14:paraId="60821507" w14:textId="77777777" w:rsidR="009221DB" w:rsidRPr="004C6158" w:rsidRDefault="004C6158"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pisanu sa</w:t>
      </w:r>
      <w:r w:rsidR="009221DB" w:rsidRPr="004C6158">
        <w:rPr>
          <w:rFonts w:asciiTheme="minorHAnsi" w:hAnsiTheme="minorHAnsi"/>
          <w:lang w:val="bs-Latn-BA"/>
        </w:rPr>
        <w:t>glasnost mentora da rad ispunjava kriterije navedene u obrazloženju teme,</w:t>
      </w:r>
    </w:p>
    <w:p w14:paraId="796DA9D9" w14:textId="77777777" w:rsidR="009221DB" w:rsidRPr="004C6158" w:rsidRDefault="009221DB"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 xml:space="preserve">tri </w:t>
      </w:r>
      <w:r w:rsidR="00ED239F" w:rsidRPr="004C6158">
        <w:rPr>
          <w:rFonts w:asciiTheme="minorHAnsi" w:hAnsiTheme="minorHAnsi"/>
          <w:lang w:val="bs-Latn-BA"/>
        </w:rPr>
        <w:t xml:space="preserve">neukoričena </w:t>
      </w:r>
      <w:r w:rsidRPr="004C6158">
        <w:rPr>
          <w:rFonts w:asciiTheme="minorHAnsi" w:hAnsiTheme="minorHAnsi"/>
          <w:lang w:val="bs-Latn-BA"/>
        </w:rPr>
        <w:t>primjerka rada</w:t>
      </w:r>
      <w:r w:rsidR="00ED239F" w:rsidRPr="004C6158">
        <w:rPr>
          <w:rFonts w:asciiTheme="minorHAnsi" w:hAnsiTheme="minorHAnsi"/>
          <w:lang w:val="bs-Latn-BA"/>
        </w:rPr>
        <w:t xml:space="preserve"> – radna verzija</w:t>
      </w:r>
      <w:r w:rsidRPr="004C6158">
        <w:rPr>
          <w:rFonts w:asciiTheme="minorHAnsi" w:hAnsiTheme="minorHAnsi"/>
          <w:lang w:val="bs-Latn-BA"/>
        </w:rPr>
        <w:t>,</w:t>
      </w:r>
    </w:p>
    <w:p w14:paraId="7F19D0C8" w14:textId="77777777" w:rsidR="009221DB" w:rsidRPr="004C6158" w:rsidRDefault="009221DB"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izvještaj iz</w:t>
      </w:r>
      <w:r w:rsidR="00ED239F" w:rsidRPr="004C6158">
        <w:rPr>
          <w:rFonts w:asciiTheme="minorHAnsi" w:hAnsiTheme="minorHAnsi"/>
          <w:lang w:val="bs-Latn-BA"/>
        </w:rPr>
        <w:t xml:space="preserve"> službene evidencije o ispitima i </w:t>
      </w:r>
      <w:r w:rsidRPr="004C6158">
        <w:rPr>
          <w:rFonts w:asciiTheme="minorHAnsi" w:hAnsiTheme="minorHAnsi"/>
          <w:lang w:val="bs-Latn-BA"/>
        </w:rPr>
        <w:t>(E)CTS bodovima.</w:t>
      </w:r>
    </w:p>
    <w:p w14:paraId="1C6B78AD" w14:textId="77777777" w:rsidR="009221DB" w:rsidRPr="004C6158" w:rsidRDefault="004C6158" w:rsidP="005A2CAF">
      <w:pPr>
        <w:spacing w:before="240" w:after="240" w:line="320" w:lineRule="atLeast"/>
        <w:rPr>
          <w:rFonts w:asciiTheme="minorHAnsi" w:hAnsiTheme="minorHAnsi"/>
          <w:lang w:val="bs-Latn-BA"/>
        </w:rPr>
      </w:pPr>
      <w:r w:rsidRPr="004C6158">
        <w:rPr>
          <w:rFonts w:asciiTheme="minorHAnsi" w:hAnsiTheme="minorHAnsi"/>
          <w:lang w:val="bs-Latn-BA"/>
        </w:rPr>
        <w:lastRenderedPageBreak/>
        <w:t>Komisija konstatira</w:t>
      </w:r>
      <w:r w:rsidR="00996A62" w:rsidRPr="004C6158">
        <w:rPr>
          <w:rFonts w:asciiTheme="minorHAnsi" w:hAnsiTheme="minorHAnsi"/>
          <w:lang w:val="bs-Latn-BA"/>
        </w:rPr>
        <w:t xml:space="preserve"> da je student</w:t>
      </w:r>
      <w:r w:rsidR="003830E0" w:rsidRPr="004C6158">
        <w:rPr>
          <w:rFonts w:asciiTheme="minorHAnsi" w:hAnsiTheme="minorHAnsi"/>
          <w:lang w:val="bs-Latn-BA"/>
        </w:rPr>
        <w:t>-ica</w:t>
      </w:r>
      <w:r w:rsidR="00996A62" w:rsidRPr="004C6158">
        <w:rPr>
          <w:rFonts w:asciiTheme="minorHAnsi" w:hAnsiTheme="minorHAnsi"/>
          <w:lang w:val="bs-Latn-BA"/>
        </w:rPr>
        <w:t xml:space="preserve"> položio</w:t>
      </w:r>
      <w:r w:rsidR="003830E0" w:rsidRPr="004C6158">
        <w:rPr>
          <w:rFonts w:asciiTheme="minorHAnsi" w:hAnsiTheme="minorHAnsi"/>
          <w:lang w:val="bs-Latn-BA"/>
        </w:rPr>
        <w:t>-la</w:t>
      </w:r>
      <w:r w:rsidR="00996A62" w:rsidRPr="004C6158">
        <w:rPr>
          <w:rFonts w:asciiTheme="minorHAnsi" w:hAnsiTheme="minorHAnsi"/>
          <w:lang w:val="bs-Latn-BA"/>
        </w:rPr>
        <w:t xml:space="preserve"> sve ispite i izvrši</w:t>
      </w:r>
      <w:r w:rsidR="003830E0" w:rsidRPr="004C6158">
        <w:rPr>
          <w:rFonts w:asciiTheme="minorHAnsi" w:hAnsiTheme="minorHAnsi"/>
          <w:lang w:val="bs-Latn-BA"/>
        </w:rPr>
        <w:t>-</w:t>
      </w:r>
      <w:r w:rsidR="00996A62" w:rsidRPr="004C6158">
        <w:rPr>
          <w:rFonts w:asciiTheme="minorHAnsi" w:hAnsiTheme="minorHAnsi"/>
          <w:lang w:val="bs-Latn-BA"/>
        </w:rPr>
        <w:t>o</w:t>
      </w:r>
      <w:r w:rsidR="003830E0" w:rsidRPr="004C6158">
        <w:rPr>
          <w:rFonts w:asciiTheme="minorHAnsi" w:hAnsiTheme="minorHAnsi"/>
          <w:lang w:val="bs-Latn-BA"/>
        </w:rPr>
        <w:t>/la</w:t>
      </w:r>
      <w:r w:rsidR="00996A62" w:rsidRPr="004C6158">
        <w:rPr>
          <w:rFonts w:asciiTheme="minorHAnsi" w:hAnsiTheme="minorHAnsi"/>
          <w:lang w:val="bs-Latn-BA"/>
        </w:rPr>
        <w:t xml:space="preserve"> druge obaveze predvi</w:t>
      </w:r>
      <w:r w:rsidR="00F560E4" w:rsidRPr="004C6158">
        <w:rPr>
          <w:rFonts w:asciiTheme="minorHAnsi" w:hAnsiTheme="minorHAnsi"/>
          <w:lang w:val="bs-Latn-BA"/>
        </w:rPr>
        <w:t>đ</w:t>
      </w:r>
      <w:r w:rsidR="00996A62" w:rsidRPr="004C6158">
        <w:rPr>
          <w:rFonts w:asciiTheme="minorHAnsi" w:hAnsiTheme="minorHAnsi"/>
          <w:lang w:val="bs-Latn-BA"/>
        </w:rPr>
        <w:t>ene studijskim programom.</w:t>
      </w:r>
    </w:p>
    <w:p w14:paraId="62014D9A" w14:textId="05450F2A" w:rsidR="00996A62" w:rsidRPr="004C6158" w:rsidRDefault="004C6158" w:rsidP="005A2CAF">
      <w:pPr>
        <w:spacing w:before="240" w:after="120" w:line="320" w:lineRule="atLeast"/>
        <w:contextualSpacing/>
        <w:rPr>
          <w:rFonts w:asciiTheme="minorHAnsi" w:hAnsiTheme="minorHAnsi"/>
          <w:lang w:val="bs-Latn-BA"/>
        </w:rPr>
      </w:pPr>
      <w:r w:rsidRPr="004C6158">
        <w:rPr>
          <w:rFonts w:asciiTheme="minorHAnsi" w:hAnsiTheme="minorHAnsi"/>
          <w:lang w:val="bs-Latn-BA"/>
        </w:rPr>
        <w:t>Pregledom rada k</w:t>
      </w:r>
      <w:r w:rsidR="00996A62" w:rsidRPr="004C6158">
        <w:rPr>
          <w:rFonts w:asciiTheme="minorHAnsi" w:hAnsiTheme="minorHAnsi"/>
          <w:lang w:val="bs-Latn-BA"/>
        </w:rPr>
        <w:t>omisija je ocijenila da se student</w:t>
      </w:r>
      <w:r w:rsidR="003830E0" w:rsidRPr="004C6158">
        <w:rPr>
          <w:rFonts w:asciiTheme="minorHAnsi" w:hAnsiTheme="minorHAnsi"/>
          <w:lang w:val="bs-Latn-BA"/>
        </w:rPr>
        <w:t>-ica</w:t>
      </w:r>
      <w:r w:rsidR="00996A62" w:rsidRPr="004C6158">
        <w:rPr>
          <w:rFonts w:asciiTheme="minorHAnsi" w:hAnsiTheme="minorHAnsi"/>
          <w:lang w:val="bs-Latn-BA"/>
        </w:rPr>
        <w:t xml:space="preserve"> </w:t>
      </w:r>
      <w:r w:rsidR="00CA30F8">
        <w:rPr>
          <w:rFonts w:asciiTheme="minorHAnsi" w:hAnsiTheme="minorHAnsi" w:cstheme="minorHAnsi"/>
          <w:b/>
          <w:szCs w:val="22"/>
          <w:lang w:val="bs-Latn-BA"/>
        </w:rPr>
        <w:t>Bojan Petrović</w:t>
      </w:r>
      <w:r w:rsidR="005A2CAF" w:rsidRPr="004C6158">
        <w:rPr>
          <w:rFonts w:asciiTheme="minorHAnsi" w:hAnsiTheme="minorHAnsi"/>
          <w:lang w:val="bs-Latn-BA"/>
        </w:rPr>
        <w:t xml:space="preserve"> </w:t>
      </w:r>
      <w:r w:rsidR="002B7C44" w:rsidRPr="004C6158">
        <w:rPr>
          <w:rFonts w:asciiTheme="minorHAnsi" w:hAnsiTheme="minorHAnsi"/>
          <w:lang w:val="bs-Latn-BA"/>
        </w:rPr>
        <w:t>p</w:t>
      </w:r>
      <w:r w:rsidR="00996A62" w:rsidRPr="004C6158">
        <w:rPr>
          <w:rFonts w:asciiTheme="minorHAnsi" w:hAnsiTheme="minorHAnsi"/>
          <w:lang w:val="bs-Latn-BA"/>
        </w:rPr>
        <w:t>ridržava</w:t>
      </w:r>
      <w:r w:rsidR="003830E0" w:rsidRPr="004C6158">
        <w:rPr>
          <w:rFonts w:asciiTheme="minorHAnsi" w:hAnsiTheme="minorHAnsi"/>
          <w:lang w:val="bs-Latn-BA"/>
        </w:rPr>
        <w:t>-</w:t>
      </w:r>
      <w:r w:rsidR="00996A62" w:rsidRPr="004C6158">
        <w:rPr>
          <w:rFonts w:asciiTheme="minorHAnsi" w:hAnsiTheme="minorHAnsi"/>
          <w:lang w:val="bs-Latn-BA"/>
        </w:rPr>
        <w:t>o</w:t>
      </w:r>
      <w:r w:rsidR="003830E0" w:rsidRPr="004C6158">
        <w:rPr>
          <w:rFonts w:asciiTheme="minorHAnsi" w:hAnsiTheme="minorHAnsi"/>
          <w:lang w:val="bs-Latn-BA"/>
        </w:rPr>
        <w:t>/la</w:t>
      </w:r>
      <w:r w:rsidR="00996A62" w:rsidRPr="004C6158">
        <w:rPr>
          <w:rFonts w:asciiTheme="minorHAnsi" w:hAnsiTheme="minorHAnsi"/>
          <w:lang w:val="bs-Latn-BA"/>
        </w:rPr>
        <w:t xml:space="preserve"> teme za izradu završno</w:t>
      </w:r>
      <w:r w:rsidR="00D226AC" w:rsidRPr="004C6158">
        <w:rPr>
          <w:rFonts w:asciiTheme="minorHAnsi" w:hAnsiTheme="minorHAnsi"/>
          <w:lang w:val="bs-Latn-BA"/>
        </w:rPr>
        <w:t>g</w:t>
      </w:r>
      <w:r w:rsidR="00996A62" w:rsidRPr="004C6158">
        <w:rPr>
          <w:rFonts w:asciiTheme="minorHAnsi" w:hAnsiTheme="minorHAnsi"/>
          <w:lang w:val="bs-Latn-BA"/>
        </w:rPr>
        <w:t xml:space="preserve"> rada</w:t>
      </w:r>
      <w:r w:rsidR="00FC3E32" w:rsidRPr="004C6158">
        <w:rPr>
          <w:rFonts w:asciiTheme="minorHAnsi" w:hAnsiTheme="minorHAnsi"/>
          <w:lang w:val="bs-Latn-BA"/>
        </w:rPr>
        <w:t>. Daje se kratak rezime završnog rada:</w:t>
      </w:r>
    </w:p>
    <w:p w14:paraId="670AF518" w14:textId="77777777" w:rsidR="009221DB" w:rsidRPr="004C6158" w:rsidRDefault="009221DB" w:rsidP="00EB535C">
      <w:pPr>
        <w:rPr>
          <w:rFonts w:asciiTheme="minorHAnsi" w:hAnsiTheme="minorHAnsi"/>
          <w:lang w:val="bs-Latn-BA"/>
        </w:rPr>
      </w:pPr>
    </w:p>
    <w:p w14:paraId="63BCA299"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 xml:space="preserve">Predmet istraživanja rada su ilegalne migracije i djelovanje Granične policije Bosne i Hercegovine. Kroz rad se pokušava ustanoviti kakav je odgovor ove državne institucije na migrantsku krizu, te koliko i u kojoj mjeri građani BiH imaju povjerenja u GPBiH, odnosno da li se osjećaju sigurno. Hipotetički okvir rada zasniva se na aktivnostima Granične policije Bosne i Hercegovine u cilju povećanja sigurnosti. Izrada rada temeljila se na prikupljanju primarnih i sekundarnih podataka, odnosno podataka koji su već prikupljeni i publikovani u drugim literaturnim jedinicama, te podataka koji su lično prikupljeni, anketiranjem, i obrađeni naknadno. </w:t>
      </w:r>
    </w:p>
    <w:p w14:paraId="56B6C576"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Ovaj završni rad je podijeljen na dio  Teorijsko - metodološki okvir rada   i  četiri dijela. U  dijelu koji nosi naziv „Teorijsko - metodološki okvir rada“ nalaze se osnovni podaci o temi, predmetu i problemu istraživanja te postavljenim ciljevima, hipotezama i metodama istraživanja ali i o značaju teme. Nakon metodološkog obrazloženja, u prvom dijelu koji  nosi naziv „Mjesto i uloga GPBiH u sustavu unutarnje sigurnosti BiH“ su objašnjeni osnovni pojmovi koji se odnose na ovu tematiku. Kroz ovaj dio pojašnjeni su zadaci GPBiH, zakonsko uporište djelovanja ove institucije, te struktura rada u Bosni i Hercegovini. U okviru drugog dijela koji nosi naziv „Sigurnost u vrijeme migrantske krize: Izazovi i rješenja“ obrađeni su pojmovi poput rizika i sigurnosti, te su navedene neke od teorija sigurnosti koje su razvijene u prošlom periodu. Treći dio  koji nosi naziv „Izvor rizika – migrantska kriza“  u fokus se stavlja novonastala migrantka kriza, te sve potencijalne opasnosti koje ista može da donese. U ovom dijelu definirani su i pojmovi poput imigracije, emigracija, readmisije, te je predstavljena tzv. „Balkanska ruta“. Četvrti dio koji nosi naziv: „Interpretacija rezultata istraživanja“ sadržava opis istraživanja te prezentaciju rezultata, koji su predstavljeni tabelarno i grafički.</w:t>
      </w:r>
    </w:p>
    <w:p w14:paraId="3CC21FB3"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 xml:space="preserve">Između ostalog, rad ima za cilj da detaljno definira pojmove koji se odnose na migracije, migrantsku krizu, opasnosti koje proizilaze iz iste, te da definira pojmove poput rizika, readmisije. Sa druge strane, kroz rad se predstavljaju aktivnosti i rad Granične policije Bosne i Hercegovine, koje su usmjerene ka minimiziranju rizika koji donosi migrantska kriza. Koristeći dobijene podatke, kandidat </w:t>
      </w:r>
      <w:r w:rsidRPr="00E84E21">
        <w:rPr>
          <w:rFonts w:asciiTheme="minorHAnsi" w:eastAsia="Calibri" w:hAnsiTheme="minorHAnsi" w:cstheme="minorHAnsi"/>
          <w:szCs w:val="24"/>
          <w:lang w:val="hr-HR"/>
        </w:rPr>
        <w:lastRenderedPageBreak/>
        <w:t>je pristupio analizi stepena sigurnosti građana u BiH, te analizi st</w:t>
      </w:r>
      <w:proofErr w:type="spellStart"/>
      <w:r w:rsidRPr="00E84E21">
        <w:rPr>
          <w:rFonts w:asciiTheme="minorHAnsi" w:eastAsia="Calibri" w:hAnsiTheme="minorHAnsi" w:cstheme="minorHAnsi"/>
          <w:szCs w:val="24"/>
          <w:lang w:val="en-US"/>
        </w:rPr>
        <w:t>upnj</w:t>
      </w:r>
      <w:proofErr w:type="spellEnd"/>
      <w:r w:rsidRPr="00E84E21">
        <w:rPr>
          <w:rFonts w:asciiTheme="minorHAnsi" w:eastAsia="Calibri" w:hAnsiTheme="minorHAnsi" w:cstheme="minorHAnsi"/>
          <w:szCs w:val="24"/>
          <w:lang w:val="hr-HR"/>
        </w:rPr>
        <w:t>a povjerenja građana u institucije BiH, a priori st</w:t>
      </w:r>
      <w:r w:rsidRPr="00E84E21">
        <w:rPr>
          <w:rFonts w:asciiTheme="minorHAnsi" w:eastAsia="Calibri" w:hAnsiTheme="minorHAnsi" w:cstheme="minorHAnsi"/>
          <w:szCs w:val="24"/>
          <w:lang w:val="en-US"/>
        </w:rPr>
        <w:t>u</w:t>
      </w:r>
      <w:r w:rsidRPr="00E84E21">
        <w:rPr>
          <w:rFonts w:asciiTheme="minorHAnsi" w:eastAsia="Calibri" w:hAnsiTheme="minorHAnsi" w:cstheme="minorHAnsi"/>
          <w:szCs w:val="24"/>
          <w:lang w:val="hr-HR"/>
        </w:rPr>
        <w:t>pn</w:t>
      </w:r>
      <w:r w:rsidRPr="00E84E21">
        <w:rPr>
          <w:rFonts w:asciiTheme="minorHAnsi" w:eastAsia="Calibri" w:hAnsiTheme="minorHAnsi" w:cstheme="minorHAnsi"/>
          <w:szCs w:val="24"/>
          <w:lang w:val="en-US"/>
        </w:rPr>
        <w:t>j</w:t>
      </w:r>
      <w:r w:rsidRPr="00E84E21">
        <w:rPr>
          <w:rFonts w:asciiTheme="minorHAnsi" w:eastAsia="Calibri" w:hAnsiTheme="minorHAnsi" w:cstheme="minorHAnsi"/>
          <w:szCs w:val="24"/>
          <w:lang w:val="hr-HR"/>
        </w:rPr>
        <w:t xml:space="preserve">a povjerenja u Graničnu policiju BiH. Dobijeni podaci i prezentirane analize mogu pomoći  da se poveća </w:t>
      </w:r>
      <w:proofErr w:type="spellStart"/>
      <w:r w:rsidRPr="00E84E21">
        <w:rPr>
          <w:rFonts w:asciiTheme="minorHAnsi" w:eastAsia="Calibri" w:hAnsiTheme="minorHAnsi" w:cstheme="minorHAnsi"/>
          <w:szCs w:val="24"/>
          <w:lang w:val="en-US"/>
        </w:rPr>
        <w:t>stupanj</w:t>
      </w:r>
      <w:proofErr w:type="spellEnd"/>
      <w:r w:rsidRPr="00E84E21">
        <w:rPr>
          <w:rFonts w:asciiTheme="minorHAnsi" w:eastAsia="Calibri" w:hAnsiTheme="minorHAnsi" w:cstheme="minorHAnsi"/>
          <w:szCs w:val="24"/>
          <w:lang w:val="en-US"/>
        </w:rPr>
        <w:t xml:space="preserve"> </w:t>
      </w:r>
      <w:r w:rsidRPr="00E84E21">
        <w:rPr>
          <w:rFonts w:asciiTheme="minorHAnsi" w:eastAsia="Calibri" w:hAnsiTheme="minorHAnsi" w:cstheme="minorHAnsi"/>
          <w:szCs w:val="24"/>
          <w:lang w:val="hr-HR"/>
        </w:rPr>
        <w:t>razumjevanja građana, da se istima omogući veći st</w:t>
      </w:r>
      <w:proofErr w:type="spellStart"/>
      <w:r w:rsidRPr="00E84E21">
        <w:rPr>
          <w:rFonts w:asciiTheme="minorHAnsi" w:eastAsia="Calibri" w:hAnsiTheme="minorHAnsi" w:cstheme="minorHAnsi"/>
          <w:szCs w:val="24"/>
          <w:lang w:val="en-US"/>
        </w:rPr>
        <w:t>upanj</w:t>
      </w:r>
      <w:proofErr w:type="spellEnd"/>
      <w:r w:rsidRPr="00E84E21">
        <w:rPr>
          <w:rFonts w:asciiTheme="minorHAnsi" w:eastAsia="Calibri" w:hAnsiTheme="minorHAnsi" w:cstheme="minorHAnsi"/>
          <w:szCs w:val="24"/>
          <w:lang w:val="hr-HR"/>
        </w:rPr>
        <w:t xml:space="preserve"> sigurnosti na osnovu njihovih </w:t>
      </w:r>
      <w:proofErr w:type="spellStart"/>
      <w:r w:rsidRPr="00E84E21">
        <w:rPr>
          <w:rFonts w:asciiTheme="minorHAnsi" w:eastAsia="Calibri" w:hAnsiTheme="minorHAnsi" w:cstheme="minorHAnsi"/>
          <w:szCs w:val="24"/>
          <w:lang w:val="en-US"/>
        </w:rPr>
        <w:t>osobnih</w:t>
      </w:r>
      <w:proofErr w:type="spellEnd"/>
      <w:r w:rsidRPr="00E84E21">
        <w:rPr>
          <w:rFonts w:asciiTheme="minorHAnsi" w:eastAsia="Calibri" w:hAnsiTheme="minorHAnsi" w:cstheme="minorHAnsi"/>
          <w:szCs w:val="24"/>
          <w:lang w:val="hr-HR"/>
        </w:rPr>
        <w:t xml:space="preserve"> iskustava sa ilegalnim migrantima, te da se daju preporuke za dalja istraživanja u ovoj oblasti. Jedino kroz simbiozu djelovanja građana BiH i nadležnih institucija, poput Granične policije BiH moguće je raditi na povećanju </w:t>
      </w:r>
      <w:proofErr w:type="spellStart"/>
      <w:r w:rsidRPr="00E84E21">
        <w:rPr>
          <w:rFonts w:asciiTheme="minorHAnsi" w:eastAsia="Calibri" w:hAnsiTheme="minorHAnsi" w:cstheme="minorHAnsi"/>
          <w:szCs w:val="24"/>
          <w:lang w:val="en-US"/>
        </w:rPr>
        <w:t>stupanj</w:t>
      </w:r>
      <w:proofErr w:type="spellEnd"/>
      <w:r w:rsidRPr="00E84E21">
        <w:rPr>
          <w:rFonts w:asciiTheme="minorHAnsi" w:eastAsia="Calibri" w:hAnsiTheme="minorHAnsi" w:cstheme="minorHAnsi"/>
          <w:szCs w:val="24"/>
          <w:lang w:val="hr-HR"/>
        </w:rPr>
        <w:t xml:space="preserve"> sigurnosti, odnosno na povećanju kvalitete života.</w:t>
      </w:r>
    </w:p>
    <w:p w14:paraId="7E46FC14"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Kroz rad se pokušava ukazati na to da, uprkos angažmanu Granične policije Bosne i Hercegovine, građani se ne osjećaju dovoljno sigurni, ne osjećaju se dovoljno zaštićeni, te imaju priliku vidjeti, susresti i doživjeti neugodnoste sa ilegalnim migrantima. Urađeno istraživanje odnosi se na uzorak od 100 ispitanika u BiH, koji su kroz proces anketiranja dali svoj stav o osnovnim elementima koji se odnose na migracije, migrante, migrantsku krizu, sigurnost i rizik.</w:t>
      </w:r>
    </w:p>
    <w:p w14:paraId="0441743E"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Radom se želi staviti naglasak na potrebu za većom zaštićenošću građana BiH, za većom sigurnošću. Iako je rad Granične policije, sigurno, veoma posvećen, i usmjeren ka minimiztaciji bilo kakve neugodnos</w:t>
      </w:r>
      <w:r w:rsidRPr="00E84E21">
        <w:rPr>
          <w:rFonts w:asciiTheme="minorHAnsi" w:eastAsia="Calibri" w:hAnsiTheme="minorHAnsi" w:cstheme="minorHAnsi"/>
          <w:szCs w:val="24"/>
          <w:lang w:val="en-US"/>
        </w:rPr>
        <w:t>t</w:t>
      </w:r>
      <w:r w:rsidRPr="00E84E21">
        <w:rPr>
          <w:rFonts w:asciiTheme="minorHAnsi" w:eastAsia="Calibri" w:hAnsiTheme="minorHAnsi" w:cstheme="minorHAnsi"/>
          <w:szCs w:val="24"/>
          <w:lang w:val="hr-HR"/>
        </w:rPr>
        <w:t>i koju građani mogu imati sa ilegalnim migracijama, ipak postoje određeni nedostaci u njihovom radu, koje su dijagnosticirali sami građani.</w:t>
      </w:r>
    </w:p>
    <w:p w14:paraId="5E15346E" w14:textId="77777777" w:rsidR="00E84E21" w:rsidRPr="00E84E21" w:rsidRDefault="00E84E21" w:rsidP="00E84E21">
      <w:pPr>
        <w:spacing w:before="120" w:after="120" w:line="360" w:lineRule="auto"/>
        <w:rPr>
          <w:rFonts w:asciiTheme="minorHAnsi" w:eastAsia="Calibri" w:hAnsiTheme="minorHAnsi" w:cstheme="minorHAnsi"/>
          <w:szCs w:val="24"/>
          <w:lang w:val="hr-HR"/>
        </w:rPr>
      </w:pPr>
      <w:r w:rsidRPr="00E84E21">
        <w:rPr>
          <w:rFonts w:asciiTheme="minorHAnsi" w:eastAsia="Calibri" w:hAnsiTheme="minorHAnsi" w:cstheme="minorHAnsi"/>
          <w:szCs w:val="24"/>
          <w:lang w:val="hr-HR"/>
        </w:rPr>
        <w:t xml:space="preserve">Istraživačćki ciljevi su stavili fokus na definiranje osnovnih pojmova, te na analizu dostupnih materijala koji se odnose na ovu problematiku. Sa druge strane, hipotezama je ispitivan međuodnos nezavisnih i zavisnih varijabli, kako bi se identificirala korelacije među istima. Stoga, rad objedinjuje pregled sekundarnih podataka, koji su prezentiranu u prvom dijelu rada, a u drugom dijelu rada nalazi se prezentacija deskripitvnih podataka, koji su prikupljeni i obrađeni, i zahvaljujući kojima su se mogle ispitati postavljene hipoteze. </w:t>
      </w:r>
    </w:p>
    <w:p w14:paraId="6E894BDB" w14:textId="77777777" w:rsidR="00E84E21" w:rsidRPr="00E84E21" w:rsidRDefault="00E84E21" w:rsidP="00E84E21">
      <w:pPr>
        <w:spacing w:before="120" w:after="120" w:line="360" w:lineRule="auto"/>
        <w:rPr>
          <w:rFonts w:asciiTheme="minorHAnsi" w:eastAsia="Calibri" w:hAnsiTheme="minorHAnsi" w:cstheme="minorHAnsi"/>
          <w:szCs w:val="24"/>
          <w:lang w:val="bs-Latn-BA"/>
        </w:rPr>
      </w:pPr>
    </w:p>
    <w:p w14:paraId="5549C583" w14:textId="77777777" w:rsidR="00430BE5" w:rsidRPr="00430BE5" w:rsidRDefault="00430BE5" w:rsidP="00430BE5">
      <w:pPr>
        <w:spacing w:before="120" w:after="120" w:line="360" w:lineRule="auto"/>
        <w:rPr>
          <w:rFonts w:asciiTheme="minorHAnsi" w:hAnsiTheme="minorHAnsi" w:cstheme="minorHAnsi"/>
          <w:lang w:val="bs-Latn-BA"/>
        </w:rPr>
      </w:pPr>
    </w:p>
    <w:p w14:paraId="0A2B096F" w14:textId="104EC6E4" w:rsidR="00D226AC" w:rsidRPr="004C6158" w:rsidRDefault="00593670" w:rsidP="005A2CAF">
      <w:pPr>
        <w:spacing w:before="120" w:after="120" w:line="320" w:lineRule="atLeast"/>
        <w:rPr>
          <w:rFonts w:asciiTheme="minorHAnsi" w:hAnsiTheme="minorHAnsi"/>
          <w:lang w:val="bs-Latn-BA"/>
        </w:rPr>
      </w:pPr>
      <w:r w:rsidRPr="004C6158">
        <w:rPr>
          <w:rFonts w:asciiTheme="minorHAnsi" w:hAnsiTheme="minorHAnsi"/>
          <w:lang w:val="bs-Latn-BA"/>
        </w:rPr>
        <w:t>K</w:t>
      </w:r>
      <w:r w:rsidR="004C6158" w:rsidRPr="004C6158">
        <w:rPr>
          <w:rFonts w:asciiTheme="minorHAnsi" w:hAnsiTheme="minorHAnsi"/>
          <w:lang w:val="bs-Latn-BA"/>
        </w:rPr>
        <w:t>omisija konstatira</w:t>
      </w:r>
      <w:r w:rsidR="00D226AC" w:rsidRPr="004C6158">
        <w:rPr>
          <w:rFonts w:asciiTheme="minorHAnsi" w:hAnsiTheme="minorHAnsi"/>
          <w:lang w:val="bs-Latn-BA"/>
        </w:rPr>
        <w:t xml:space="preserve"> da je završni rad studenta</w:t>
      </w:r>
      <w:r w:rsidR="004F6471" w:rsidRPr="004C6158">
        <w:rPr>
          <w:rFonts w:asciiTheme="minorHAnsi" w:hAnsiTheme="minorHAnsi"/>
          <w:lang w:val="bs-Latn-BA"/>
        </w:rPr>
        <w:t>-ice</w:t>
      </w:r>
      <w:r w:rsidR="00D226AC" w:rsidRPr="004C6158">
        <w:rPr>
          <w:rFonts w:asciiTheme="minorHAnsi" w:hAnsiTheme="minorHAnsi"/>
          <w:lang w:val="bs-Latn-BA"/>
        </w:rPr>
        <w:t xml:space="preserve"> </w:t>
      </w:r>
      <w:r w:rsidR="00CA30F8">
        <w:rPr>
          <w:rFonts w:asciiTheme="minorHAnsi" w:hAnsiTheme="minorHAnsi" w:cstheme="minorHAnsi"/>
          <w:b/>
          <w:szCs w:val="22"/>
          <w:lang w:val="bs-Latn-BA"/>
        </w:rPr>
        <w:t>Bojan Petrović</w:t>
      </w:r>
      <w:r w:rsidR="005A2CAF" w:rsidRPr="004C6158">
        <w:rPr>
          <w:rFonts w:asciiTheme="minorHAnsi" w:hAnsiTheme="minorHAnsi"/>
          <w:lang w:val="bs-Latn-BA"/>
        </w:rPr>
        <w:t xml:space="preserve"> </w:t>
      </w:r>
      <w:r w:rsidR="00D226AC" w:rsidRPr="004C6158">
        <w:rPr>
          <w:rFonts w:asciiTheme="minorHAnsi" w:hAnsiTheme="minorHAnsi"/>
          <w:lang w:val="bs-Latn-BA"/>
        </w:rPr>
        <w:t>rad u kojem je student</w:t>
      </w:r>
      <w:r w:rsidR="003830E0" w:rsidRPr="004C6158">
        <w:rPr>
          <w:rFonts w:asciiTheme="minorHAnsi" w:hAnsiTheme="minorHAnsi"/>
          <w:lang w:val="bs-Latn-BA"/>
        </w:rPr>
        <w:t>-ica</w:t>
      </w:r>
      <w:r w:rsidR="00D226AC" w:rsidRPr="004C6158">
        <w:rPr>
          <w:rFonts w:asciiTheme="minorHAnsi" w:hAnsiTheme="minorHAnsi"/>
          <w:lang w:val="bs-Latn-BA"/>
        </w:rPr>
        <w:t xml:space="preserve"> obradi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odabranu temu primjenom naučnih/stručnih metoda, te time dokaza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da je savlada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nastavni plan i program studija, steka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potrebno znanje i osposobi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se za njegovu primjenu, kao i da je osposobljen</w:t>
      </w:r>
      <w:r w:rsidR="003830E0" w:rsidRPr="004C6158">
        <w:rPr>
          <w:rFonts w:asciiTheme="minorHAnsi" w:hAnsiTheme="minorHAnsi"/>
          <w:lang w:val="bs-Latn-BA"/>
        </w:rPr>
        <w:t>-a</w:t>
      </w:r>
      <w:r w:rsidR="00D226AC" w:rsidRPr="004C6158">
        <w:rPr>
          <w:rFonts w:asciiTheme="minorHAnsi" w:hAnsiTheme="minorHAnsi"/>
          <w:lang w:val="bs-Latn-BA"/>
        </w:rPr>
        <w:t xml:space="preserve"> da izvodi zaključke na osnovu postavljenih zadataka.</w:t>
      </w:r>
    </w:p>
    <w:p w14:paraId="3015AECF" w14:textId="77777777" w:rsidR="00EF11A1" w:rsidRDefault="00EF11A1" w:rsidP="005A2CAF">
      <w:pPr>
        <w:spacing w:before="120" w:after="120" w:line="320" w:lineRule="atLeast"/>
        <w:rPr>
          <w:rFonts w:asciiTheme="minorHAnsi" w:hAnsiTheme="minorHAnsi"/>
          <w:lang w:val="bs-Latn-BA"/>
        </w:rPr>
      </w:pPr>
    </w:p>
    <w:p w14:paraId="4ADFF99D" w14:textId="6EA00FDF" w:rsidR="00EF11A1" w:rsidRPr="004C6158" w:rsidRDefault="004C6158" w:rsidP="00911FD9">
      <w:pPr>
        <w:spacing w:before="120" w:after="120" w:line="320" w:lineRule="atLeast"/>
        <w:rPr>
          <w:rFonts w:asciiTheme="minorHAnsi" w:hAnsiTheme="minorHAnsi"/>
          <w:lang w:val="bs-Latn-BA"/>
        </w:rPr>
      </w:pPr>
      <w:r w:rsidRPr="004C6158">
        <w:rPr>
          <w:rFonts w:asciiTheme="minorHAnsi" w:hAnsiTheme="minorHAnsi"/>
          <w:lang w:val="bs-Latn-BA"/>
        </w:rPr>
        <w:t>Na osnovu naprijed iznesenog k</w:t>
      </w:r>
      <w:r w:rsidR="00D226AC" w:rsidRPr="004C6158">
        <w:rPr>
          <w:rFonts w:asciiTheme="minorHAnsi" w:hAnsiTheme="minorHAnsi"/>
          <w:lang w:val="bs-Latn-BA"/>
        </w:rPr>
        <w:t>omisija smatra da su ispunjeni</w:t>
      </w:r>
      <w:r w:rsidRPr="004C6158">
        <w:rPr>
          <w:rFonts w:asciiTheme="minorHAnsi" w:hAnsiTheme="minorHAnsi"/>
          <w:lang w:val="bs-Latn-BA"/>
        </w:rPr>
        <w:t xml:space="preserve"> svi formalni i suštinski uvjeti za od</w:t>
      </w:r>
      <w:r w:rsidR="00D226AC" w:rsidRPr="004C6158">
        <w:rPr>
          <w:rFonts w:asciiTheme="minorHAnsi" w:hAnsiTheme="minorHAnsi"/>
          <w:lang w:val="bs-Latn-BA"/>
        </w:rPr>
        <w:t xml:space="preserve">branu završnog rada, te predlaže </w:t>
      </w:r>
      <w:r w:rsidRPr="004C6158">
        <w:rPr>
          <w:rFonts w:asciiTheme="minorHAnsi" w:hAnsiTheme="minorHAnsi"/>
          <w:lang w:val="bs-Latn-BA"/>
        </w:rPr>
        <w:t>v</w:t>
      </w:r>
      <w:r w:rsidR="00D226AC" w:rsidRPr="004C6158">
        <w:rPr>
          <w:rFonts w:asciiTheme="minorHAnsi" w:hAnsiTheme="minorHAnsi"/>
          <w:lang w:val="bs-Latn-BA"/>
        </w:rPr>
        <w:t xml:space="preserve">ijeću </w:t>
      </w:r>
      <w:sdt>
        <w:sdtPr>
          <w:rPr>
            <w:rFonts w:asciiTheme="minorHAnsi" w:hAnsiTheme="minorHAnsi" w:cstheme="minorHAnsi"/>
            <w:b/>
            <w:lang w:val="bs-Latn-BA"/>
          </w:rPr>
          <w:id w:val="975342801"/>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Pr>
              <w:rFonts w:asciiTheme="minorHAnsi" w:hAnsiTheme="minorHAnsi" w:cstheme="minorHAnsi"/>
              <w:b/>
              <w:lang w:val="bs-Latn-BA"/>
            </w:rPr>
            <w:t>Fakulteta političkih nauka</w:t>
          </w:r>
        </w:sdtContent>
      </w:sdt>
      <w:r w:rsidR="00D226AC" w:rsidRPr="004C6158">
        <w:rPr>
          <w:rFonts w:asciiTheme="minorHAnsi" w:hAnsiTheme="minorHAnsi"/>
          <w:lang w:val="bs-Latn-BA"/>
        </w:rPr>
        <w:t xml:space="preserve"> </w:t>
      </w:r>
      <w:r w:rsidR="0082641E" w:rsidRPr="004C6158">
        <w:rPr>
          <w:rFonts w:asciiTheme="minorHAnsi" w:hAnsiTheme="minorHAnsi"/>
          <w:lang w:val="bs-Latn-BA"/>
        </w:rPr>
        <w:t xml:space="preserve">Univerziteta u </w:t>
      </w:r>
      <w:r w:rsidR="00D226AC" w:rsidRPr="004C6158">
        <w:rPr>
          <w:rFonts w:asciiTheme="minorHAnsi" w:hAnsiTheme="minorHAnsi"/>
          <w:lang w:val="bs-Latn-BA"/>
        </w:rPr>
        <w:t>Sarajev</w:t>
      </w:r>
      <w:r w:rsidR="0082641E" w:rsidRPr="004C6158">
        <w:rPr>
          <w:rFonts w:asciiTheme="minorHAnsi" w:hAnsiTheme="minorHAnsi"/>
          <w:lang w:val="bs-Latn-BA"/>
        </w:rPr>
        <w:t>u</w:t>
      </w:r>
      <w:r w:rsidRPr="004C6158">
        <w:rPr>
          <w:rFonts w:asciiTheme="minorHAnsi" w:hAnsiTheme="minorHAnsi"/>
          <w:lang w:val="bs-Latn-BA"/>
        </w:rPr>
        <w:t xml:space="preserve"> da prihvati i</w:t>
      </w:r>
      <w:r w:rsidR="00D226AC" w:rsidRPr="004C6158">
        <w:rPr>
          <w:rFonts w:asciiTheme="minorHAnsi" w:hAnsiTheme="minorHAnsi"/>
          <w:lang w:val="bs-Latn-BA"/>
        </w:rPr>
        <w:t>zvještaj i student</w:t>
      </w:r>
      <w:r w:rsidR="0082641E" w:rsidRPr="004C6158">
        <w:rPr>
          <w:rFonts w:asciiTheme="minorHAnsi" w:hAnsiTheme="minorHAnsi"/>
          <w:lang w:val="bs-Latn-BA"/>
        </w:rPr>
        <w:t>-</w:t>
      </w:r>
      <w:r w:rsidR="00D226AC" w:rsidRPr="004C6158">
        <w:rPr>
          <w:rFonts w:asciiTheme="minorHAnsi" w:hAnsiTheme="minorHAnsi"/>
          <w:lang w:val="bs-Latn-BA"/>
        </w:rPr>
        <w:t>u</w:t>
      </w:r>
      <w:r w:rsidR="0082641E" w:rsidRPr="004C6158">
        <w:rPr>
          <w:rFonts w:asciiTheme="minorHAnsi" w:hAnsiTheme="minorHAnsi"/>
          <w:lang w:val="bs-Latn-BA"/>
        </w:rPr>
        <w:t>/ici</w:t>
      </w:r>
      <w:r w:rsidR="00D226AC" w:rsidRPr="004C6158">
        <w:rPr>
          <w:rFonts w:asciiTheme="minorHAnsi" w:hAnsiTheme="minorHAnsi"/>
          <w:lang w:val="bs-Latn-BA"/>
        </w:rPr>
        <w:t xml:space="preserve"> </w:t>
      </w:r>
      <w:r w:rsidR="00CA30F8">
        <w:rPr>
          <w:rFonts w:asciiTheme="minorHAnsi" w:hAnsiTheme="minorHAnsi" w:cstheme="minorHAnsi"/>
          <w:b/>
          <w:szCs w:val="22"/>
          <w:lang w:val="bs-Latn-BA"/>
        </w:rPr>
        <w:t>Bojan Petrović</w:t>
      </w:r>
      <w:r w:rsidR="005A2CAF" w:rsidRPr="004C6158">
        <w:rPr>
          <w:rFonts w:asciiTheme="minorHAnsi" w:hAnsiTheme="minorHAnsi"/>
          <w:lang w:val="bs-Latn-BA"/>
        </w:rPr>
        <w:t xml:space="preserve"> </w:t>
      </w:r>
      <w:r w:rsidRPr="004C6158">
        <w:rPr>
          <w:rFonts w:asciiTheme="minorHAnsi" w:hAnsiTheme="minorHAnsi"/>
          <w:lang w:val="bs-Latn-BA"/>
        </w:rPr>
        <w:t>odobri javnu od</w:t>
      </w:r>
      <w:r w:rsidR="00D226AC" w:rsidRPr="004C6158">
        <w:rPr>
          <w:rFonts w:asciiTheme="minorHAnsi" w:hAnsiTheme="minorHAnsi"/>
          <w:lang w:val="bs-Latn-BA"/>
        </w:rPr>
        <w:t>branu.</w:t>
      </w:r>
    </w:p>
    <w:p w14:paraId="0D77E1A4" w14:textId="77777777" w:rsidR="00E744B8" w:rsidRDefault="00E744B8" w:rsidP="00EB535C">
      <w:pPr>
        <w:rPr>
          <w:rFonts w:asciiTheme="minorHAnsi" w:hAnsiTheme="minorHAnsi"/>
          <w:lang w:val="bs-Latn-BA"/>
        </w:rPr>
      </w:pPr>
    </w:p>
    <w:p w14:paraId="4B180FBE" w14:textId="64D288A6" w:rsidR="00D226AC" w:rsidRPr="004C6158" w:rsidRDefault="00FE7D3D" w:rsidP="00EB535C">
      <w:pPr>
        <w:rPr>
          <w:rFonts w:asciiTheme="minorHAnsi" w:hAnsiTheme="minorHAnsi"/>
          <w:lang w:val="bs-Latn-BA"/>
        </w:rPr>
      </w:pPr>
      <w:r w:rsidRPr="004C6158">
        <w:rPr>
          <w:rFonts w:asciiTheme="minorHAnsi" w:hAnsiTheme="minorHAnsi"/>
          <w:lang w:val="bs-Latn-BA"/>
        </w:rPr>
        <w:t>Sarajevo</w:t>
      </w:r>
      <w:r w:rsidR="004F6471" w:rsidRPr="004C6158">
        <w:rPr>
          <w:rFonts w:asciiTheme="minorHAnsi" w:hAnsiTheme="minorHAnsi"/>
          <w:bCs/>
          <w:sz w:val="23"/>
          <w:szCs w:val="23"/>
          <w:lang w:val="bs-Latn-BA"/>
        </w:rPr>
        <w:t xml:space="preserve">, </w:t>
      </w:r>
      <w:r w:rsidR="00CA30F8">
        <w:rPr>
          <w:rFonts w:asciiTheme="minorHAnsi" w:hAnsiTheme="minorHAnsi" w:cstheme="minorHAnsi"/>
          <w:sz w:val="22"/>
          <w:szCs w:val="24"/>
          <w:lang w:val="bs-Latn-BA"/>
        </w:rPr>
        <w:t>01</w:t>
      </w:r>
      <w:r w:rsidR="00AF5987">
        <w:rPr>
          <w:rFonts w:asciiTheme="minorHAnsi" w:hAnsiTheme="minorHAnsi" w:cstheme="minorHAnsi"/>
          <w:sz w:val="22"/>
          <w:szCs w:val="24"/>
          <w:lang w:val="bs-Latn-BA"/>
        </w:rPr>
        <w:t>.</w:t>
      </w:r>
      <w:r w:rsidR="00CA30F8">
        <w:rPr>
          <w:rFonts w:asciiTheme="minorHAnsi" w:hAnsiTheme="minorHAnsi" w:cstheme="minorHAnsi"/>
          <w:sz w:val="22"/>
          <w:szCs w:val="24"/>
          <w:lang w:val="bs-Latn-BA"/>
        </w:rPr>
        <w:t>1</w:t>
      </w:r>
      <w:r w:rsidR="00314583">
        <w:rPr>
          <w:rFonts w:asciiTheme="minorHAnsi" w:hAnsiTheme="minorHAnsi" w:cstheme="minorHAnsi"/>
          <w:sz w:val="22"/>
          <w:szCs w:val="24"/>
          <w:lang w:val="bs-Latn-BA"/>
        </w:rPr>
        <w:t>1</w:t>
      </w:r>
      <w:r w:rsidR="00AF5987">
        <w:rPr>
          <w:rFonts w:asciiTheme="minorHAnsi" w:hAnsiTheme="minorHAnsi" w:cstheme="minorHAnsi"/>
          <w:sz w:val="22"/>
          <w:szCs w:val="24"/>
          <w:lang w:val="bs-Latn-BA"/>
        </w:rPr>
        <w:t>.20</w:t>
      </w:r>
      <w:r w:rsidR="00C92236">
        <w:rPr>
          <w:rFonts w:asciiTheme="minorHAnsi" w:hAnsiTheme="minorHAnsi" w:cstheme="minorHAnsi"/>
          <w:sz w:val="22"/>
          <w:szCs w:val="24"/>
          <w:lang w:val="bs-Latn-BA"/>
        </w:rPr>
        <w:t>2</w:t>
      </w:r>
      <w:r w:rsidR="00CA30F8">
        <w:rPr>
          <w:rFonts w:asciiTheme="minorHAnsi" w:hAnsiTheme="minorHAnsi" w:cstheme="minorHAnsi"/>
          <w:sz w:val="22"/>
          <w:szCs w:val="24"/>
          <w:lang w:val="bs-Latn-BA"/>
        </w:rPr>
        <w:t>1</w:t>
      </w:r>
      <w:r w:rsidR="00AF5987">
        <w:rPr>
          <w:rFonts w:asciiTheme="minorHAnsi" w:hAnsiTheme="minorHAnsi" w:cstheme="minorHAnsi"/>
          <w:sz w:val="22"/>
          <w:szCs w:val="24"/>
          <w:lang w:val="bs-Latn-BA"/>
        </w:rPr>
        <w:t>.godine</w:t>
      </w:r>
      <w:r w:rsidRPr="004C6158">
        <w:rPr>
          <w:rFonts w:asciiTheme="minorHAnsi" w:hAnsiTheme="minorHAnsi"/>
          <w:lang w:val="bs-Latn-BA"/>
        </w:rPr>
        <w:t xml:space="preserve"> </w:t>
      </w:r>
    </w:p>
    <w:p w14:paraId="7520CA94" w14:textId="77777777" w:rsidR="00D226AC" w:rsidRPr="004C6158" w:rsidRDefault="00D226AC" w:rsidP="005A2CAF">
      <w:pPr>
        <w:ind w:left="4321" w:firstLine="720"/>
        <w:rPr>
          <w:rFonts w:asciiTheme="minorHAnsi" w:hAnsiTheme="minorHAnsi"/>
          <w:lang w:val="bs-Latn-BA"/>
        </w:rPr>
      </w:pPr>
      <w:r w:rsidRPr="004C6158">
        <w:rPr>
          <w:rFonts w:asciiTheme="minorHAnsi" w:hAnsiTheme="minorHAnsi"/>
          <w:lang w:val="bs-Latn-BA"/>
        </w:rPr>
        <w:t>K O M I S I J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5065"/>
      </w:tblGrid>
      <w:tr w:rsidR="000D7063" w:rsidRPr="004C6158" w14:paraId="4BAE35FC" w14:textId="77777777" w:rsidTr="00A4743F">
        <w:trPr>
          <w:trHeight w:val="973"/>
        </w:trPr>
        <w:tc>
          <w:tcPr>
            <w:tcW w:w="3547" w:type="dxa"/>
            <w:vAlign w:val="bottom"/>
          </w:tcPr>
          <w:p w14:paraId="060898D0"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1.</w:t>
            </w:r>
          </w:p>
        </w:tc>
        <w:tc>
          <w:tcPr>
            <w:tcW w:w="5065" w:type="dxa"/>
            <w:tcBorders>
              <w:bottom w:val="single" w:sz="4" w:space="0" w:color="auto"/>
            </w:tcBorders>
          </w:tcPr>
          <w:p w14:paraId="12DB1F95" w14:textId="77777777" w:rsidR="000D7063" w:rsidRPr="004C6158" w:rsidRDefault="000D7063" w:rsidP="00EB535C">
            <w:pPr>
              <w:rPr>
                <w:rFonts w:asciiTheme="minorHAnsi" w:hAnsiTheme="minorHAnsi"/>
                <w:lang w:val="bs-Latn-BA"/>
              </w:rPr>
            </w:pPr>
          </w:p>
          <w:p w14:paraId="7B575D8F" w14:textId="77777777" w:rsidR="000D7063" w:rsidRPr="004C6158" w:rsidRDefault="000D7063" w:rsidP="00EB535C">
            <w:pPr>
              <w:rPr>
                <w:rFonts w:asciiTheme="minorHAnsi" w:hAnsiTheme="minorHAnsi"/>
                <w:lang w:val="bs-Latn-BA"/>
              </w:rPr>
            </w:pPr>
          </w:p>
          <w:p w14:paraId="61AD2D42" w14:textId="77777777" w:rsidR="000D7063" w:rsidRPr="004C6158" w:rsidRDefault="000D7063" w:rsidP="00EB535C">
            <w:pPr>
              <w:rPr>
                <w:rFonts w:asciiTheme="minorHAnsi" w:hAnsiTheme="minorHAnsi"/>
                <w:lang w:val="bs-Latn-BA"/>
              </w:rPr>
            </w:pPr>
          </w:p>
        </w:tc>
      </w:tr>
      <w:tr w:rsidR="000D7063" w:rsidRPr="004C6158" w14:paraId="6DC9B376" w14:textId="77777777" w:rsidTr="00A4743F">
        <w:trPr>
          <w:trHeight w:val="907"/>
        </w:trPr>
        <w:tc>
          <w:tcPr>
            <w:tcW w:w="3547" w:type="dxa"/>
            <w:vAlign w:val="bottom"/>
          </w:tcPr>
          <w:p w14:paraId="7559EBCC"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2.</w:t>
            </w:r>
          </w:p>
        </w:tc>
        <w:tc>
          <w:tcPr>
            <w:tcW w:w="5065" w:type="dxa"/>
            <w:tcBorders>
              <w:top w:val="single" w:sz="4" w:space="0" w:color="auto"/>
              <w:bottom w:val="single" w:sz="4" w:space="0" w:color="auto"/>
            </w:tcBorders>
          </w:tcPr>
          <w:p w14:paraId="15B7D67E" w14:textId="77777777" w:rsidR="000D7063" w:rsidRPr="004C6158" w:rsidRDefault="00C45462" w:rsidP="000D7063">
            <w:pPr>
              <w:jc w:val="center"/>
              <w:rPr>
                <w:rFonts w:asciiTheme="minorHAnsi" w:hAnsiTheme="minorHAnsi" w:cstheme="minorHAnsi"/>
                <w:sz w:val="22"/>
                <w:szCs w:val="22"/>
                <w:lang w:val="bs-Latn-BA"/>
              </w:rPr>
            </w:pPr>
            <w:r>
              <w:rPr>
                <w:rFonts w:asciiTheme="minorHAnsi" w:hAnsiTheme="minorHAnsi" w:cstheme="minorHAnsi"/>
                <w:sz w:val="22"/>
                <w:szCs w:val="22"/>
                <w:lang w:val="bs-Latn-BA"/>
              </w:rPr>
              <w:t xml:space="preserve">Prof.dr. </w:t>
            </w:r>
            <w:r w:rsidR="00C92236">
              <w:rPr>
                <w:rFonts w:asciiTheme="minorHAnsi" w:hAnsiTheme="minorHAnsi" w:cstheme="minorHAnsi"/>
                <w:sz w:val="22"/>
                <w:szCs w:val="22"/>
                <w:lang w:val="bs-Latn-BA"/>
              </w:rPr>
              <w:t>Vlado Azinović,</w:t>
            </w:r>
            <w:r>
              <w:rPr>
                <w:rFonts w:asciiTheme="minorHAnsi" w:hAnsiTheme="minorHAnsi" w:cstheme="minorHAnsi"/>
                <w:sz w:val="22"/>
                <w:szCs w:val="22"/>
                <w:lang w:val="bs-Latn-BA"/>
              </w:rPr>
              <w:t xml:space="preserve"> predsjednik</w:t>
            </w:r>
          </w:p>
          <w:p w14:paraId="48AC4A1C" w14:textId="77777777" w:rsidR="000D7063" w:rsidRPr="004C6158" w:rsidRDefault="000D7063" w:rsidP="000D7063">
            <w:pPr>
              <w:jc w:val="center"/>
              <w:rPr>
                <w:rFonts w:asciiTheme="minorHAnsi" w:hAnsiTheme="minorHAnsi" w:cstheme="minorHAnsi"/>
                <w:sz w:val="22"/>
                <w:szCs w:val="22"/>
                <w:lang w:val="bs-Latn-BA"/>
              </w:rPr>
            </w:pPr>
          </w:p>
          <w:p w14:paraId="14A3DFB4" w14:textId="77777777" w:rsidR="000D7063" w:rsidRPr="004C6158" w:rsidRDefault="000D7063" w:rsidP="000D7063">
            <w:pPr>
              <w:jc w:val="center"/>
              <w:rPr>
                <w:rFonts w:asciiTheme="minorHAnsi" w:hAnsiTheme="minorHAnsi"/>
                <w:lang w:val="bs-Latn-BA"/>
              </w:rPr>
            </w:pPr>
          </w:p>
        </w:tc>
      </w:tr>
      <w:tr w:rsidR="000D7063" w:rsidRPr="004C6158" w14:paraId="0D2A6356" w14:textId="77777777" w:rsidTr="00A4743F">
        <w:trPr>
          <w:trHeight w:val="907"/>
        </w:trPr>
        <w:tc>
          <w:tcPr>
            <w:tcW w:w="3547" w:type="dxa"/>
            <w:vAlign w:val="bottom"/>
          </w:tcPr>
          <w:p w14:paraId="6DF6A31C"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3.</w:t>
            </w:r>
          </w:p>
        </w:tc>
        <w:tc>
          <w:tcPr>
            <w:tcW w:w="5065" w:type="dxa"/>
            <w:tcBorders>
              <w:top w:val="single" w:sz="4" w:space="0" w:color="auto"/>
              <w:bottom w:val="single" w:sz="4" w:space="0" w:color="auto"/>
            </w:tcBorders>
          </w:tcPr>
          <w:p w14:paraId="29DC6315" w14:textId="77777777" w:rsidR="000D7063" w:rsidRPr="004C6158" w:rsidRDefault="00C45462" w:rsidP="003B58F1">
            <w:pPr>
              <w:jc w:val="center"/>
              <w:rPr>
                <w:rFonts w:asciiTheme="minorHAnsi" w:hAnsiTheme="minorHAnsi" w:cstheme="minorHAnsi"/>
                <w:sz w:val="22"/>
                <w:szCs w:val="22"/>
                <w:lang w:val="bs-Latn-BA"/>
              </w:rPr>
            </w:pPr>
            <w:r>
              <w:rPr>
                <w:rFonts w:asciiTheme="minorHAnsi" w:hAnsiTheme="minorHAnsi" w:cstheme="minorHAnsi"/>
                <w:sz w:val="22"/>
                <w:szCs w:val="22"/>
                <w:lang w:val="bs-Latn-BA"/>
              </w:rPr>
              <w:t>Prof.dr. Mirza Smajić, mentor/član</w:t>
            </w:r>
          </w:p>
          <w:p w14:paraId="06D1E47D" w14:textId="77777777" w:rsidR="003B58F1" w:rsidRPr="004C6158" w:rsidRDefault="003B58F1" w:rsidP="003B58F1">
            <w:pPr>
              <w:jc w:val="center"/>
              <w:rPr>
                <w:rFonts w:asciiTheme="minorHAnsi" w:hAnsiTheme="minorHAnsi" w:cstheme="minorHAnsi"/>
                <w:sz w:val="22"/>
                <w:szCs w:val="22"/>
                <w:lang w:val="bs-Latn-BA"/>
              </w:rPr>
            </w:pPr>
          </w:p>
          <w:p w14:paraId="3D374A4E" w14:textId="77777777" w:rsidR="003B58F1" w:rsidRPr="004C6158" w:rsidRDefault="003B58F1" w:rsidP="003B58F1">
            <w:pPr>
              <w:jc w:val="center"/>
              <w:rPr>
                <w:rFonts w:asciiTheme="minorHAnsi" w:hAnsiTheme="minorHAnsi"/>
                <w:lang w:val="bs-Latn-BA"/>
              </w:rPr>
            </w:pPr>
          </w:p>
        </w:tc>
      </w:tr>
      <w:tr w:rsidR="000D7063" w:rsidRPr="004C6158" w14:paraId="7C6E888D" w14:textId="77777777" w:rsidTr="00A4743F">
        <w:trPr>
          <w:trHeight w:val="313"/>
        </w:trPr>
        <w:tc>
          <w:tcPr>
            <w:tcW w:w="3547" w:type="dxa"/>
          </w:tcPr>
          <w:p w14:paraId="2E319B48" w14:textId="77777777" w:rsidR="000D7063" w:rsidRPr="004C6158" w:rsidRDefault="000D7063" w:rsidP="003B58F1">
            <w:pPr>
              <w:jc w:val="center"/>
              <w:rPr>
                <w:rFonts w:asciiTheme="minorHAnsi" w:hAnsiTheme="minorHAnsi"/>
                <w:lang w:val="bs-Latn-BA"/>
              </w:rPr>
            </w:pPr>
          </w:p>
        </w:tc>
        <w:tc>
          <w:tcPr>
            <w:tcW w:w="5065" w:type="dxa"/>
            <w:tcBorders>
              <w:top w:val="single" w:sz="4" w:space="0" w:color="auto"/>
            </w:tcBorders>
          </w:tcPr>
          <w:p w14:paraId="401EE61C" w14:textId="46145372" w:rsidR="000D7063" w:rsidRPr="004C6158" w:rsidRDefault="00FB3AC6" w:rsidP="003B58F1">
            <w:pPr>
              <w:jc w:val="center"/>
              <w:rPr>
                <w:rFonts w:asciiTheme="minorHAnsi" w:hAnsiTheme="minorHAnsi" w:cstheme="minorHAnsi"/>
                <w:sz w:val="22"/>
                <w:szCs w:val="22"/>
                <w:lang w:val="bs-Latn-BA"/>
              </w:rPr>
            </w:pPr>
            <w:r>
              <w:rPr>
                <w:rFonts w:asciiTheme="minorHAnsi" w:hAnsiTheme="minorHAnsi" w:cstheme="minorHAnsi"/>
                <w:sz w:val="22"/>
                <w:szCs w:val="22"/>
                <w:lang w:val="bs-Latn-BA"/>
              </w:rPr>
              <w:t>Prof</w:t>
            </w:r>
            <w:r w:rsidR="00C45462">
              <w:rPr>
                <w:rFonts w:asciiTheme="minorHAnsi" w:hAnsiTheme="minorHAnsi" w:cstheme="minorHAnsi"/>
                <w:sz w:val="22"/>
                <w:szCs w:val="22"/>
                <w:lang w:val="bs-Latn-BA"/>
              </w:rPr>
              <w:t xml:space="preserve">.dr. </w:t>
            </w:r>
            <w:r w:rsidR="00CA30F8">
              <w:rPr>
                <w:rFonts w:asciiTheme="minorHAnsi" w:hAnsiTheme="minorHAnsi" w:cstheme="minorHAnsi"/>
                <w:sz w:val="22"/>
                <w:szCs w:val="22"/>
                <w:lang w:val="bs-Latn-BA"/>
              </w:rPr>
              <w:t>Sead Turčalo</w:t>
            </w:r>
            <w:r w:rsidR="00C45462">
              <w:rPr>
                <w:rFonts w:asciiTheme="minorHAnsi" w:hAnsiTheme="minorHAnsi" w:cstheme="minorHAnsi"/>
                <w:sz w:val="22"/>
                <w:szCs w:val="22"/>
                <w:lang w:val="bs-Latn-BA"/>
              </w:rPr>
              <w:t>, član</w:t>
            </w:r>
          </w:p>
        </w:tc>
      </w:tr>
    </w:tbl>
    <w:p w14:paraId="377974E5" w14:textId="77777777" w:rsidR="00A4743F" w:rsidRDefault="00A4743F" w:rsidP="003B58F1">
      <w:pPr>
        <w:jc w:val="center"/>
        <w:rPr>
          <w:rFonts w:asciiTheme="minorHAnsi" w:hAnsiTheme="minorHAnsi"/>
          <w:lang w:val="bs-Latn-BA"/>
        </w:rPr>
      </w:pPr>
    </w:p>
    <w:p w14:paraId="49864FC8" w14:textId="77777777" w:rsidR="00A4743F" w:rsidRPr="00A4743F" w:rsidRDefault="00A4743F" w:rsidP="00A4743F">
      <w:pPr>
        <w:ind w:left="3240"/>
        <w:rPr>
          <w:rFonts w:asciiTheme="minorHAnsi" w:hAnsiTheme="minorHAnsi"/>
          <w:lang w:val="bs-Latn-BA"/>
        </w:rPr>
      </w:pPr>
      <w:r>
        <w:rPr>
          <w:rFonts w:asciiTheme="minorHAnsi" w:hAnsiTheme="minorHAnsi"/>
          <w:lang w:val="bs-Latn-BA"/>
        </w:rPr>
        <w:t>4.</w:t>
      </w:r>
      <w:r w:rsidRPr="00A4743F">
        <w:rPr>
          <w:rFonts w:asciiTheme="minorHAnsi" w:hAnsiTheme="minorHAnsi"/>
          <w:lang w:val="bs-Latn-BA"/>
        </w:rPr>
        <w:t>____________________</w:t>
      </w:r>
      <w:r>
        <w:rPr>
          <w:rFonts w:asciiTheme="minorHAnsi" w:hAnsiTheme="minorHAnsi"/>
          <w:lang w:val="bs-Latn-BA"/>
        </w:rPr>
        <w:t>_____________</w:t>
      </w:r>
      <w:r w:rsidRPr="00A4743F">
        <w:rPr>
          <w:rFonts w:asciiTheme="minorHAnsi" w:hAnsiTheme="minorHAnsi"/>
          <w:lang w:val="bs-Latn-BA"/>
        </w:rPr>
        <w:t>__________</w:t>
      </w:r>
    </w:p>
    <w:p w14:paraId="40AF7649" w14:textId="156231E8" w:rsidR="00C742A9" w:rsidRPr="00C45462" w:rsidRDefault="00C742A9" w:rsidP="00C742A9">
      <w:pPr>
        <w:rPr>
          <w:rFonts w:asciiTheme="minorHAnsi" w:hAnsiTheme="minorHAnsi"/>
          <w:sz w:val="22"/>
          <w:szCs w:val="22"/>
          <w:lang w:val="bs-Latn-BA"/>
        </w:rPr>
      </w:pP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t xml:space="preserve">        </w:t>
      </w:r>
      <w:r w:rsidR="000D7063" w:rsidRPr="004C6158">
        <w:rPr>
          <w:rFonts w:asciiTheme="minorHAnsi" w:hAnsiTheme="minorHAnsi"/>
          <w:lang w:val="bs-Latn-BA"/>
        </w:rPr>
        <w:tab/>
      </w:r>
      <w:r w:rsidRPr="004C6158">
        <w:rPr>
          <w:rFonts w:asciiTheme="minorHAnsi" w:hAnsiTheme="minorHAnsi"/>
          <w:lang w:val="bs-Latn-BA"/>
        </w:rPr>
        <w:t xml:space="preserve"> </w:t>
      </w:r>
      <w:r w:rsidR="00C45462">
        <w:rPr>
          <w:rFonts w:asciiTheme="minorHAnsi" w:hAnsiTheme="minorHAnsi"/>
          <w:lang w:val="bs-Latn-BA"/>
        </w:rPr>
        <w:t xml:space="preserve">  </w:t>
      </w:r>
      <w:r w:rsidR="00C45462" w:rsidRPr="00C45462">
        <w:rPr>
          <w:rFonts w:asciiTheme="minorHAnsi" w:hAnsiTheme="minorHAnsi"/>
          <w:sz w:val="22"/>
          <w:szCs w:val="22"/>
          <w:lang w:val="bs-Latn-BA"/>
        </w:rPr>
        <w:t xml:space="preserve"> </w:t>
      </w:r>
      <w:r w:rsidR="00CA30F8">
        <w:rPr>
          <w:rFonts w:asciiTheme="minorHAnsi" w:hAnsiTheme="minorHAnsi"/>
          <w:sz w:val="22"/>
          <w:szCs w:val="22"/>
          <w:lang w:val="bs-Latn-BA"/>
        </w:rPr>
        <w:t>Prof</w:t>
      </w:r>
      <w:r w:rsidR="00C45462" w:rsidRPr="00C45462">
        <w:rPr>
          <w:rFonts w:asciiTheme="minorHAnsi" w:hAnsiTheme="minorHAnsi"/>
          <w:sz w:val="22"/>
          <w:szCs w:val="22"/>
          <w:lang w:val="bs-Latn-BA"/>
        </w:rPr>
        <w:t xml:space="preserve">.dr. </w:t>
      </w:r>
      <w:r w:rsidR="00612CB4">
        <w:rPr>
          <w:rFonts w:asciiTheme="minorHAnsi" w:hAnsiTheme="minorHAnsi"/>
          <w:sz w:val="22"/>
          <w:szCs w:val="22"/>
          <w:lang w:val="bs-Latn-BA"/>
        </w:rPr>
        <w:t>Emir Vajzović</w:t>
      </w:r>
      <w:r w:rsidR="002E509E">
        <w:rPr>
          <w:rFonts w:asciiTheme="minorHAnsi" w:hAnsiTheme="minorHAnsi"/>
          <w:sz w:val="22"/>
          <w:szCs w:val="22"/>
          <w:lang w:val="bs-Latn-BA"/>
        </w:rPr>
        <w:t>,</w:t>
      </w:r>
      <w:r w:rsidR="00C45462" w:rsidRPr="00C45462">
        <w:rPr>
          <w:rFonts w:asciiTheme="minorHAnsi" w:hAnsiTheme="minorHAnsi"/>
          <w:sz w:val="22"/>
          <w:szCs w:val="22"/>
          <w:lang w:val="bs-Latn-BA"/>
        </w:rPr>
        <w:t xml:space="preserve"> zamjenski član</w:t>
      </w:r>
    </w:p>
    <w:p w14:paraId="2659A510" w14:textId="77777777" w:rsidR="00C742A9" w:rsidRPr="004C6158" w:rsidRDefault="00A4743F" w:rsidP="00C742A9">
      <w:pPr>
        <w:rPr>
          <w:rFonts w:asciiTheme="minorHAnsi" w:hAnsiTheme="minorHAnsi"/>
          <w:lang w:val="bs-Latn-BA"/>
        </w:rPr>
      </w:pPr>
      <w:r>
        <w:rPr>
          <w:rFonts w:asciiTheme="minorHAnsi" w:hAnsiTheme="minorHAnsi"/>
          <w:lang w:val="bs-Latn-BA"/>
        </w:rPr>
        <w:tab/>
      </w:r>
      <w:r>
        <w:rPr>
          <w:rFonts w:asciiTheme="minorHAnsi" w:hAnsiTheme="minorHAnsi"/>
          <w:lang w:val="bs-Latn-BA"/>
        </w:rPr>
        <w:tab/>
      </w:r>
      <w:r>
        <w:rPr>
          <w:rFonts w:asciiTheme="minorHAnsi" w:hAnsiTheme="minorHAnsi"/>
          <w:lang w:val="bs-Latn-BA"/>
        </w:rPr>
        <w:tab/>
      </w:r>
      <w:r>
        <w:rPr>
          <w:rFonts w:asciiTheme="minorHAnsi" w:hAnsiTheme="minorHAnsi"/>
          <w:lang w:val="bs-Latn-BA"/>
        </w:rPr>
        <w:tab/>
      </w:r>
      <w:r>
        <w:rPr>
          <w:rFonts w:asciiTheme="minorHAnsi" w:hAnsiTheme="minorHAnsi"/>
          <w:lang w:val="bs-Latn-BA"/>
        </w:rPr>
        <w:tab/>
      </w:r>
    </w:p>
    <w:sectPr w:rsidR="00C742A9" w:rsidRPr="004C6158" w:rsidSect="007445FA">
      <w:headerReference w:type="default" r:id="rId7"/>
      <w:pgSz w:w="11906" w:h="16838"/>
      <w:pgMar w:top="1134"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18A4" w14:textId="77777777" w:rsidR="001B3D89" w:rsidRDefault="001B3D89" w:rsidP="003830E0">
      <w:r>
        <w:separator/>
      </w:r>
    </w:p>
  </w:endnote>
  <w:endnote w:type="continuationSeparator" w:id="0">
    <w:p w14:paraId="27ED4163" w14:textId="77777777" w:rsidR="001B3D89" w:rsidRDefault="001B3D89" w:rsidP="003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H">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EF75" w14:textId="77777777" w:rsidR="001B3D89" w:rsidRDefault="001B3D89" w:rsidP="003830E0">
      <w:r>
        <w:separator/>
      </w:r>
    </w:p>
  </w:footnote>
  <w:footnote w:type="continuationSeparator" w:id="0">
    <w:p w14:paraId="51AD07E0" w14:textId="77777777" w:rsidR="001B3D89" w:rsidRDefault="001B3D89" w:rsidP="0038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7862"/>
      <w:gridCol w:w="1766"/>
    </w:tblGrid>
    <w:tr w:rsidR="007445FA" w14:paraId="611C90B7" w14:textId="77777777" w:rsidTr="00A60E91">
      <w:trPr>
        <w:cantSplit/>
        <w:trHeight w:val="834"/>
      </w:trPr>
      <w:tc>
        <w:tcPr>
          <w:tcW w:w="4083" w:type="pct"/>
          <w:vMerge w:val="restart"/>
          <w:tcBorders>
            <w:top w:val="single" w:sz="4" w:space="0" w:color="auto"/>
            <w:left w:val="single" w:sz="4" w:space="0" w:color="auto"/>
            <w:right w:val="single" w:sz="4" w:space="0" w:color="auto"/>
          </w:tcBorders>
          <w:vAlign w:val="center"/>
        </w:tcPr>
        <w:p w14:paraId="770904AD" w14:textId="77777777" w:rsidR="007445FA" w:rsidRPr="005A0F12" w:rsidRDefault="00C624FD" w:rsidP="00A60E91">
          <w:pPr>
            <w:rPr>
              <w:rFonts w:asciiTheme="minorHAnsi" w:hAnsiTheme="minorHAnsi" w:cstheme="minorHAnsi"/>
              <w:b/>
              <w:color w:val="7F7F7F" w:themeColor="text1" w:themeTint="80"/>
              <w:sz w:val="16"/>
            </w:rPr>
          </w:pPr>
          <w:r>
            <w:rPr>
              <w:noProof/>
            </w:rPr>
            <w:drawing>
              <wp:anchor distT="0" distB="0" distL="114300" distR="114300" simplePos="0" relativeHeight="251659264" behindDoc="0" locked="0" layoutInCell="1" allowOverlap="1" wp14:anchorId="3346FD44" wp14:editId="456EF557">
                <wp:simplePos x="0" y="0"/>
                <wp:positionH relativeFrom="column">
                  <wp:posOffset>3629025</wp:posOffset>
                </wp:positionH>
                <wp:positionV relativeFrom="paragraph">
                  <wp:posOffset>0</wp:posOffset>
                </wp:positionV>
                <wp:extent cx="1333500" cy="53467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3500" cy="534670"/>
                        </a:xfrm>
                        <a:prstGeom prst="rect">
                          <a:avLst/>
                        </a:prstGeom>
                      </pic:spPr>
                    </pic:pic>
                  </a:graphicData>
                </a:graphic>
                <wp14:sizeRelH relativeFrom="margin">
                  <wp14:pctWidth>0</wp14:pctWidth>
                </wp14:sizeRelH>
                <wp14:sizeRelV relativeFrom="margin">
                  <wp14:pctHeight>0</wp14:pctHeight>
                </wp14:sizeRelV>
              </wp:anchor>
            </w:drawing>
          </w:r>
          <w:r w:rsidR="007445FA">
            <w:rPr>
              <w:rFonts w:asciiTheme="minorHAnsi" w:hAnsiTheme="minorHAnsi" w:cstheme="minorHAnsi"/>
              <w:b/>
              <w:noProof/>
              <w:sz w:val="16"/>
              <w:lang w:val="hr-HR" w:eastAsia="hr-HR"/>
            </w:rPr>
            <w:drawing>
              <wp:inline distT="0" distB="0" distL="0" distR="0" wp14:anchorId="4CC6EA10" wp14:editId="060E5164">
                <wp:extent cx="810785" cy="733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38900" r="38055"/>
                        <a:stretch/>
                      </pic:blipFill>
                      <pic:spPr bwMode="auto">
                        <a:xfrm>
                          <a:off x="0" y="0"/>
                          <a:ext cx="810785" cy="733425"/>
                        </a:xfrm>
                        <a:prstGeom prst="rect">
                          <a:avLst/>
                        </a:prstGeom>
                        <a:noFill/>
                        <a:ln>
                          <a:noFill/>
                        </a:ln>
                        <a:extLst>
                          <a:ext uri="{53640926-AAD7-44D8-BBD7-CCE9431645EC}">
                            <a14:shadowObscured xmlns:a14="http://schemas.microsoft.com/office/drawing/2010/main"/>
                          </a:ext>
                        </a:extLst>
                      </pic:spPr>
                    </pic:pic>
                  </a:graphicData>
                </a:graphic>
              </wp:inline>
            </w:drawing>
          </w:r>
          <w:r w:rsidR="007445FA">
            <w:rPr>
              <w:rFonts w:asciiTheme="minorHAnsi" w:hAnsiTheme="minorHAnsi" w:cstheme="minorHAnsi"/>
              <w:b/>
              <w:sz w:val="16"/>
            </w:rPr>
            <w:t xml:space="preserve">                                                                                                                  </w:t>
          </w:r>
        </w:p>
        <w:p w14:paraId="3005604D" w14:textId="77777777" w:rsidR="007445FA" w:rsidRPr="005A0F12" w:rsidRDefault="007445FA" w:rsidP="00A60E91">
          <w:pPr>
            <w:jc w:val="center"/>
            <w:rPr>
              <w:rFonts w:asciiTheme="minorHAnsi" w:hAnsiTheme="minorHAnsi" w:cstheme="minorHAnsi"/>
              <w:b/>
              <w:caps/>
              <w:color w:val="7F7F7F" w:themeColor="text1" w:themeTint="80"/>
              <w:sz w:val="12"/>
            </w:rPr>
          </w:pPr>
          <w:r w:rsidRPr="005A0F12">
            <w:rPr>
              <w:rFonts w:asciiTheme="minorHAnsi" w:hAnsiTheme="minorHAnsi" w:cstheme="minorHAnsi"/>
              <w:b/>
              <w:color w:val="7F7F7F" w:themeColor="text1" w:themeTint="80"/>
              <w:sz w:val="20"/>
            </w:rPr>
            <w:t xml:space="preserve">UNIVERZITET U SARAJEVU – </w:t>
          </w:r>
          <w:sdt>
            <w:sdtPr>
              <w:rPr>
                <w:rFonts w:asciiTheme="minorHAnsi" w:hAnsiTheme="minorHAnsi" w:cstheme="minorHAnsi"/>
                <w:b/>
                <w:caps/>
                <w:color w:val="7F7F7F" w:themeColor="text1" w:themeTint="80"/>
                <w:sz w:val="20"/>
              </w:rPr>
              <w:id w:val="-967126446"/>
              <w:dropDownList>
                <w:listItem w:displayText="Odabrati fakultet/akademiju!" w:value="Odabrati fakultet/akademiju!"/>
                <w:listItem w:displayText="Akademija likovnih umjetnosti" w:value="Akademija likovnih umjetnosti"/>
                <w:listItem w:displayText="Akademija scenskih umjetnosti" w:value="Akademija scenskih umjetnosti"/>
                <w:listItem w:displayText="Arhitektonski fakultet" w:value="Arhitektonski fakultet"/>
                <w:listItem w:displayText="Ekonomski fakultet" w:value="Ekonomski fakultet"/>
                <w:listItem w:displayText="Elektrotehnički fakultet" w:value="Elektrotehnički fakultet"/>
                <w:listItem w:displayText="Fakultet za kriminalistiku, kriminologiju i sigurnosne studije" w:value="Fakultet za kriminalistiku, kriminologiju i sigurnosne studije"/>
                <w:listItem w:displayText="Fakultet političkih nauka" w:value="Fakultet političkih nauka"/>
                <w:listItem w:displayText="Fakultet sporta i tjelesnog odgoja" w:value="Fakultet sporta i tjelesnog odgoja"/>
                <w:listItem w:displayText="Fakultet za saobraćaj i komunikacije" w:value="Fakultet za saobraćaj i komunikacije"/>
                <w:listItem w:displayText="Fakultet zdravstvenih studija" w:value="Fakultet zdravstvenih studija"/>
                <w:listItem w:displayText="Farmaceutski fakultet" w:value="Farmaceutski fakultet"/>
                <w:listItem w:displayText="Filozofski fakultet" w:value="Filozofski fakultet"/>
                <w:listItem w:displayText="Građevinski fakultet" w:value="Građevinski fakultet"/>
                <w:listItem w:displayText="Mašinski fakultet" w:value="Mašinski fakultet"/>
                <w:listItem w:displayText="Medicinski fakultet" w:value="Medicinski fakultet"/>
                <w:listItem w:displayText="Muzička akademija" w:value="Muzička akademija"/>
                <w:listItem w:displayText="Pedagoški fakultet" w:value="Pedagoški fakultet"/>
                <w:listItem w:displayText="Poljoprivredno-prehrambeni fakultet" w:value="Poljoprivredno-prehrambeni fakultet"/>
                <w:listItem w:displayText="Pravni fakultet" w:value="Pravni fakultet"/>
                <w:listItem w:displayText="Prirodno-matematički fakultet" w:value="Prirodno-matematički fakultet"/>
                <w:listItem w:displayText="Stomatološki fakultet sa klinikama" w:value="Stomatološki fakultet sa klinikama"/>
                <w:listItem w:displayText="Šumarski fakultet" w:value="Šumarski fakultet"/>
                <w:listItem w:displayText="Veterinarski fakultet" w:value="Veterinarski fakultet"/>
                <w:listItem w:displayText="Fakultet islamskih nauka" w:value="Fakultet islamskih nauka"/>
                <w:listItem w:displayText="Katolički bogoslovni fakultet" w:value="Katolički bogoslovni fakultet"/>
              </w:dropDownList>
            </w:sdtPr>
            <w:sdtEndPr>
              <w:rPr>
                <w:szCs w:val="24"/>
                <w:lang w:val="hr-HR"/>
              </w:rPr>
            </w:sdtEndPr>
            <w:sdtContent>
              <w:r w:rsidR="00C624FD">
                <w:rPr>
                  <w:rFonts w:asciiTheme="minorHAnsi" w:hAnsiTheme="minorHAnsi" w:cstheme="minorHAnsi"/>
                  <w:b/>
                  <w:caps/>
                  <w:color w:val="7F7F7F" w:themeColor="text1" w:themeTint="80"/>
                  <w:sz w:val="20"/>
                </w:rPr>
                <w:t>Fakultet političkih nauka</w:t>
              </w:r>
            </w:sdtContent>
          </w:sdt>
        </w:p>
        <w:p w14:paraId="594C42C3" w14:textId="77777777" w:rsidR="007445FA" w:rsidRPr="007068C9" w:rsidRDefault="007445FA" w:rsidP="00A60E91">
          <w:pPr>
            <w:jc w:val="center"/>
            <w:rPr>
              <w:rFonts w:asciiTheme="minorHAnsi" w:hAnsiTheme="minorHAnsi" w:cstheme="minorHAnsi"/>
              <w:b/>
              <w:sz w:val="28"/>
              <w:szCs w:val="28"/>
            </w:rPr>
          </w:pPr>
          <w:r w:rsidRPr="005A0F12">
            <w:rPr>
              <w:rFonts w:asciiTheme="minorHAnsi" w:hAnsiTheme="minorHAnsi" w:cstheme="minorHAnsi"/>
              <w:b/>
              <w:color w:val="7F7F7F" w:themeColor="text1" w:themeTint="80"/>
              <w:spacing w:val="20"/>
              <w:sz w:val="22"/>
              <w:szCs w:val="28"/>
            </w:rPr>
            <w:t>IZVJEŠTAJ</w:t>
          </w:r>
          <w:r w:rsidRPr="005A0F12">
            <w:rPr>
              <w:rFonts w:asciiTheme="minorHAnsi" w:hAnsiTheme="minorHAnsi" w:cstheme="minorHAnsi"/>
              <w:b/>
              <w:color w:val="7F7F7F" w:themeColor="text1" w:themeTint="80"/>
              <w:sz w:val="22"/>
              <w:szCs w:val="28"/>
            </w:rPr>
            <w:t xml:space="preserve"> </w:t>
          </w:r>
          <w:r w:rsidR="00F26F7D">
            <w:rPr>
              <w:rFonts w:asciiTheme="minorHAnsi" w:hAnsiTheme="minorHAnsi" w:cstheme="minorHAnsi"/>
              <w:b/>
              <w:color w:val="7F7F7F" w:themeColor="text1" w:themeTint="80"/>
              <w:sz w:val="22"/>
              <w:szCs w:val="28"/>
            </w:rPr>
            <w:t xml:space="preserve">KOMISIJE </w:t>
          </w:r>
          <w:r w:rsidRPr="005A0F12">
            <w:rPr>
              <w:rFonts w:asciiTheme="minorHAnsi" w:hAnsiTheme="minorHAnsi" w:cstheme="minorHAnsi"/>
              <w:b/>
              <w:color w:val="7F7F7F" w:themeColor="text1" w:themeTint="80"/>
              <w:sz w:val="22"/>
              <w:szCs w:val="28"/>
            </w:rPr>
            <w:t>ZA OCJENU I ODBRANU ZAVRŠNOG RADA</w:t>
          </w:r>
          <w:r w:rsidRPr="005A0F12">
            <w:rPr>
              <w:rFonts w:asciiTheme="minorHAnsi" w:hAnsiTheme="minorHAnsi" w:cstheme="minorHAnsi"/>
              <w:b/>
              <w:sz w:val="22"/>
              <w:szCs w:val="28"/>
            </w:rPr>
            <w:t xml:space="preserve"> </w:t>
          </w:r>
        </w:p>
      </w:tc>
      <w:tc>
        <w:tcPr>
          <w:tcW w:w="917" w:type="pct"/>
          <w:tcBorders>
            <w:top w:val="single" w:sz="4" w:space="0" w:color="auto"/>
            <w:left w:val="single" w:sz="4" w:space="0" w:color="auto"/>
            <w:right w:val="single" w:sz="4" w:space="0" w:color="auto"/>
          </w:tcBorders>
          <w:vAlign w:val="center"/>
        </w:tcPr>
        <w:p w14:paraId="5DAA160B" w14:textId="77777777" w:rsidR="007445FA" w:rsidRPr="005A0F12" w:rsidRDefault="007445FA" w:rsidP="00683254">
          <w:pPr>
            <w:jc w:val="center"/>
            <w:rPr>
              <w:rFonts w:asciiTheme="minorHAnsi" w:hAnsiTheme="minorHAnsi" w:cstheme="minorHAnsi"/>
              <w:b/>
              <w:color w:val="4F81BD" w:themeColor="accent1"/>
              <w:sz w:val="20"/>
            </w:rPr>
          </w:pPr>
          <w:proofErr w:type="spellStart"/>
          <w:r w:rsidRPr="005A0F12">
            <w:rPr>
              <w:rFonts w:asciiTheme="minorHAnsi" w:hAnsiTheme="minorHAnsi" w:cstheme="minorHAnsi"/>
              <w:b/>
              <w:color w:val="4F81BD" w:themeColor="accent1"/>
              <w:sz w:val="20"/>
            </w:rPr>
            <w:t>Obrazac</w:t>
          </w:r>
          <w:proofErr w:type="spellEnd"/>
          <w:r w:rsidRPr="005A0F12">
            <w:rPr>
              <w:rFonts w:asciiTheme="minorHAnsi" w:hAnsiTheme="minorHAnsi" w:cstheme="minorHAnsi"/>
              <w:b/>
              <w:color w:val="4F81BD" w:themeColor="accent1"/>
              <w:sz w:val="20"/>
            </w:rPr>
            <w:t xml:space="preserve"> ZR</w:t>
          </w:r>
          <w:r w:rsidR="00E07C1F">
            <w:rPr>
              <w:rFonts w:asciiTheme="minorHAnsi" w:hAnsiTheme="minorHAnsi" w:cstheme="minorHAnsi"/>
              <w:b/>
              <w:color w:val="4F81BD" w:themeColor="accent1"/>
              <w:sz w:val="20"/>
            </w:rPr>
            <w:t>5</w:t>
          </w:r>
        </w:p>
      </w:tc>
    </w:tr>
    <w:tr w:rsidR="007445FA" w14:paraId="1B4C2566" w14:textId="77777777" w:rsidTr="00A60E91">
      <w:trPr>
        <w:cantSplit/>
        <w:trHeight w:val="420"/>
      </w:trPr>
      <w:tc>
        <w:tcPr>
          <w:tcW w:w="4083" w:type="pct"/>
          <w:vMerge/>
          <w:tcBorders>
            <w:left w:val="single" w:sz="4" w:space="0" w:color="auto"/>
            <w:bottom w:val="single" w:sz="4" w:space="0" w:color="auto"/>
            <w:right w:val="single" w:sz="4" w:space="0" w:color="auto"/>
          </w:tcBorders>
          <w:vAlign w:val="center"/>
        </w:tcPr>
        <w:p w14:paraId="1FE8ABD4" w14:textId="77777777" w:rsidR="007445FA" w:rsidRDefault="007445FA" w:rsidP="00A60E91">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C149458" w14:textId="77777777" w:rsidR="007445FA" w:rsidRPr="005A0F12" w:rsidRDefault="007445FA" w:rsidP="00A60E91">
          <w:pPr>
            <w:pStyle w:val="Footer"/>
            <w:rPr>
              <w:rFonts w:asciiTheme="minorHAnsi" w:hAnsiTheme="minorHAnsi" w:cstheme="minorHAnsi"/>
              <w:sz w:val="20"/>
            </w:rPr>
          </w:pPr>
          <w:r w:rsidRPr="005A0F12">
            <w:rPr>
              <w:rFonts w:asciiTheme="minorHAnsi" w:hAnsiTheme="minorHAnsi" w:cstheme="minorHAnsi"/>
              <w:sz w:val="20"/>
            </w:rPr>
            <w:t xml:space="preserve"> </w:t>
          </w:r>
          <w:sdt>
            <w:sdtPr>
              <w:rPr>
                <w:sz w:val="20"/>
              </w:rPr>
              <w:id w:val="98381352"/>
              <w:docPartObj>
                <w:docPartGallery w:val="Page Numbers (Top of Page)"/>
                <w:docPartUnique/>
              </w:docPartObj>
            </w:sdtPr>
            <w:sdtEndPr>
              <w:rPr>
                <w:rFonts w:asciiTheme="minorHAnsi" w:hAnsiTheme="minorHAnsi" w:cstheme="minorHAnsi"/>
              </w:rPr>
            </w:sdtEndPr>
            <w:sdtContent>
              <w:proofErr w:type="spellStart"/>
              <w:r w:rsidRPr="005A0F12">
                <w:rPr>
                  <w:rFonts w:asciiTheme="minorHAnsi" w:hAnsiTheme="minorHAnsi" w:cstheme="minorHAnsi"/>
                  <w:sz w:val="20"/>
                </w:rPr>
                <w:t>Stranica</w:t>
              </w:r>
              <w:proofErr w:type="spellEnd"/>
              <w:r w:rsidRPr="005A0F12">
                <w:rPr>
                  <w:rFonts w:asciiTheme="minorHAnsi" w:hAnsiTheme="minorHAnsi" w:cstheme="minorHAnsi"/>
                  <w:sz w:val="20"/>
                </w:rPr>
                <w:t xml:space="preserve"> </w:t>
              </w:r>
              <w:r w:rsidRPr="005A0F12">
                <w:rPr>
                  <w:rFonts w:asciiTheme="minorHAnsi" w:hAnsiTheme="minorHAnsi" w:cstheme="minorHAnsi"/>
                  <w:b/>
                  <w:bCs/>
                  <w:sz w:val="20"/>
                </w:rPr>
                <w:fldChar w:fldCharType="begin"/>
              </w:r>
              <w:r w:rsidRPr="005A0F12">
                <w:rPr>
                  <w:rFonts w:asciiTheme="minorHAnsi" w:hAnsiTheme="minorHAnsi" w:cstheme="minorHAnsi"/>
                  <w:b/>
                  <w:bCs/>
                  <w:sz w:val="20"/>
                </w:rPr>
                <w:instrText xml:space="preserve"> PAGE </w:instrText>
              </w:r>
              <w:r w:rsidRPr="005A0F12">
                <w:rPr>
                  <w:rFonts w:asciiTheme="minorHAnsi" w:hAnsiTheme="minorHAnsi" w:cstheme="minorHAnsi"/>
                  <w:b/>
                  <w:bCs/>
                  <w:sz w:val="20"/>
                </w:rPr>
                <w:fldChar w:fldCharType="separate"/>
              </w:r>
              <w:r w:rsidR="004C6158">
                <w:rPr>
                  <w:rFonts w:asciiTheme="minorHAnsi" w:hAnsiTheme="minorHAnsi" w:cstheme="minorHAnsi"/>
                  <w:b/>
                  <w:bCs/>
                  <w:noProof/>
                  <w:sz w:val="20"/>
                </w:rPr>
                <w:t>1</w:t>
              </w:r>
              <w:r w:rsidRPr="005A0F12">
                <w:rPr>
                  <w:rFonts w:asciiTheme="minorHAnsi" w:hAnsiTheme="minorHAnsi" w:cstheme="minorHAnsi"/>
                  <w:b/>
                  <w:bCs/>
                  <w:sz w:val="20"/>
                </w:rPr>
                <w:fldChar w:fldCharType="end"/>
              </w:r>
              <w:r w:rsidR="004C6158">
                <w:rPr>
                  <w:rFonts w:asciiTheme="minorHAnsi" w:hAnsiTheme="minorHAnsi" w:cstheme="minorHAnsi"/>
                  <w:b/>
                  <w:bCs/>
                  <w:sz w:val="20"/>
                </w:rPr>
                <w:t>.</w:t>
              </w:r>
              <w:r w:rsidRPr="005A0F12">
                <w:rPr>
                  <w:rFonts w:asciiTheme="minorHAnsi" w:hAnsiTheme="minorHAnsi" w:cstheme="minorHAnsi"/>
                  <w:sz w:val="20"/>
                </w:rPr>
                <w:t xml:space="preserve"> od </w:t>
              </w:r>
              <w:r w:rsidRPr="005A0F12">
                <w:rPr>
                  <w:rFonts w:asciiTheme="minorHAnsi" w:hAnsiTheme="minorHAnsi" w:cstheme="minorHAnsi"/>
                  <w:b/>
                  <w:bCs/>
                  <w:sz w:val="20"/>
                </w:rPr>
                <w:fldChar w:fldCharType="begin"/>
              </w:r>
              <w:r w:rsidRPr="005A0F12">
                <w:rPr>
                  <w:rFonts w:asciiTheme="minorHAnsi" w:hAnsiTheme="minorHAnsi" w:cstheme="minorHAnsi"/>
                  <w:b/>
                  <w:bCs/>
                  <w:sz w:val="20"/>
                </w:rPr>
                <w:instrText xml:space="preserve"> NUMPAGES  </w:instrText>
              </w:r>
              <w:r w:rsidRPr="005A0F12">
                <w:rPr>
                  <w:rFonts w:asciiTheme="minorHAnsi" w:hAnsiTheme="minorHAnsi" w:cstheme="minorHAnsi"/>
                  <w:b/>
                  <w:bCs/>
                  <w:sz w:val="20"/>
                </w:rPr>
                <w:fldChar w:fldCharType="separate"/>
              </w:r>
              <w:r w:rsidR="004C6158">
                <w:rPr>
                  <w:rFonts w:asciiTheme="minorHAnsi" w:hAnsiTheme="minorHAnsi" w:cstheme="minorHAnsi"/>
                  <w:b/>
                  <w:bCs/>
                  <w:noProof/>
                  <w:sz w:val="20"/>
                </w:rPr>
                <w:t>2</w:t>
              </w:r>
              <w:r w:rsidRPr="005A0F12">
                <w:rPr>
                  <w:rFonts w:asciiTheme="minorHAnsi" w:hAnsiTheme="minorHAnsi" w:cstheme="minorHAnsi"/>
                  <w:b/>
                  <w:bCs/>
                  <w:sz w:val="20"/>
                </w:rPr>
                <w:fldChar w:fldCharType="end"/>
              </w:r>
              <w:r w:rsidR="004C6158">
                <w:rPr>
                  <w:rFonts w:asciiTheme="minorHAnsi" w:hAnsiTheme="minorHAnsi" w:cstheme="minorHAnsi"/>
                  <w:b/>
                  <w:bCs/>
                  <w:sz w:val="20"/>
                </w:rPr>
                <w:t>.</w:t>
              </w:r>
            </w:sdtContent>
          </w:sdt>
        </w:p>
        <w:p w14:paraId="7C8BD3E0" w14:textId="77777777" w:rsidR="007445FA" w:rsidRPr="005A0F12" w:rsidRDefault="007445FA" w:rsidP="00A60E91">
          <w:pPr>
            <w:rPr>
              <w:rFonts w:asciiTheme="minorHAnsi" w:hAnsiTheme="minorHAnsi" w:cstheme="minorHAnsi"/>
              <w:sz w:val="20"/>
            </w:rPr>
          </w:pPr>
        </w:p>
      </w:tc>
    </w:tr>
  </w:tbl>
  <w:p w14:paraId="5343789E" w14:textId="77777777" w:rsidR="003830E0" w:rsidRDefault="0038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1AD"/>
    <w:multiLevelType w:val="hybridMultilevel"/>
    <w:tmpl w:val="842878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E377FEE"/>
    <w:multiLevelType w:val="hybridMultilevel"/>
    <w:tmpl w:val="B6D6D0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0A83363"/>
    <w:multiLevelType w:val="hybridMultilevel"/>
    <w:tmpl w:val="CAB2AD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12700E0"/>
    <w:multiLevelType w:val="hybridMultilevel"/>
    <w:tmpl w:val="E7D0DA50"/>
    <w:lvl w:ilvl="0" w:tplc="0409000F">
      <w:start w:val="1"/>
      <w:numFmt w:val="decimal"/>
      <w:lvlText w:val="%1."/>
      <w:lvlJc w:val="left"/>
      <w:pPr>
        <w:ind w:left="4677" w:hanging="360"/>
      </w:p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abstractNum w:abstractNumId="4" w15:restartNumberingAfterBreak="0">
    <w:nsid w:val="3A1872B4"/>
    <w:multiLevelType w:val="hybridMultilevel"/>
    <w:tmpl w:val="8B803E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F090386"/>
    <w:multiLevelType w:val="hybridMultilevel"/>
    <w:tmpl w:val="71AC4D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FA01621"/>
    <w:multiLevelType w:val="hybridMultilevel"/>
    <w:tmpl w:val="219495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29A41E9"/>
    <w:multiLevelType w:val="hybridMultilevel"/>
    <w:tmpl w:val="C106B5A6"/>
    <w:lvl w:ilvl="0" w:tplc="141A000F">
      <w:start w:val="1"/>
      <w:numFmt w:val="decimal"/>
      <w:lvlText w:val="%1."/>
      <w:lvlJc w:val="left"/>
      <w:pPr>
        <w:ind w:left="1800" w:hanging="360"/>
      </w:pPr>
      <w:rPr>
        <w:rFonts w:hint="default"/>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8" w15:restartNumberingAfterBreak="0">
    <w:nsid w:val="464B618B"/>
    <w:multiLevelType w:val="hybridMultilevel"/>
    <w:tmpl w:val="FE3497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92F5246"/>
    <w:multiLevelType w:val="hybridMultilevel"/>
    <w:tmpl w:val="B28AD18E"/>
    <w:lvl w:ilvl="0" w:tplc="175217E2">
      <w:start w:val="1"/>
      <w:numFmt w:val="decimal"/>
      <w:lvlText w:val="%1."/>
      <w:lvlJc w:val="left"/>
      <w:pPr>
        <w:ind w:left="5400" w:hanging="360"/>
      </w:pPr>
      <w:rPr>
        <w:rFonts w:hint="default"/>
      </w:rPr>
    </w:lvl>
    <w:lvl w:ilvl="1" w:tplc="141A0019" w:tentative="1">
      <w:start w:val="1"/>
      <w:numFmt w:val="lowerLetter"/>
      <w:lvlText w:val="%2."/>
      <w:lvlJc w:val="left"/>
      <w:pPr>
        <w:ind w:left="6120" w:hanging="360"/>
      </w:pPr>
    </w:lvl>
    <w:lvl w:ilvl="2" w:tplc="141A001B" w:tentative="1">
      <w:start w:val="1"/>
      <w:numFmt w:val="lowerRoman"/>
      <w:lvlText w:val="%3."/>
      <w:lvlJc w:val="right"/>
      <w:pPr>
        <w:ind w:left="6840" w:hanging="180"/>
      </w:pPr>
    </w:lvl>
    <w:lvl w:ilvl="3" w:tplc="141A000F" w:tentative="1">
      <w:start w:val="1"/>
      <w:numFmt w:val="decimal"/>
      <w:lvlText w:val="%4."/>
      <w:lvlJc w:val="left"/>
      <w:pPr>
        <w:ind w:left="7560" w:hanging="360"/>
      </w:pPr>
    </w:lvl>
    <w:lvl w:ilvl="4" w:tplc="141A0019" w:tentative="1">
      <w:start w:val="1"/>
      <w:numFmt w:val="lowerLetter"/>
      <w:lvlText w:val="%5."/>
      <w:lvlJc w:val="left"/>
      <w:pPr>
        <w:ind w:left="8280" w:hanging="360"/>
      </w:pPr>
    </w:lvl>
    <w:lvl w:ilvl="5" w:tplc="141A001B" w:tentative="1">
      <w:start w:val="1"/>
      <w:numFmt w:val="lowerRoman"/>
      <w:lvlText w:val="%6."/>
      <w:lvlJc w:val="right"/>
      <w:pPr>
        <w:ind w:left="9000" w:hanging="180"/>
      </w:pPr>
    </w:lvl>
    <w:lvl w:ilvl="6" w:tplc="141A000F" w:tentative="1">
      <w:start w:val="1"/>
      <w:numFmt w:val="decimal"/>
      <w:lvlText w:val="%7."/>
      <w:lvlJc w:val="left"/>
      <w:pPr>
        <w:ind w:left="9720" w:hanging="360"/>
      </w:pPr>
    </w:lvl>
    <w:lvl w:ilvl="7" w:tplc="141A0019" w:tentative="1">
      <w:start w:val="1"/>
      <w:numFmt w:val="lowerLetter"/>
      <w:lvlText w:val="%8."/>
      <w:lvlJc w:val="left"/>
      <w:pPr>
        <w:ind w:left="10440" w:hanging="360"/>
      </w:pPr>
    </w:lvl>
    <w:lvl w:ilvl="8" w:tplc="141A001B" w:tentative="1">
      <w:start w:val="1"/>
      <w:numFmt w:val="lowerRoman"/>
      <w:lvlText w:val="%9."/>
      <w:lvlJc w:val="right"/>
      <w:pPr>
        <w:ind w:left="11160" w:hanging="180"/>
      </w:pPr>
    </w:lvl>
  </w:abstractNum>
  <w:abstractNum w:abstractNumId="10" w15:restartNumberingAfterBreak="0">
    <w:nsid w:val="50F8100F"/>
    <w:multiLevelType w:val="hybridMultilevel"/>
    <w:tmpl w:val="BBC85724"/>
    <w:lvl w:ilvl="0" w:tplc="141A000F">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519D4805"/>
    <w:multiLevelType w:val="hybridMultilevel"/>
    <w:tmpl w:val="CB2E2D80"/>
    <w:lvl w:ilvl="0" w:tplc="317A961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4905079"/>
    <w:multiLevelType w:val="hybridMultilevel"/>
    <w:tmpl w:val="BDE6CD6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7FD4A5E"/>
    <w:multiLevelType w:val="hybridMultilevel"/>
    <w:tmpl w:val="939A2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54A37"/>
    <w:multiLevelType w:val="hybridMultilevel"/>
    <w:tmpl w:val="E7ECEA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C1148CF"/>
    <w:multiLevelType w:val="hybridMultilevel"/>
    <w:tmpl w:val="025282B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60EC7FBB"/>
    <w:multiLevelType w:val="hybridMultilevel"/>
    <w:tmpl w:val="C92E5D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30E5AF6"/>
    <w:multiLevelType w:val="hybridMultilevel"/>
    <w:tmpl w:val="68C27C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6A702567"/>
    <w:multiLevelType w:val="hybridMultilevel"/>
    <w:tmpl w:val="ABFA3D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EAD37B1"/>
    <w:multiLevelType w:val="hybridMultilevel"/>
    <w:tmpl w:val="E092D674"/>
    <w:lvl w:ilvl="0" w:tplc="305CA03E">
      <w:start w:val="1"/>
      <w:numFmt w:val="decimal"/>
      <w:lvlText w:val="%1."/>
      <w:lvlJc w:val="left"/>
      <w:pPr>
        <w:ind w:left="5399" w:hanging="360"/>
      </w:pPr>
      <w:rPr>
        <w:rFonts w:hint="default"/>
      </w:rPr>
    </w:lvl>
    <w:lvl w:ilvl="1" w:tplc="141A0019" w:tentative="1">
      <w:start w:val="1"/>
      <w:numFmt w:val="lowerLetter"/>
      <w:lvlText w:val="%2."/>
      <w:lvlJc w:val="left"/>
      <w:pPr>
        <w:ind w:left="6119" w:hanging="360"/>
      </w:pPr>
    </w:lvl>
    <w:lvl w:ilvl="2" w:tplc="141A001B" w:tentative="1">
      <w:start w:val="1"/>
      <w:numFmt w:val="lowerRoman"/>
      <w:lvlText w:val="%3."/>
      <w:lvlJc w:val="right"/>
      <w:pPr>
        <w:ind w:left="6839" w:hanging="180"/>
      </w:pPr>
    </w:lvl>
    <w:lvl w:ilvl="3" w:tplc="141A000F" w:tentative="1">
      <w:start w:val="1"/>
      <w:numFmt w:val="decimal"/>
      <w:lvlText w:val="%4."/>
      <w:lvlJc w:val="left"/>
      <w:pPr>
        <w:ind w:left="7559" w:hanging="360"/>
      </w:pPr>
    </w:lvl>
    <w:lvl w:ilvl="4" w:tplc="141A0019" w:tentative="1">
      <w:start w:val="1"/>
      <w:numFmt w:val="lowerLetter"/>
      <w:lvlText w:val="%5."/>
      <w:lvlJc w:val="left"/>
      <w:pPr>
        <w:ind w:left="8279" w:hanging="360"/>
      </w:pPr>
    </w:lvl>
    <w:lvl w:ilvl="5" w:tplc="141A001B" w:tentative="1">
      <w:start w:val="1"/>
      <w:numFmt w:val="lowerRoman"/>
      <w:lvlText w:val="%6."/>
      <w:lvlJc w:val="right"/>
      <w:pPr>
        <w:ind w:left="8999" w:hanging="180"/>
      </w:pPr>
    </w:lvl>
    <w:lvl w:ilvl="6" w:tplc="141A000F" w:tentative="1">
      <w:start w:val="1"/>
      <w:numFmt w:val="decimal"/>
      <w:lvlText w:val="%7."/>
      <w:lvlJc w:val="left"/>
      <w:pPr>
        <w:ind w:left="9719" w:hanging="360"/>
      </w:pPr>
    </w:lvl>
    <w:lvl w:ilvl="7" w:tplc="141A0019" w:tentative="1">
      <w:start w:val="1"/>
      <w:numFmt w:val="lowerLetter"/>
      <w:lvlText w:val="%8."/>
      <w:lvlJc w:val="left"/>
      <w:pPr>
        <w:ind w:left="10439" w:hanging="360"/>
      </w:pPr>
    </w:lvl>
    <w:lvl w:ilvl="8" w:tplc="141A001B" w:tentative="1">
      <w:start w:val="1"/>
      <w:numFmt w:val="lowerRoman"/>
      <w:lvlText w:val="%9."/>
      <w:lvlJc w:val="right"/>
      <w:pPr>
        <w:ind w:left="11159" w:hanging="180"/>
      </w:pPr>
    </w:lvl>
  </w:abstractNum>
  <w:abstractNum w:abstractNumId="20" w15:restartNumberingAfterBreak="0">
    <w:nsid w:val="744E2E30"/>
    <w:multiLevelType w:val="hybridMultilevel"/>
    <w:tmpl w:val="A8AC7E56"/>
    <w:lvl w:ilvl="0" w:tplc="0B88A392">
      <w:start w:val="4"/>
      <w:numFmt w:val="bullet"/>
      <w:lvlText w:val="-"/>
      <w:lvlJc w:val="left"/>
      <w:pPr>
        <w:ind w:left="1080" w:hanging="360"/>
      </w:pPr>
      <w:rPr>
        <w:rFonts w:ascii="Calibri" w:eastAsia="Times New Roman"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6"/>
  </w:num>
  <w:num w:numId="4">
    <w:abstractNumId w:val="4"/>
  </w:num>
  <w:num w:numId="5">
    <w:abstractNumId w:val="5"/>
  </w:num>
  <w:num w:numId="6">
    <w:abstractNumId w:val="18"/>
  </w:num>
  <w:num w:numId="7">
    <w:abstractNumId w:val="17"/>
  </w:num>
  <w:num w:numId="8">
    <w:abstractNumId w:val="14"/>
  </w:num>
  <w:num w:numId="9">
    <w:abstractNumId w:val="0"/>
  </w:num>
  <w:num w:numId="10">
    <w:abstractNumId w:val="2"/>
  </w:num>
  <w:num w:numId="11">
    <w:abstractNumId w:val="10"/>
  </w:num>
  <w:num w:numId="12">
    <w:abstractNumId w:val="7"/>
  </w:num>
  <w:num w:numId="13">
    <w:abstractNumId w:val="1"/>
  </w:num>
  <w:num w:numId="14">
    <w:abstractNumId w:val="11"/>
  </w:num>
  <w:num w:numId="15">
    <w:abstractNumId w:val="9"/>
  </w:num>
  <w:num w:numId="16">
    <w:abstractNumId w:val="19"/>
  </w:num>
  <w:num w:numId="17">
    <w:abstractNumId w:val="3"/>
  </w:num>
  <w:num w:numId="18">
    <w:abstractNumId w:val="15"/>
  </w:num>
  <w:num w:numId="19">
    <w:abstractNumId w:val="12"/>
  </w:num>
  <w:num w:numId="20">
    <w:abstractNumId w:val="13"/>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ED"/>
    <w:rsid w:val="0000136D"/>
    <w:rsid w:val="000020DF"/>
    <w:rsid w:val="00006450"/>
    <w:rsid w:val="000102BE"/>
    <w:rsid w:val="00011FE5"/>
    <w:rsid w:val="00035A34"/>
    <w:rsid w:val="00037E0C"/>
    <w:rsid w:val="00041C3C"/>
    <w:rsid w:val="000502C5"/>
    <w:rsid w:val="0005326B"/>
    <w:rsid w:val="00064B56"/>
    <w:rsid w:val="00077C5B"/>
    <w:rsid w:val="00081112"/>
    <w:rsid w:val="00081EF5"/>
    <w:rsid w:val="00085AC3"/>
    <w:rsid w:val="00085F94"/>
    <w:rsid w:val="00093326"/>
    <w:rsid w:val="000A10DE"/>
    <w:rsid w:val="000B55E4"/>
    <w:rsid w:val="000B79BC"/>
    <w:rsid w:val="000C667F"/>
    <w:rsid w:val="000D0653"/>
    <w:rsid w:val="000D6E8B"/>
    <w:rsid w:val="000D7063"/>
    <w:rsid w:val="000E6FCE"/>
    <w:rsid w:val="00110C31"/>
    <w:rsid w:val="00115AF3"/>
    <w:rsid w:val="0012797C"/>
    <w:rsid w:val="0016554B"/>
    <w:rsid w:val="00172C46"/>
    <w:rsid w:val="001749B9"/>
    <w:rsid w:val="001A33D5"/>
    <w:rsid w:val="001B3D89"/>
    <w:rsid w:val="001B6FDF"/>
    <w:rsid w:val="001D332A"/>
    <w:rsid w:val="001D4DFA"/>
    <w:rsid w:val="001D7387"/>
    <w:rsid w:val="001E6BDC"/>
    <w:rsid w:val="001F1798"/>
    <w:rsid w:val="002024D0"/>
    <w:rsid w:val="00210A58"/>
    <w:rsid w:val="00223998"/>
    <w:rsid w:val="0022746D"/>
    <w:rsid w:val="00233AB3"/>
    <w:rsid w:val="00234C75"/>
    <w:rsid w:val="00236697"/>
    <w:rsid w:val="00242D4E"/>
    <w:rsid w:val="0024504E"/>
    <w:rsid w:val="002505B2"/>
    <w:rsid w:val="002655D8"/>
    <w:rsid w:val="00265F20"/>
    <w:rsid w:val="00275DC5"/>
    <w:rsid w:val="0027602C"/>
    <w:rsid w:val="002808A4"/>
    <w:rsid w:val="00291148"/>
    <w:rsid w:val="0029317C"/>
    <w:rsid w:val="00296E2C"/>
    <w:rsid w:val="002A0147"/>
    <w:rsid w:val="002A73A1"/>
    <w:rsid w:val="002B70C3"/>
    <w:rsid w:val="002B7C44"/>
    <w:rsid w:val="002C2B27"/>
    <w:rsid w:val="002D0AED"/>
    <w:rsid w:val="002D3A37"/>
    <w:rsid w:val="002E509E"/>
    <w:rsid w:val="002F35F1"/>
    <w:rsid w:val="002F5FA1"/>
    <w:rsid w:val="003015CF"/>
    <w:rsid w:val="00314583"/>
    <w:rsid w:val="0031680E"/>
    <w:rsid w:val="00343BCF"/>
    <w:rsid w:val="00347D81"/>
    <w:rsid w:val="0035414F"/>
    <w:rsid w:val="00362B10"/>
    <w:rsid w:val="0036446D"/>
    <w:rsid w:val="0036737D"/>
    <w:rsid w:val="003740C6"/>
    <w:rsid w:val="00376333"/>
    <w:rsid w:val="003830E0"/>
    <w:rsid w:val="00386B58"/>
    <w:rsid w:val="0039089C"/>
    <w:rsid w:val="00393AAA"/>
    <w:rsid w:val="00397A96"/>
    <w:rsid w:val="003A0914"/>
    <w:rsid w:val="003A1E2D"/>
    <w:rsid w:val="003A5465"/>
    <w:rsid w:val="003B0888"/>
    <w:rsid w:val="003B52ED"/>
    <w:rsid w:val="003B58F1"/>
    <w:rsid w:val="003C741B"/>
    <w:rsid w:val="003D2057"/>
    <w:rsid w:val="003E3557"/>
    <w:rsid w:val="003E42A9"/>
    <w:rsid w:val="003E684F"/>
    <w:rsid w:val="003F535D"/>
    <w:rsid w:val="00411E72"/>
    <w:rsid w:val="00430BE5"/>
    <w:rsid w:val="00432E90"/>
    <w:rsid w:val="00436C69"/>
    <w:rsid w:val="00441DA7"/>
    <w:rsid w:val="0045273A"/>
    <w:rsid w:val="004542E3"/>
    <w:rsid w:val="00456C77"/>
    <w:rsid w:val="00461A45"/>
    <w:rsid w:val="0046565A"/>
    <w:rsid w:val="0046693C"/>
    <w:rsid w:val="00466BC0"/>
    <w:rsid w:val="004678F6"/>
    <w:rsid w:val="004713EA"/>
    <w:rsid w:val="0047585C"/>
    <w:rsid w:val="004806D4"/>
    <w:rsid w:val="004824B3"/>
    <w:rsid w:val="00485D1B"/>
    <w:rsid w:val="004922DE"/>
    <w:rsid w:val="004B187C"/>
    <w:rsid w:val="004B47E5"/>
    <w:rsid w:val="004C1E8D"/>
    <w:rsid w:val="004C2EF6"/>
    <w:rsid w:val="004C6158"/>
    <w:rsid w:val="004D1D62"/>
    <w:rsid w:val="004D4506"/>
    <w:rsid w:val="004D5751"/>
    <w:rsid w:val="004F2BB7"/>
    <w:rsid w:val="004F5BF2"/>
    <w:rsid w:val="004F6471"/>
    <w:rsid w:val="00503DB2"/>
    <w:rsid w:val="00525E4B"/>
    <w:rsid w:val="00540EB9"/>
    <w:rsid w:val="0054396C"/>
    <w:rsid w:val="00546239"/>
    <w:rsid w:val="005532EA"/>
    <w:rsid w:val="00553BD0"/>
    <w:rsid w:val="005544ED"/>
    <w:rsid w:val="00556F06"/>
    <w:rsid w:val="00560CD6"/>
    <w:rsid w:val="005621AA"/>
    <w:rsid w:val="00564DF0"/>
    <w:rsid w:val="005737F6"/>
    <w:rsid w:val="00581373"/>
    <w:rsid w:val="00593670"/>
    <w:rsid w:val="005A0F12"/>
    <w:rsid w:val="005A1F24"/>
    <w:rsid w:val="005A2CAF"/>
    <w:rsid w:val="005A2F89"/>
    <w:rsid w:val="005A700C"/>
    <w:rsid w:val="005B0C8A"/>
    <w:rsid w:val="005B3BD9"/>
    <w:rsid w:val="005C1853"/>
    <w:rsid w:val="005C3502"/>
    <w:rsid w:val="005C38B7"/>
    <w:rsid w:val="005F34FD"/>
    <w:rsid w:val="005F7139"/>
    <w:rsid w:val="005F7959"/>
    <w:rsid w:val="00612CB4"/>
    <w:rsid w:val="006321F3"/>
    <w:rsid w:val="0063711A"/>
    <w:rsid w:val="00641A87"/>
    <w:rsid w:val="00647B5D"/>
    <w:rsid w:val="00657C02"/>
    <w:rsid w:val="0068063D"/>
    <w:rsid w:val="00683254"/>
    <w:rsid w:val="00687C01"/>
    <w:rsid w:val="00691C83"/>
    <w:rsid w:val="00696F27"/>
    <w:rsid w:val="00697FD3"/>
    <w:rsid w:val="006A79E6"/>
    <w:rsid w:val="006B4086"/>
    <w:rsid w:val="006B6764"/>
    <w:rsid w:val="006C229F"/>
    <w:rsid w:val="006D54C1"/>
    <w:rsid w:val="006E2465"/>
    <w:rsid w:val="006E373C"/>
    <w:rsid w:val="00734EEB"/>
    <w:rsid w:val="007445FA"/>
    <w:rsid w:val="00751B42"/>
    <w:rsid w:val="0075239E"/>
    <w:rsid w:val="00757CDC"/>
    <w:rsid w:val="00787F4F"/>
    <w:rsid w:val="00790D0E"/>
    <w:rsid w:val="00795518"/>
    <w:rsid w:val="007974F9"/>
    <w:rsid w:val="007A3098"/>
    <w:rsid w:val="007B4F34"/>
    <w:rsid w:val="007C08EB"/>
    <w:rsid w:val="007D165A"/>
    <w:rsid w:val="007D735E"/>
    <w:rsid w:val="007E517D"/>
    <w:rsid w:val="007E7E2C"/>
    <w:rsid w:val="00800C05"/>
    <w:rsid w:val="00813D5D"/>
    <w:rsid w:val="00813FC8"/>
    <w:rsid w:val="00815DDD"/>
    <w:rsid w:val="00822999"/>
    <w:rsid w:val="0082641E"/>
    <w:rsid w:val="00827097"/>
    <w:rsid w:val="00846DDA"/>
    <w:rsid w:val="00855B57"/>
    <w:rsid w:val="0085788E"/>
    <w:rsid w:val="008735EB"/>
    <w:rsid w:val="0088117F"/>
    <w:rsid w:val="00881CAE"/>
    <w:rsid w:val="008907BB"/>
    <w:rsid w:val="00891852"/>
    <w:rsid w:val="00892503"/>
    <w:rsid w:val="008A2CBC"/>
    <w:rsid w:val="008B0268"/>
    <w:rsid w:val="008B3AD0"/>
    <w:rsid w:val="008D57D8"/>
    <w:rsid w:val="008D7184"/>
    <w:rsid w:val="008F1A21"/>
    <w:rsid w:val="009046E4"/>
    <w:rsid w:val="00907880"/>
    <w:rsid w:val="00911FD9"/>
    <w:rsid w:val="00916E3F"/>
    <w:rsid w:val="0092081C"/>
    <w:rsid w:val="009221DB"/>
    <w:rsid w:val="009244D7"/>
    <w:rsid w:val="009245E2"/>
    <w:rsid w:val="00936D5C"/>
    <w:rsid w:val="009420DB"/>
    <w:rsid w:val="0095190C"/>
    <w:rsid w:val="00974E08"/>
    <w:rsid w:val="009751E2"/>
    <w:rsid w:val="009846FC"/>
    <w:rsid w:val="00992254"/>
    <w:rsid w:val="0099266F"/>
    <w:rsid w:val="00996A62"/>
    <w:rsid w:val="009D49DE"/>
    <w:rsid w:val="009E58D8"/>
    <w:rsid w:val="009E5A93"/>
    <w:rsid w:val="009F1D13"/>
    <w:rsid w:val="00A0774F"/>
    <w:rsid w:val="00A16BEA"/>
    <w:rsid w:val="00A225CC"/>
    <w:rsid w:val="00A374E6"/>
    <w:rsid w:val="00A4743F"/>
    <w:rsid w:val="00A56753"/>
    <w:rsid w:val="00A62B27"/>
    <w:rsid w:val="00A6707A"/>
    <w:rsid w:val="00A73192"/>
    <w:rsid w:val="00A7343E"/>
    <w:rsid w:val="00A7716D"/>
    <w:rsid w:val="00A81819"/>
    <w:rsid w:val="00A82B03"/>
    <w:rsid w:val="00A92BEC"/>
    <w:rsid w:val="00A93A9A"/>
    <w:rsid w:val="00AA168B"/>
    <w:rsid w:val="00AA45D9"/>
    <w:rsid w:val="00AB19A3"/>
    <w:rsid w:val="00AB680F"/>
    <w:rsid w:val="00AC1B2C"/>
    <w:rsid w:val="00AC6896"/>
    <w:rsid w:val="00AC7392"/>
    <w:rsid w:val="00AE1490"/>
    <w:rsid w:val="00AE2947"/>
    <w:rsid w:val="00AF5987"/>
    <w:rsid w:val="00B02198"/>
    <w:rsid w:val="00B0336A"/>
    <w:rsid w:val="00B03449"/>
    <w:rsid w:val="00B13D52"/>
    <w:rsid w:val="00B229F6"/>
    <w:rsid w:val="00B23814"/>
    <w:rsid w:val="00B26D24"/>
    <w:rsid w:val="00B276C9"/>
    <w:rsid w:val="00B30463"/>
    <w:rsid w:val="00B34B61"/>
    <w:rsid w:val="00B45A1B"/>
    <w:rsid w:val="00B47BAE"/>
    <w:rsid w:val="00B53067"/>
    <w:rsid w:val="00B63284"/>
    <w:rsid w:val="00B67E81"/>
    <w:rsid w:val="00B67FF6"/>
    <w:rsid w:val="00B8678E"/>
    <w:rsid w:val="00BA0FB6"/>
    <w:rsid w:val="00BA2C0D"/>
    <w:rsid w:val="00BB73BC"/>
    <w:rsid w:val="00BC3D48"/>
    <w:rsid w:val="00BC3F79"/>
    <w:rsid w:val="00BC5FFE"/>
    <w:rsid w:val="00BE775A"/>
    <w:rsid w:val="00BF348A"/>
    <w:rsid w:val="00BF4A1C"/>
    <w:rsid w:val="00BF4DC9"/>
    <w:rsid w:val="00C001B9"/>
    <w:rsid w:val="00C2139C"/>
    <w:rsid w:val="00C25603"/>
    <w:rsid w:val="00C30A66"/>
    <w:rsid w:val="00C37011"/>
    <w:rsid w:val="00C45462"/>
    <w:rsid w:val="00C53713"/>
    <w:rsid w:val="00C53EDC"/>
    <w:rsid w:val="00C56D4C"/>
    <w:rsid w:val="00C623E8"/>
    <w:rsid w:val="00C624FD"/>
    <w:rsid w:val="00C742A9"/>
    <w:rsid w:val="00C76302"/>
    <w:rsid w:val="00C92236"/>
    <w:rsid w:val="00C92C7F"/>
    <w:rsid w:val="00C94C75"/>
    <w:rsid w:val="00CA16D6"/>
    <w:rsid w:val="00CA30F8"/>
    <w:rsid w:val="00CB2327"/>
    <w:rsid w:val="00CB4293"/>
    <w:rsid w:val="00CB5D71"/>
    <w:rsid w:val="00CB67E7"/>
    <w:rsid w:val="00CD4752"/>
    <w:rsid w:val="00CD48CB"/>
    <w:rsid w:val="00CF7799"/>
    <w:rsid w:val="00D1542F"/>
    <w:rsid w:val="00D226AC"/>
    <w:rsid w:val="00D54EB9"/>
    <w:rsid w:val="00D72047"/>
    <w:rsid w:val="00D76453"/>
    <w:rsid w:val="00D8171A"/>
    <w:rsid w:val="00D84641"/>
    <w:rsid w:val="00D85801"/>
    <w:rsid w:val="00DB7A74"/>
    <w:rsid w:val="00DC0069"/>
    <w:rsid w:val="00DC45C8"/>
    <w:rsid w:val="00DC5DC0"/>
    <w:rsid w:val="00DC73B7"/>
    <w:rsid w:val="00DD0EC0"/>
    <w:rsid w:val="00DD3675"/>
    <w:rsid w:val="00DD6590"/>
    <w:rsid w:val="00DE2EE7"/>
    <w:rsid w:val="00DE7A3C"/>
    <w:rsid w:val="00DF3195"/>
    <w:rsid w:val="00E0066A"/>
    <w:rsid w:val="00E02C33"/>
    <w:rsid w:val="00E05F39"/>
    <w:rsid w:val="00E07C1F"/>
    <w:rsid w:val="00E111B0"/>
    <w:rsid w:val="00E3338E"/>
    <w:rsid w:val="00E40BEE"/>
    <w:rsid w:val="00E414BF"/>
    <w:rsid w:val="00E439FE"/>
    <w:rsid w:val="00E5218C"/>
    <w:rsid w:val="00E55779"/>
    <w:rsid w:val="00E666FB"/>
    <w:rsid w:val="00E72A68"/>
    <w:rsid w:val="00E744B8"/>
    <w:rsid w:val="00E74DD7"/>
    <w:rsid w:val="00E75D06"/>
    <w:rsid w:val="00E77A90"/>
    <w:rsid w:val="00E77B17"/>
    <w:rsid w:val="00E84E21"/>
    <w:rsid w:val="00EA267B"/>
    <w:rsid w:val="00EB2A2E"/>
    <w:rsid w:val="00EB535C"/>
    <w:rsid w:val="00EB5D26"/>
    <w:rsid w:val="00EC2E09"/>
    <w:rsid w:val="00EC7A38"/>
    <w:rsid w:val="00ED239F"/>
    <w:rsid w:val="00ED7DC4"/>
    <w:rsid w:val="00EE3029"/>
    <w:rsid w:val="00EE7970"/>
    <w:rsid w:val="00EF11A1"/>
    <w:rsid w:val="00F113EC"/>
    <w:rsid w:val="00F13963"/>
    <w:rsid w:val="00F143F3"/>
    <w:rsid w:val="00F16198"/>
    <w:rsid w:val="00F16B3F"/>
    <w:rsid w:val="00F25494"/>
    <w:rsid w:val="00F26F7D"/>
    <w:rsid w:val="00F37052"/>
    <w:rsid w:val="00F560E4"/>
    <w:rsid w:val="00F64E2D"/>
    <w:rsid w:val="00F67E03"/>
    <w:rsid w:val="00F747F0"/>
    <w:rsid w:val="00F903E7"/>
    <w:rsid w:val="00F90580"/>
    <w:rsid w:val="00F93146"/>
    <w:rsid w:val="00F93667"/>
    <w:rsid w:val="00F945D8"/>
    <w:rsid w:val="00FB023B"/>
    <w:rsid w:val="00FB3426"/>
    <w:rsid w:val="00FB3AC6"/>
    <w:rsid w:val="00FB5341"/>
    <w:rsid w:val="00FC3E32"/>
    <w:rsid w:val="00FD5856"/>
    <w:rsid w:val="00FE7D3D"/>
    <w:rsid w:val="00FF15C7"/>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A4109"/>
  <w15:docId w15:val="{0ACBC775-38AE-48C1-B258-FC1C004E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6D"/>
    <w:pPr>
      <w:jc w:val="both"/>
    </w:pPr>
    <w:rPr>
      <w:rFonts w:ascii="Times New Roman BH" w:hAnsi="Times New Roman BH"/>
      <w:sz w:val="24"/>
      <w:lang w:val="en-AU"/>
    </w:rPr>
  </w:style>
  <w:style w:type="paragraph" w:styleId="Heading1">
    <w:name w:val="heading 1"/>
    <w:basedOn w:val="Normal"/>
    <w:next w:val="Normal"/>
    <w:link w:val="Heading1Char"/>
    <w:qFormat/>
    <w:rsid w:val="0000136D"/>
    <w:pPr>
      <w:keepNext/>
      <w:jc w:val="center"/>
      <w:outlineLvl w:val="0"/>
    </w:pPr>
    <w:rPr>
      <w:b/>
      <w:sz w:val="36"/>
      <w:lang w:val="en-GB"/>
    </w:rPr>
  </w:style>
  <w:style w:type="paragraph" w:styleId="Heading2">
    <w:name w:val="heading 2"/>
    <w:basedOn w:val="Normal"/>
    <w:next w:val="Normal"/>
    <w:qFormat/>
    <w:rsid w:val="0000136D"/>
    <w:pPr>
      <w:keepNext/>
      <w:outlineLvl w:val="1"/>
    </w:pPr>
    <w:rPr>
      <w:b/>
      <w:sz w:val="28"/>
      <w:lang w:val="en-GB"/>
    </w:rPr>
  </w:style>
  <w:style w:type="paragraph" w:styleId="Heading3">
    <w:name w:val="heading 3"/>
    <w:basedOn w:val="Normal"/>
    <w:next w:val="Normal"/>
    <w:qFormat/>
    <w:rsid w:val="0000136D"/>
    <w:pPr>
      <w:keepNext/>
      <w:outlineLvl w:val="2"/>
    </w:pPr>
    <w:rPr>
      <w:b/>
      <w:lang w:val="en-GB"/>
    </w:rPr>
  </w:style>
  <w:style w:type="paragraph" w:styleId="Heading4">
    <w:name w:val="heading 4"/>
    <w:basedOn w:val="Normal"/>
    <w:next w:val="Normal"/>
    <w:qFormat/>
    <w:rsid w:val="0000136D"/>
    <w:pPr>
      <w:keepNext/>
      <w:jc w:val="center"/>
      <w:outlineLvl w:val="3"/>
    </w:pPr>
    <w:rPr>
      <w:sz w:val="32"/>
      <w:lang w:val="en-GB"/>
    </w:rPr>
  </w:style>
  <w:style w:type="paragraph" w:styleId="Heading5">
    <w:name w:val="heading 5"/>
    <w:basedOn w:val="Normal"/>
    <w:next w:val="Normal"/>
    <w:qFormat/>
    <w:rsid w:val="0000136D"/>
    <w:pPr>
      <w:keepNext/>
      <w:jc w:val="center"/>
      <w:outlineLvl w:val="4"/>
    </w:pPr>
    <w:rPr>
      <w:b/>
      <w:sz w:val="28"/>
      <w:lang w:val="en-GB"/>
    </w:rPr>
  </w:style>
  <w:style w:type="paragraph" w:styleId="Heading6">
    <w:name w:val="heading 6"/>
    <w:basedOn w:val="Normal"/>
    <w:next w:val="Normal"/>
    <w:qFormat/>
    <w:rsid w:val="0000136D"/>
    <w:pPr>
      <w:keepNext/>
      <w:outlineLvl w:val="5"/>
    </w:pPr>
    <w:rPr>
      <w:b/>
      <w:sz w:val="40"/>
    </w:rPr>
  </w:style>
  <w:style w:type="paragraph" w:styleId="Heading7">
    <w:name w:val="heading 7"/>
    <w:basedOn w:val="Normal"/>
    <w:next w:val="Normal"/>
    <w:qFormat/>
    <w:rsid w:val="0000136D"/>
    <w:pPr>
      <w:keepNext/>
      <w:jc w:val="center"/>
      <w:outlineLvl w:val="6"/>
    </w:pPr>
    <w:rPr>
      <w:b/>
      <w:lang w:val="en-GB"/>
    </w:rPr>
  </w:style>
  <w:style w:type="paragraph" w:styleId="Heading8">
    <w:name w:val="heading 8"/>
    <w:basedOn w:val="Normal"/>
    <w:next w:val="Normal"/>
    <w:qFormat/>
    <w:rsid w:val="0000136D"/>
    <w:pPr>
      <w:keepNext/>
      <w:ind w:left="2880" w:firstLine="720"/>
      <w:outlineLvl w:val="7"/>
    </w:pPr>
    <w:rPr>
      <w:rFonts w:ascii="Times New Roman" w:hAnsi="Times New Roman"/>
      <w:b/>
      <w:bCs/>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36D"/>
    <w:rPr>
      <w:b/>
      <w:sz w:val="28"/>
      <w:lang w:val="en-GB"/>
    </w:rPr>
  </w:style>
  <w:style w:type="character" w:styleId="Hyperlink">
    <w:name w:val="Hyperlink"/>
    <w:basedOn w:val="DefaultParagraphFont"/>
    <w:rsid w:val="0000136D"/>
    <w:rPr>
      <w:color w:val="0000FF"/>
      <w:u w:val="single"/>
    </w:rPr>
  </w:style>
  <w:style w:type="paragraph" w:styleId="BodyText2">
    <w:name w:val="Body Text 2"/>
    <w:basedOn w:val="Normal"/>
    <w:rsid w:val="0000136D"/>
    <w:pPr>
      <w:spacing w:line="360" w:lineRule="auto"/>
      <w:jc w:val="center"/>
    </w:pPr>
    <w:rPr>
      <w:lang w:val="en-GB"/>
    </w:rPr>
  </w:style>
  <w:style w:type="paragraph" w:styleId="BodyTextIndent">
    <w:name w:val="Body Text Indent"/>
    <w:basedOn w:val="Normal"/>
    <w:rsid w:val="0000136D"/>
    <w:pPr>
      <w:spacing w:line="360" w:lineRule="auto"/>
      <w:ind w:left="360"/>
    </w:pPr>
    <w:rPr>
      <w:rFonts w:ascii="Times New Roman" w:hAnsi="Times New Roman"/>
      <w:lang w:val="hr-HR"/>
    </w:rPr>
  </w:style>
  <w:style w:type="paragraph" w:styleId="ListParagraph">
    <w:name w:val="List Paragraph"/>
    <w:basedOn w:val="Normal"/>
    <w:uiPriority w:val="34"/>
    <w:qFormat/>
    <w:rsid w:val="00593670"/>
    <w:pPr>
      <w:ind w:left="708"/>
    </w:pPr>
  </w:style>
  <w:style w:type="paragraph" w:styleId="BalloonText">
    <w:name w:val="Balloon Text"/>
    <w:basedOn w:val="Normal"/>
    <w:link w:val="BalloonTextChar"/>
    <w:uiPriority w:val="99"/>
    <w:semiHidden/>
    <w:unhideWhenUsed/>
    <w:rsid w:val="005A2CAF"/>
    <w:rPr>
      <w:rFonts w:ascii="Tahoma" w:hAnsi="Tahoma" w:cs="Tahoma"/>
      <w:sz w:val="16"/>
      <w:szCs w:val="16"/>
    </w:rPr>
  </w:style>
  <w:style w:type="character" w:customStyle="1" w:styleId="BalloonTextChar">
    <w:name w:val="Balloon Text Char"/>
    <w:basedOn w:val="DefaultParagraphFont"/>
    <w:link w:val="BalloonText"/>
    <w:uiPriority w:val="99"/>
    <w:semiHidden/>
    <w:rsid w:val="005A2CAF"/>
    <w:rPr>
      <w:rFonts w:ascii="Tahoma" w:hAnsi="Tahoma" w:cs="Tahoma"/>
      <w:sz w:val="16"/>
      <w:szCs w:val="16"/>
      <w:lang w:val="en-AU"/>
    </w:rPr>
  </w:style>
  <w:style w:type="character" w:styleId="PlaceholderText">
    <w:name w:val="Placeholder Text"/>
    <w:basedOn w:val="DefaultParagraphFont"/>
    <w:uiPriority w:val="99"/>
    <w:semiHidden/>
    <w:rsid w:val="00FE7D3D"/>
    <w:rPr>
      <w:color w:val="808080"/>
    </w:rPr>
  </w:style>
  <w:style w:type="table" w:styleId="TableGrid">
    <w:name w:val="Table Grid"/>
    <w:basedOn w:val="TableNormal"/>
    <w:uiPriority w:val="59"/>
    <w:rsid w:val="000D70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830E0"/>
    <w:pPr>
      <w:tabs>
        <w:tab w:val="center" w:pos="4536"/>
        <w:tab w:val="right" w:pos="9072"/>
      </w:tabs>
    </w:pPr>
  </w:style>
  <w:style w:type="character" w:customStyle="1" w:styleId="HeaderChar">
    <w:name w:val="Header Char"/>
    <w:basedOn w:val="DefaultParagraphFont"/>
    <w:link w:val="Header"/>
    <w:uiPriority w:val="99"/>
    <w:rsid w:val="003830E0"/>
    <w:rPr>
      <w:rFonts w:ascii="Times New Roman BH" w:hAnsi="Times New Roman BH"/>
      <w:sz w:val="24"/>
      <w:lang w:val="en-AU"/>
    </w:rPr>
  </w:style>
  <w:style w:type="paragraph" w:styleId="Footer">
    <w:name w:val="footer"/>
    <w:basedOn w:val="Normal"/>
    <w:link w:val="FooterChar"/>
    <w:uiPriority w:val="99"/>
    <w:unhideWhenUsed/>
    <w:rsid w:val="003830E0"/>
    <w:pPr>
      <w:tabs>
        <w:tab w:val="center" w:pos="4536"/>
        <w:tab w:val="right" w:pos="9072"/>
      </w:tabs>
    </w:pPr>
  </w:style>
  <w:style w:type="character" w:customStyle="1" w:styleId="FooterChar">
    <w:name w:val="Footer Char"/>
    <w:basedOn w:val="DefaultParagraphFont"/>
    <w:link w:val="Footer"/>
    <w:uiPriority w:val="99"/>
    <w:rsid w:val="003830E0"/>
    <w:rPr>
      <w:rFonts w:ascii="Times New Roman BH" w:hAnsi="Times New Roman BH"/>
      <w:sz w:val="24"/>
      <w:lang w:val="en-AU"/>
    </w:rPr>
  </w:style>
  <w:style w:type="character" w:customStyle="1" w:styleId="Style1Char">
    <w:name w:val="Style1 Char"/>
    <w:basedOn w:val="DefaultParagraphFont"/>
    <w:link w:val="Style1"/>
    <w:locked/>
    <w:rsid w:val="004922DE"/>
    <w:rPr>
      <w:rFonts w:eastAsiaTheme="minorHAnsi"/>
      <w:sz w:val="24"/>
    </w:rPr>
  </w:style>
  <w:style w:type="paragraph" w:customStyle="1" w:styleId="Style1">
    <w:name w:val="Style1"/>
    <w:basedOn w:val="Normal"/>
    <w:link w:val="Style1Char"/>
    <w:qFormat/>
    <w:rsid w:val="004922DE"/>
    <w:pPr>
      <w:spacing w:after="200" w:line="360" w:lineRule="auto"/>
    </w:pPr>
    <w:rPr>
      <w:rFonts w:ascii="Times New Roman" w:eastAsiaTheme="minorHAnsi" w:hAnsi="Times New Roman"/>
      <w:lang w:val="en-US"/>
    </w:rPr>
  </w:style>
  <w:style w:type="character" w:customStyle="1" w:styleId="Heading1Char">
    <w:name w:val="Heading 1 Char"/>
    <w:basedOn w:val="DefaultParagraphFont"/>
    <w:link w:val="Heading1"/>
    <w:rsid w:val="007B4F34"/>
    <w:rPr>
      <w:rFonts w:ascii="Times New Roman BH" w:hAnsi="Times New Roman BH"/>
      <w:b/>
      <w:sz w:val="36"/>
      <w:lang w:val="en-GB"/>
    </w:rPr>
  </w:style>
  <w:style w:type="paragraph" w:customStyle="1" w:styleId="Default">
    <w:name w:val="Default"/>
    <w:rsid w:val="00B30463"/>
    <w:pPr>
      <w:autoSpaceDE w:val="0"/>
      <w:autoSpaceDN w:val="0"/>
    </w:pPr>
    <w:rPr>
      <w:rFonts w:eastAsia="Calibri"/>
      <w:color w:val="000000"/>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41533">
      <w:bodyDiv w:val="1"/>
      <w:marLeft w:val="0"/>
      <w:marRight w:val="0"/>
      <w:marTop w:val="0"/>
      <w:marBottom w:val="0"/>
      <w:divBdr>
        <w:top w:val="none" w:sz="0" w:space="0" w:color="auto"/>
        <w:left w:val="none" w:sz="0" w:space="0" w:color="auto"/>
        <w:bottom w:val="none" w:sz="0" w:space="0" w:color="auto"/>
        <w:right w:val="none" w:sz="0" w:space="0" w:color="auto"/>
      </w:divBdr>
    </w:div>
    <w:div w:id="1539315079">
      <w:bodyDiv w:val="1"/>
      <w:marLeft w:val="0"/>
      <w:marRight w:val="0"/>
      <w:marTop w:val="0"/>
      <w:marBottom w:val="0"/>
      <w:divBdr>
        <w:top w:val="none" w:sz="0" w:space="0" w:color="auto"/>
        <w:left w:val="none" w:sz="0" w:space="0" w:color="auto"/>
        <w:bottom w:val="none" w:sz="0" w:space="0" w:color="auto"/>
        <w:right w:val="none" w:sz="0" w:space="0" w:color="auto"/>
      </w:divBdr>
    </w:div>
    <w:div w:id="1575621410">
      <w:bodyDiv w:val="1"/>
      <w:marLeft w:val="0"/>
      <w:marRight w:val="0"/>
      <w:marTop w:val="0"/>
      <w:marBottom w:val="0"/>
      <w:divBdr>
        <w:top w:val="none" w:sz="0" w:space="0" w:color="auto"/>
        <w:left w:val="none" w:sz="0" w:space="0" w:color="auto"/>
        <w:bottom w:val="none" w:sz="0" w:space="0" w:color="auto"/>
        <w:right w:val="none" w:sz="0" w:space="0" w:color="auto"/>
      </w:divBdr>
    </w:div>
    <w:div w:id="16186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MA[INSKI FAKULTET SARAJEVO</vt:lpstr>
    </vt:vector>
  </TitlesOfParts>
  <Company>MFS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MA[INSKI FAKULTET SARAJEVO</dc:title>
  <dc:creator>Duska</dc:creator>
  <cp:lastModifiedBy>Mirza Smajić</cp:lastModifiedBy>
  <cp:revision>5</cp:revision>
  <cp:lastPrinted>2020-01-10T10:20:00Z</cp:lastPrinted>
  <dcterms:created xsi:type="dcterms:W3CDTF">2021-10-26T07:27:00Z</dcterms:created>
  <dcterms:modified xsi:type="dcterms:W3CDTF">2021-11-01T14:45:00Z</dcterms:modified>
</cp:coreProperties>
</file>