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CF55" w14:textId="77777777" w:rsidR="00FD06B3" w:rsidRPr="005C4E26" w:rsidRDefault="00FD06B3" w:rsidP="00FD06B3">
      <w:pPr>
        <w:ind w:firstLine="720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BD23625" wp14:editId="6A73DA24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D58E" w14:textId="77777777" w:rsidR="00FD06B3" w:rsidRPr="005C4E26" w:rsidRDefault="00FD06B3" w:rsidP="00FD06B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9559514" w14:textId="77777777" w:rsidR="00FD06B3" w:rsidRPr="005C4E26" w:rsidRDefault="00FD06B3" w:rsidP="00FD06B3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13452112" w14:textId="77777777" w:rsidR="00FD06B3" w:rsidRPr="005C4E26" w:rsidRDefault="00FD06B3" w:rsidP="00FD06B3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5EBA3159" w14:textId="77777777" w:rsidR="00FD06B3" w:rsidRDefault="00FD06B3" w:rsidP="00FD06B3">
      <w:pPr>
        <w:jc w:val="both"/>
        <w:rPr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kandidata  </w:t>
      </w:r>
      <w:r>
        <w:rPr>
          <w:b/>
          <w:bCs/>
          <w:i/>
          <w:iCs/>
          <w:lang w:val="hr-HR"/>
        </w:rPr>
        <w:t>IVANE BARIŠIĆ,</w:t>
      </w:r>
      <w:r>
        <w:rPr>
          <w:b/>
          <w:i/>
          <w:lang w:val="hr-HR"/>
        </w:rPr>
        <w:t xml:space="preserve"> </w:t>
      </w:r>
      <w:r>
        <w:rPr>
          <w:lang w:val="hr-HR"/>
        </w:rPr>
        <w:t>pod naslovom:</w:t>
      </w:r>
      <w:r>
        <w:rPr>
          <w:b/>
          <w:bCs/>
          <w:i/>
          <w:iCs/>
          <w:lang w:val="hr-HR"/>
        </w:rPr>
        <w:t xml:space="preserve"> „</w:t>
      </w:r>
      <w:r w:rsidRPr="00A06B73">
        <w:rPr>
          <w:b/>
          <w:bCs/>
          <w:i/>
          <w:iCs/>
        </w:rPr>
        <w:t>IZAZOVI VISOKOG OBRAZOVANJA U BOSNI I HERCEGOVINI I PRILAGODBA EUROPSKIM STANDARDIMA (LISABONSKA DEKLARACIJA, BOLONJSKI PROCES, PREDNOSTI, NEDOSTACI, RAZINA OSTVARENOSTI)</w:t>
      </w:r>
      <w:r>
        <w:rPr>
          <w:b/>
          <w:bCs/>
          <w:i/>
          <w:iCs/>
          <w:lang w:val="hr-HR"/>
        </w:rPr>
        <w:t>"</w:t>
      </w:r>
      <w:r>
        <w:rPr>
          <w:b/>
          <w:i/>
        </w:rPr>
        <w:t xml:space="preserve"> </w:t>
      </w:r>
      <w:r>
        <w:rPr>
          <w:b/>
          <w:i/>
          <w:lang w:val="hr-HR"/>
        </w:rPr>
        <w:t xml:space="preserve"> </w:t>
      </w:r>
      <w:r>
        <w:rPr>
          <w:lang w:val="hr-HR"/>
        </w:rPr>
        <w:t xml:space="preserve">koji je sačinila Komisija u sastavu: </w:t>
      </w:r>
    </w:p>
    <w:p w14:paraId="40FF5A03" w14:textId="77777777" w:rsidR="00FD06B3" w:rsidRDefault="00FD06B3" w:rsidP="00FD06B3">
      <w:pPr>
        <w:pStyle w:val="NoSpacing"/>
        <w:numPr>
          <w:ilvl w:val="0"/>
          <w:numId w:val="9"/>
        </w:numPr>
        <w:suppressAutoHyphens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>Prof. dr. Nermina Mujagić,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F2CFC89" w14:textId="77777777" w:rsidR="00FD06B3" w:rsidRDefault="00FD06B3" w:rsidP="00FD06B3">
      <w:pPr>
        <w:pStyle w:val="NoSpacing"/>
        <w:numPr>
          <w:ilvl w:val="0"/>
          <w:numId w:val="9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Prof. dr. Asim Mujkić,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mentor/član,</w:t>
      </w:r>
    </w:p>
    <w:p w14:paraId="1BE0C646" w14:textId="77777777" w:rsidR="00FD06B3" w:rsidRDefault="00FD06B3" w:rsidP="00FD06B3">
      <w:pPr>
        <w:pStyle w:val="NoSpacing"/>
        <w:numPr>
          <w:ilvl w:val="0"/>
          <w:numId w:val="9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Nedžma Džananović-Miraščija,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član,</w:t>
      </w:r>
    </w:p>
    <w:p w14:paraId="19232F3E" w14:textId="77777777" w:rsidR="00FD06B3" w:rsidRPr="00665793" w:rsidRDefault="00FD06B3" w:rsidP="00FD06B3">
      <w:pPr>
        <w:pStyle w:val="NoSpacing"/>
        <w:numPr>
          <w:ilvl w:val="0"/>
          <w:numId w:val="9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Elmir Sadiković, zamjenik člana.</w:t>
      </w:r>
    </w:p>
    <w:p w14:paraId="75D81FC2" w14:textId="77777777" w:rsidR="00FD06B3" w:rsidRDefault="00FD06B3" w:rsidP="00FD06B3">
      <w:pPr>
        <w:ind w:left="360"/>
        <w:jc w:val="both"/>
        <w:rPr>
          <w:b/>
          <w:lang w:val="hr-HR"/>
        </w:rPr>
      </w:pPr>
      <w:r>
        <w:rPr>
          <w:lang w:val="hr-HR"/>
        </w:rPr>
        <w:t xml:space="preserve">  </w:t>
      </w:r>
    </w:p>
    <w:p w14:paraId="10240661" w14:textId="77777777" w:rsidR="00FD06B3" w:rsidRPr="005C4E26" w:rsidRDefault="00FD06B3" w:rsidP="00FD06B3">
      <w:pPr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5115720E" w14:textId="77777777" w:rsidR="00FD06B3" w:rsidRPr="005C4E26" w:rsidRDefault="00FD06B3" w:rsidP="00FD06B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EC5737B" w14:textId="77777777" w:rsidR="00FD06B3" w:rsidRPr="005C4E26" w:rsidRDefault="00FD06B3" w:rsidP="00FD06B3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37EBFAD8" w14:textId="77777777" w:rsidR="00FD06B3" w:rsidRPr="005C4E26" w:rsidRDefault="00FD06B3" w:rsidP="00FD06B3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7302FD0B" w14:textId="77777777" w:rsidR="00FD06B3" w:rsidRPr="005C4E26" w:rsidRDefault="00FD06B3" w:rsidP="00FD06B3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4B28143" w14:textId="497B98AF" w:rsidR="00FD06B3" w:rsidRPr="005C4E26" w:rsidRDefault="00FD06B3" w:rsidP="00FD06B3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5F15C154" w14:textId="77777777" w:rsidR="00FD06B3" w:rsidRPr="005C4E26" w:rsidRDefault="00FD06B3" w:rsidP="00FD06B3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A6931F" w14:textId="77777777" w:rsidR="00FD06B3" w:rsidRPr="005C4E26" w:rsidRDefault="00FD06B3" w:rsidP="00FD06B3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16703C5" w14:textId="77777777" w:rsidR="00FD06B3" w:rsidRPr="005C4E26" w:rsidRDefault="00FD06B3" w:rsidP="00FD06B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180891E8" w14:textId="77777777" w:rsidR="00FD06B3" w:rsidRPr="005C4E26" w:rsidRDefault="00FD06B3" w:rsidP="00FD06B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C89A5D1" w14:textId="77AB4081" w:rsidR="005C4E26" w:rsidRPr="005C4E26" w:rsidRDefault="005C4E26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98CAE2" w14:textId="77777777" w:rsidR="005C4E26" w:rsidRPr="005C4E26" w:rsidRDefault="005C4E26" w:rsidP="005C4E26">
      <w:pPr>
        <w:ind w:firstLine="720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E57B3CB" wp14:editId="059979FF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FC6B" w14:textId="03EE3B38" w:rsidR="005C4E26" w:rsidRPr="001A06F3" w:rsidRDefault="005C4E26" w:rsidP="005C4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6F3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EFF772D" w14:textId="77777777" w:rsidR="005C4E26" w:rsidRPr="001A06F3" w:rsidRDefault="005C4E26" w:rsidP="005C4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8BDF2D" w14:textId="77777777" w:rsidR="005C4E26" w:rsidRPr="001A06F3" w:rsidRDefault="005C4E26" w:rsidP="005C4E2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5FD957D" w14:textId="77777777" w:rsidR="005C4E26" w:rsidRPr="001A06F3" w:rsidRDefault="005C4E26" w:rsidP="005C4E2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noProof/>
          <w:sz w:val="24"/>
          <w:szCs w:val="24"/>
        </w:rPr>
        <w:t>Na Prijedlog Odluka o</w:t>
      </w:r>
      <w:r w:rsidRPr="001A06F3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4C5CDBF0" w14:textId="77777777" w:rsidR="005C4E26" w:rsidRPr="001A06F3" w:rsidRDefault="005C4E26" w:rsidP="005C4E2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85AA5A1" w14:textId="0D679013" w:rsidR="001A06F3" w:rsidRPr="001A06F3" w:rsidRDefault="005C4E26" w:rsidP="001A06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noProof/>
          <w:sz w:val="24"/>
          <w:szCs w:val="24"/>
          <w:lang w:val="hr-HR"/>
        </w:rPr>
        <w:t>Prijedlog Odluka o</w:t>
      </w:r>
      <w:r w:rsidRPr="001A06F3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="001A06F3"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MUHIDINA ČOMORA</w:t>
      </w:r>
      <w:r w:rsidR="001A06F3" w:rsidRPr="001A06F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</w:t>
      </w:r>
      <w:r w:rsidR="001A06F3" w:rsidRPr="001A06F3">
        <w:rPr>
          <w:rFonts w:ascii="Times New Roman" w:hAnsi="Times New Roman" w:cs="Times New Roman"/>
          <w:sz w:val="24"/>
          <w:szCs w:val="24"/>
          <w:lang w:val="hr-HR"/>
        </w:rPr>
        <w:t xml:space="preserve">pod naslovom: </w:t>
      </w:r>
      <w:r w:rsidR="001A06F3"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„</w:t>
      </w:r>
      <w:r w:rsidR="001A06F3"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TEORIJSKA KONTEKSTUALIZACIJA MIGRACIJSKE KRIZE U BIH KROZ DISKURS SIGURNOSNOG IZAZOVA, RIZIKA I PRIJETNJE</w:t>
      </w:r>
      <w:r w:rsidR="001A06F3"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“, u sastavu:</w:t>
      </w:r>
    </w:p>
    <w:p w14:paraId="2CBE692B" w14:textId="77777777" w:rsidR="001A06F3" w:rsidRPr="001A06F3" w:rsidRDefault="001A06F3" w:rsidP="001A06F3">
      <w:pPr>
        <w:numPr>
          <w:ilvl w:val="0"/>
          <w:numId w:val="40"/>
        </w:numPr>
        <w:tabs>
          <w:tab w:val="clea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Vlado Azinović-predsjednik,</w:t>
      </w:r>
    </w:p>
    <w:p w14:paraId="1FD554E4" w14:textId="77777777" w:rsidR="001A06F3" w:rsidRPr="001A06F3" w:rsidRDefault="001A06F3" w:rsidP="001A06F3">
      <w:pPr>
        <w:numPr>
          <w:ilvl w:val="0"/>
          <w:numId w:val="4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Mirza Smajić-član/mentor,</w:t>
      </w:r>
    </w:p>
    <w:p w14:paraId="56266021" w14:textId="77777777" w:rsidR="001A06F3" w:rsidRPr="001A06F3" w:rsidRDefault="001A06F3" w:rsidP="001A06F3">
      <w:pPr>
        <w:numPr>
          <w:ilvl w:val="0"/>
          <w:numId w:val="4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Darvin Lisica-član,</w:t>
      </w:r>
    </w:p>
    <w:p w14:paraId="1942BFC3" w14:textId="77777777" w:rsidR="001A06F3" w:rsidRPr="001A06F3" w:rsidRDefault="001A06F3" w:rsidP="001A06F3">
      <w:pPr>
        <w:numPr>
          <w:ilvl w:val="0"/>
          <w:numId w:val="4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Emir Vajzović-zamjenik člana.</w:t>
      </w:r>
    </w:p>
    <w:p w14:paraId="30C3534A" w14:textId="77777777" w:rsidR="001A06F3" w:rsidRPr="001A06F3" w:rsidRDefault="001A06F3" w:rsidP="001A06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60038E" w14:textId="51836B08" w:rsidR="005C4E26" w:rsidRPr="001A06F3" w:rsidRDefault="005C4E26" w:rsidP="005C4E2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1A06F3">
        <w:rPr>
          <w:rFonts w:ascii="Times New Roman" w:hAnsi="Times New Roman" w:cs="Times New Roman"/>
          <w:sz w:val="24"/>
          <w:szCs w:val="24"/>
        </w:rPr>
        <w:t>ije u suprotnosti sa članom 135. stav (3) Zakona o visokom obrazovanju („Službene novine Kantona Sarajevo“ br.33/2017,35/20</w:t>
      </w:r>
      <w:r w:rsidR="001A06F3" w:rsidRPr="001A06F3">
        <w:rPr>
          <w:rFonts w:ascii="Times New Roman" w:hAnsi="Times New Roman" w:cs="Times New Roman"/>
          <w:sz w:val="24"/>
          <w:szCs w:val="24"/>
        </w:rPr>
        <w:t>,</w:t>
      </w:r>
      <w:r w:rsidRPr="001A06F3">
        <w:rPr>
          <w:rFonts w:ascii="Times New Roman" w:hAnsi="Times New Roman" w:cs="Times New Roman"/>
          <w:sz w:val="24"/>
          <w:szCs w:val="24"/>
        </w:rPr>
        <w:t>40/20</w:t>
      </w:r>
      <w:r w:rsidR="001A06F3" w:rsidRPr="001A06F3">
        <w:rPr>
          <w:rFonts w:ascii="Times New Roman" w:hAnsi="Times New Roman" w:cs="Times New Roman"/>
          <w:sz w:val="24"/>
          <w:szCs w:val="24"/>
        </w:rPr>
        <w:t>,39/21</w:t>
      </w:r>
      <w:r w:rsidRPr="001A06F3">
        <w:rPr>
          <w:rFonts w:ascii="Times New Roman" w:hAnsi="Times New Roman" w:cs="Times New Roman"/>
          <w:sz w:val="24"/>
          <w:szCs w:val="24"/>
        </w:rPr>
        <w:t>).</w:t>
      </w:r>
    </w:p>
    <w:p w14:paraId="05752459" w14:textId="77777777" w:rsidR="005C4E26" w:rsidRPr="001A06F3" w:rsidRDefault="005C4E26" w:rsidP="005C4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0021ED" w14:textId="77777777" w:rsidR="005C4E26" w:rsidRPr="001A06F3" w:rsidRDefault="005C4E26" w:rsidP="005C4E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722278C1" w14:textId="77777777" w:rsidR="005C4E26" w:rsidRPr="001A06F3" w:rsidRDefault="005C4E26" w:rsidP="005C4E2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2F7F8777" w14:textId="77777777" w:rsidR="005C4E26" w:rsidRPr="001A06F3" w:rsidRDefault="005C4E26" w:rsidP="005C4E2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A7CA3BE" w14:textId="53423889" w:rsidR="005C4E26" w:rsidRPr="001A06F3" w:rsidRDefault="005C4E26" w:rsidP="005C4E2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Sarajevo,  0</w:t>
      </w:r>
      <w:r w:rsidR="001A06F3"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06F3"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.2021. godine</w:t>
      </w:r>
    </w:p>
    <w:p w14:paraId="3698AB97" w14:textId="77777777" w:rsidR="005C4E26" w:rsidRPr="001A06F3" w:rsidRDefault="005C4E26" w:rsidP="005C4E26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Dostaviti:</w:t>
      </w:r>
    </w:p>
    <w:p w14:paraId="19FB9188" w14:textId="77777777" w:rsidR="005C4E26" w:rsidRPr="001A06F3" w:rsidRDefault="005C4E26" w:rsidP="00D009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630AC16E" w14:textId="77777777" w:rsidR="005C4E26" w:rsidRPr="001A06F3" w:rsidRDefault="005C4E26" w:rsidP="00D00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2EAB8D8D" w14:textId="77777777" w:rsidR="005C4E26" w:rsidRPr="001A06F3" w:rsidRDefault="005C4E26" w:rsidP="005C4E2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EF7A8" w14:textId="77777777" w:rsidR="001A06F3" w:rsidRPr="001A06F3" w:rsidRDefault="001A06F3" w:rsidP="001A06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06F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465A551" wp14:editId="1A83C80E">
            <wp:extent cx="5839460" cy="111721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E10A" w14:textId="77777777" w:rsidR="001A06F3" w:rsidRPr="001A06F3" w:rsidRDefault="001A06F3" w:rsidP="001A06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6F3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472923E2" w14:textId="77777777" w:rsidR="001A06F3" w:rsidRPr="001A06F3" w:rsidRDefault="001A06F3" w:rsidP="001A06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527A7C" w14:textId="77777777" w:rsidR="001A06F3" w:rsidRPr="001A06F3" w:rsidRDefault="001A06F3" w:rsidP="001A06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4731914E" w14:textId="77777777" w:rsidR="001A06F3" w:rsidRPr="001A06F3" w:rsidRDefault="001A06F3" w:rsidP="001A06F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noProof/>
          <w:sz w:val="24"/>
          <w:szCs w:val="24"/>
        </w:rPr>
        <w:t>Na Prijedlog Odluka o</w:t>
      </w:r>
      <w:r w:rsidRPr="001A06F3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53A04842" w14:textId="77777777" w:rsidR="001A06F3" w:rsidRPr="001A06F3" w:rsidRDefault="001A06F3" w:rsidP="001A06F3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15B88E85" w14:textId="5389D2F9" w:rsidR="001A06F3" w:rsidRPr="001A06F3" w:rsidRDefault="001A06F3" w:rsidP="001A06F3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noProof/>
          <w:sz w:val="24"/>
          <w:szCs w:val="24"/>
          <w:lang w:val="hr-HR"/>
        </w:rPr>
        <w:t>Prijedlog Odluka o</w:t>
      </w:r>
      <w:r w:rsidRPr="001A06F3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ZILE TABAKOVIĆ</w:t>
      </w:r>
      <w:r w:rsidRPr="001A06F3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</w:t>
      </w:r>
      <w:r w:rsidRPr="001A06F3">
        <w:rPr>
          <w:rFonts w:ascii="Times New Roman" w:hAnsi="Times New Roman" w:cs="Times New Roman"/>
          <w:sz w:val="24"/>
          <w:szCs w:val="24"/>
          <w:lang w:val="hr-HR"/>
        </w:rPr>
        <w:t xml:space="preserve">pod naslovom: </w:t>
      </w:r>
      <w:r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„</w:t>
      </w:r>
      <w:r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ROD I REFORMA SEKTORA SIGURNOSTI U POSTDEJTONSKOJ BOSNI I HERCEGOVINI</w:t>
      </w:r>
      <w:r w:rsidRPr="001A06F3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“ u sastavu:</w:t>
      </w:r>
    </w:p>
    <w:p w14:paraId="426D505E" w14:textId="77777777" w:rsidR="001A06F3" w:rsidRPr="001A06F3" w:rsidRDefault="001A06F3" w:rsidP="001A06F3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Nerzuk Ćurak-predsjednik,</w:t>
      </w:r>
    </w:p>
    <w:p w14:paraId="76B11078" w14:textId="77777777" w:rsidR="001A06F3" w:rsidRPr="001A06F3" w:rsidRDefault="001A06F3" w:rsidP="001A06F3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Doc. dr. Selma Ćosić-član/mentor,</w:t>
      </w:r>
    </w:p>
    <w:p w14:paraId="01D1C222" w14:textId="77777777" w:rsidR="001A06F3" w:rsidRPr="001A06F3" w:rsidRDefault="001A06F3" w:rsidP="001A06F3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Mirza Smajić-član,</w:t>
      </w:r>
    </w:p>
    <w:p w14:paraId="6711539D" w14:textId="77777777" w:rsidR="001A06F3" w:rsidRPr="001A06F3" w:rsidRDefault="001A06F3" w:rsidP="001A06F3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Prof. dr. Zlatan Bajramović-zamjenik člana.</w:t>
      </w:r>
    </w:p>
    <w:p w14:paraId="59DDAC55" w14:textId="1EC18FE5" w:rsidR="001A06F3" w:rsidRPr="001A06F3" w:rsidRDefault="001A06F3" w:rsidP="001A06F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97594E" w14:textId="77777777" w:rsidR="001A06F3" w:rsidRPr="001A06F3" w:rsidRDefault="001A06F3" w:rsidP="001A06F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06F3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1A06F3">
        <w:rPr>
          <w:rFonts w:ascii="Times New Roman" w:hAnsi="Times New Roman" w:cs="Times New Roman"/>
          <w:sz w:val="24"/>
          <w:szCs w:val="24"/>
        </w:rPr>
        <w:t>ije u suprotnosti sa članom 135. stav (3) Zakona o visokom obrazovanju („Službene novine Kantona Sarajevo“ br.33/2017,35/20,40/20,39/21).</w:t>
      </w:r>
    </w:p>
    <w:p w14:paraId="6549ED69" w14:textId="77777777" w:rsidR="001A06F3" w:rsidRPr="001A06F3" w:rsidRDefault="001A06F3" w:rsidP="001A06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25BA72" w14:textId="77777777" w:rsidR="001A06F3" w:rsidRPr="001A06F3" w:rsidRDefault="001A06F3" w:rsidP="001A06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226E976F" w14:textId="77777777" w:rsidR="001A06F3" w:rsidRPr="001A06F3" w:rsidRDefault="001A06F3" w:rsidP="001A06F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07B44602" w14:textId="77777777" w:rsidR="001A06F3" w:rsidRPr="001A06F3" w:rsidRDefault="001A06F3" w:rsidP="001A06F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9EE758C" w14:textId="2C9F7F0D" w:rsidR="001A06F3" w:rsidRPr="001A06F3" w:rsidRDefault="001A06F3" w:rsidP="001A06F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Sarajevo,  03.12.2021. godine</w:t>
      </w:r>
    </w:p>
    <w:p w14:paraId="3C2045E4" w14:textId="77777777" w:rsidR="001A06F3" w:rsidRPr="001A06F3" w:rsidRDefault="001A06F3" w:rsidP="001A06F3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Dostaviti:</w:t>
      </w:r>
    </w:p>
    <w:p w14:paraId="3D2600FD" w14:textId="77777777" w:rsidR="001A06F3" w:rsidRPr="001A06F3" w:rsidRDefault="001A06F3" w:rsidP="001A06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4C5A2F5A" w14:textId="0CC2FE0A" w:rsidR="00AA70CB" w:rsidRPr="005C4E26" w:rsidRDefault="001A06F3" w:rsidP="00247DDA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A06F3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sectPr w:rsidR="00AA70CB" w:rsidRPr="005C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D7F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0E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D76C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E5B3A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26E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31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B70D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31"/>
  </w:num>
  <w:num w:numId="16">
    <w:abstractNumId w:val="38"/>
  </w:num>
  <w:num w:numId="17">
    <w:abstractNumId w:val="4"/>
  </w:num>
  <w:num w:numId="18">
    <w:abstractNumId w:val="34"/>
  </w:num>
  <w:num w:numId="19">
    <w:abstractNumId w:val="35"/>
  </w:num>
  <w:num w:numId="20">
    <w:abstractNumId w:val="24"/>
  </w:num>
  <w:num w:numId="21">
    <w:abstractNumId w:val="23"/>
  </w:num>
  <w:num w:numId="22">
    <w:abstractNumId w:val="33"/>
  </w:num>
  <w:num w:numId="23">
    <w:abstractNumId w:val="16"/>
  </w:num>
  <w:num w:numId="24">
    <w:abstractNumId w:val="25"/>
  </w:num>
  <w:num w:numId="25">
    <w:abstractNumId w:val="13"/>
  </w:num>
  <w:num w:numId="26">
    <w:abstractNumId w:val="28"/>
  </w:num>
  <w:num w:numId="27">
    <w:abstractNumId w:val="19"/>
  </w:num>
  <w:num w:numId="28">
    <w:abstractNumId w:val="14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0"/>
  </w:num>
  <w:num w:numId="35">
    <w:abstractNumId w:val="27"/>
  </w:num>
  <w:num w:numId="36">
    <w:abstractNumId w:val="6"/>
  </w:num>
  <w:num w:numId="37">
    <w:abstractNumId w:val="36"/>
  </w:num>
  <w:num w:numId="38">
    <w:abstractNumId w:val="26"/>
  </w:num>
  <w:num w:numId="39">
    <w:abstractNumId w:val="21"/>
  </w:num>
  <w:num w:numId="40">
    <w:abstractNumId w:val="17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C0AAA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803A7"/>
    <w:rsid w:val="003A26C8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D06B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31</cp:revision>
  <cp:lastPrinted>2021-05-06T11:41:00Z</cp:lastPrinted>
  <dcterms:created xsi:type="dcterms:W3CDTF">2021-03-11T22:27:00Z</dcterms:created>
  <dcterms:modified xsi:type="dcterms:W3CDTF">2021-12-02T23:07:00Z</dcterms:modified>
</cp:coreProperties>
</file>