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E8C5" w14:textId="77777777" w:rsidR="008436CB" w:rsidRDefault="008436C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60D98EC6" w14:textId="77777777" w:rsidR="008436CB" w:rsidRDefault="008436C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66F52439" w14:textId="77777777" w:rsidR="008436CB" w:rsidRDefault="008436C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15472F7A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220E2B">
        <w:rPr>
          <w:rFonts w:ascii="Cambria" w:hAnsi="Cambria" w:cstheme="majorHAnsi"/>
          <w:color w:val="000000"/>
          <w:shd w:val="clear" w:color="auto" w:fill="FFFFFF"/>
        </w:rPr>
        <w:t>1</w:t>
      </w:r>
      <w:r w:rsidR="000F3E8F">
        <w:rPr>
          <w:rFonts w:ascii="Cambria" w:hAnsi="Cambria" w:cstheme="majorHAnsi"/>
          <w:color w:val="000000"/>
          <w:shd w:val="clear" w:color="auto" w:fill="FFFFFF"/>
        </w:rPr>
        <w:t>554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1F4DA915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>:</w:t>
      </w:r>
      <w:r w:rsidR="000F3E8F">
        <w:rPr>
          <w:rFonts w:ascii="Cambria" w:hAnsi="Cambria" w:cstheme="majorHAnsi"/>
          <w:color w:val="FF0000"/>
          <w:shd w:val="clear" w:color="auto" w:fill="FFFFFF"/>
        </w:rPr>
        <w:t xml:space="preserve"> 3.12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39CA1652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 xml:space="preserve">lični zahtjev </w:t>
      </w:r>
      <w:r w:rsidR="000F3E8F" w:rsidRPr="000F3E8F">
        <w:rPr>
          <w:rFonts w:ascii="Times New Roman" w:hAnsi="Times New Roman" w:cs="Times New Roman"/>
          <w:color w:val="FF0000"/>
        </w:rPr>
        <w:t>kandidata Kovačević Edina</w:t>
      </w:r>
      <w:r w:rsidR="000F3E8F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Komisija za provođenje postupka ekvivalencije, po prethodnoj saglasnosti sekretara dana </w:t>
      </w:r>
      <w:r w:rsidR="000F3E8F">
        <w:rPr>
          <w:rFonts w:ascii="Times New Roman" w:hAnsi="Times New Roman" w:cs="Times New Roman"/>
          <w:b/>
          <w:color w:val="FF0000"/>
        </w:rPr>
        <w:t>03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0F3E8F">
        <w:rPr>
          <w:rFonts w:ascii="Times New Roman" w:hAnsi="Times New Roman" w:cs="Times New Roman"/>
          <w:b/>
          <w:color w:val="FF0000"/>
        </w:rPr>
        <w:t>12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1689C8D0" w14:textId="11249648" w:rsidR="004B0F53" w:rsidRPr="003F396C" w:rsidRDefault="000F3E8F" w:rsidP="00802D7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>
        <w:rPr>
          <w:rFonts w:ascii="Times New Roman" w:hAnsi="Times New Roman" w:cs="Times New Roman"/>
          <w:b/>
        </w:rPr>
        <w:t>Kandidatu Kovačević (Asim) Edinu, rođenom 05.09.1984. godine u Zavidovićima, Općina Zavidovići, Bosna i Hercegovina</w:t>
      </w:r>
      <w:r w:rsidR="00073B16">
        <w:rPr>
          <w:rFonts w:ascii="Times New Roman" w:hAnsi="Times New Roman" w:cs="Times New Roman"/>
        </w:rPr>
        <w:t xml:space="preserve">, </w:t>
      </w:r>
      <w:r w:rsidR="004B0F53" w:rsidRPr="00BC4FAD">
        <w:rPr>
          <w:rFonts w:ascii="Times New Roman" w:hAnsi="Times New Roman" w:cs="Times New Roman"/>
        </w:rPr>
        <w:t xml:space="preserve"> dodjeljuje se 300 ECTS studijskih bodova za završen četverogodišnji (predbolonjski) studij na Odsjeku</w:t>
      </w:r>
      <w:r w:rsidR="00802D77">
        <w:rPr>
          <w:rFonts w:ascii="Times New Roman" w:hAnsi="Times New Roman" w:cs="Times New Roman"/>
        </w:rPr>
        <w:t xml:space="preserve"> </w:t>
      </w:r>
      <w:r w:rsidR="00162859">
        <w:rPr>
          <w:rFonts w:ascii="Times New Roman" w:hAnsi="Times New Roman" w:cs="Times New Roman"/>
        </w:rPr>
        <w:t>POLITIČKE NAUKE</w:t>
      </w:r>
      <w:r w:rsidR="004B0F53" w:rsidRPr="00BC4FAD">
        <w:rPr>
          <w:rFonts w:ascii="Times New Roman" w:hAnsi="Times New Roman" w:cs="Times New Roman"/>
        </w:rPr>
        <w:t xml:space="preserve">, što predstavlja ekvivalent </w:t>
      </w:r>
      <w:r w:rsidR="00DB545C" w:rsidRPr="00BC4FAD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 xml:space="preserve">završenom drugom ciklusu bolonjskog studija  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</w:t>
      </w:r>
      <w:r w:rsidR="00DB545C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 zv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anju 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 w:rsid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0779D1">
        <w:rPr>
          <w:rFonts w:ascii="Times New Roman" w:eastAsia="Times New Roman" w:hAnsi="Times New Roman" w:cs="Times New Roman"/>
          <w:b/>
          <w:bCs/>
          <w:lang w:eastAsia="bs-Latn-BA"/>
        </w:rPr>
        <w:t>POLITOLOGIJE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“.</w:t>
      </w:r>
    </w:p>
    <w:bookmarkEnd w:id="0"/>
    <w:p w14:paraId="3EE996A0" w14:textId="77777777" w:rsidR="004B0F53" w:rsidRPr="00BC4FAD" w:rsidRDefault="004B0F53" w:rsidP="00BC4F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II</w:t>
      </w: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B394" w14:textId="77777777" w:rsidR="00FE16F1" w:rsidRDefault="00FE16F1" w:rsidP="008436CB">
      <w:pPr>
        <w:spacing w:after="0" w:line="240" w:lineRule="auto"/>
      </w:pPr>
      <w:r>
        <w:separator/>
      </w:r>
    </w:p>
  </w:endnote>
  <w:endnote w:type="continuationSeparator" w:id="0">
    <w:p w14:paraId="11C22B2F" w14:textId="77777777" w:rsidR="00FE16F1" w:rsidRDefault="00FE16F1" w:rsidP="008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E8826" w14:textId="77777777" w:rsidR="00FE16F1" w:rsidRDefault="00FE16F1" w:rsidP="008436CB">
      <w:pPr>
        <w:spacing w:after="0" w:line="240" w:lineRule="auto"/>
      </w:pPr>
      <w:r>
        <w:separator/>
      </w:r>
    </w:p>
  </w:footnote>
  <w:footnote w:type="continuationSeparator" w:id="0">
    <w:p w14:paraId="2BE21E41" w14:textId="77777777" w:rsidR="00FE16F1" w:rsidRDefault="00FE16F1" w:rsidP="0084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E44FA" w14:textId="14F138EA" w:rsidR="008436CB" w:rsidRDefault="008436CB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34FABC9" wp14:editId="227DFA4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5F6B7AE" wp14:editId="74F168CC">
          <wp:simplePos x="0" y="0"/>
          <wp:positionH relativeFrom="column">
            <wp:posOffset>1162050</wp:posOffset>
          </wp:positionH>
          <wp:positionV relativeFrom="paragraph">
            <wp:posOffset>58420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5CCD43" w14:textId="77777777" w:rsidR="008436CB" w:rsidRDefault="00843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5209D"/>
    <w:rsid w:val="000646F5"/>
    <w:rsid w:val="000738A8"/>
    <w:rsid w:val="00073B16"/>
    <w:rsid w:val="000779D1"/>
    <w:rsid w:val="000A0EB7"/>
    <w:rsid w:val="000C7D45"/>
    <w:rsid w:val="000D136D"/>
    <w:rsid w:val="000F3E8F"/>
    <w:rsid w:val="00107224"/>
    <w:rsid w:val="00123C7E"/>
    <w:rsid w:val="00162859"/>
    <w:rsid w:val="001974D5"/>
    <w:rsid w:val="001B6AA2"/>
    <w:rsid w:val="001C2166"/>
    <w:rsid w:val="001D0F43"/>
    <w:rsid w:val="001E4C7B"/>
    <w:rsid w:val="001F7EC4"/>
    <w:rsid w:val="00206609"/>
    <w:rsid w:val="00220E2B"/>
    <w:rsid w:val="00240560"/>
    <w:rsid w:val="00296E59"/>
    <w:rsid w:val="002E472C"/>
    <w:rsid w:val="0037128A"/>
    <w:rsid w:val="003C6D9C"/>
    <w:rsid w:val="003F396C"/>
    <w:rsid w:val="00440223"/>
    <w:rsid w:val="004472B9"/>
    <w:rsid w:val="004B0F53"/>
    <w:rsid w:val="004B735F"/>
    <w:rsid w:val="00514BF8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B2527"/>
    <w:rsid w:val="006B4CF0"/>
    <w:rsid w:val="006F4F83"/>
    <w:rsid w:val="007D5895"/>
    <w:rsid w:val="00802D77"/>
    <w:rsid w:val="00807866"/>
    <w:rsid w:val="00812699"/>
    <w:rsid w:val="008436CB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B34A8"/>
    <w:rsid w:val="00A00D66"/>
    <w:rsid w:val="00A10BBA"/>
    <w:rsid w:val="00A130B0"/>
    <w:rsid w:val="00A133B9"/>
    <w:rsid w:val="00A32549"/>
    <w:rsid w:val="00AA1236"/>
    <w:rsid w:val="00AB3C4D"/>
    <w:rsid w:val="00B02718"/>
    <w:rsid w:val="00B46541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62A41"/>
    <w:rsid w:val="00E87555"/>
    <w:rsid w:val="00EB0360"/>
    <w:rsid w:val="00F02B41"/>
    <w:rsid w:val="00F34558"/>
    <w:rsid w:val="00F6130E"/>
    <w:rsid w:val="00FA6BBE"/>
    <w:rsid w:val="00FC6FA3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6C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4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6CB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18</cp:revision>
  <cp:lastPrinted>2021-07-05T08:49:00Z</cp:lastPrinted>
  <dcterms:created xsi:type="dcterms:W3CDTF">2021-07-01T18:18:00Z</dcterms:created>
  <dcterms:modified xsi:type="dcterms:W3CDTF">2021-11-29T14:37:00Z</dcterms:modified>
</cp:coreProperties>
</file>