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CF55" w14:textId="77777777" w:rsidR="00FD06B3" w:rsidRPr="003C125A" w:rsidRDefault="00FD06B3" w:rsidP="00FD06B3">
      <w:pPr>
        <w:ind w:firstLine="720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1BD23625" wp14:editId="6A73DA24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8D58E" w14:textId="77777777" w:rsidR="00FD06B3" w:rsidRPr="003C125A" w:rsidRDefault="00FD06B3" w:rsidP="00FD06B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69559514" w14:textId="77777777" w:rsidR="00FD06B3" w:rsidRPr="003C125A" w:rsidRDefault="00FD06B3" w:rsidP="00FD06B3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>STRUČNO MIŠLJENJE</w:t>
      </w:r>
    </w:p>
    <w:p w14:paraId="13452112" w14:textId="77777777" w:rsidR="00FD06B3" w:rsidRPr="003C125A" w:rsidRDefault="00FD06B3" w:rsidP="00FD06B3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3C125A">
        <w:rPr>
          <w:rFonts w:asciiTheme="majorBidi" w:hAnsiTheme="majorBidi" w:cstheme="majorBidi"/>
          <w:noProof/>
          <w:sz w:val="24"/>
          <w:szCs w:val="24"/>
        </w:rPr>
        <w:t>Na Prijedlog Odluke</w:t>
      </w:r>
      <w:r w:rsidRPr="003C125A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354A994C" w14:textId="77777777" w:rsidR="005962EB" w:rsidRPr="003C125A" w:rsidRDefault="00FD06B3" w:rsidP="005962EB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3C125A">
        <w:rPr>
          <w:rFonts w:asciiTheme="majorBidi" w:hAnsiTheme="majorBidi" w:cstheme="majorBidi"/>
          <w:noProof/>
          <w:sz w:val="24"/>
          <w:szCs w:val="24"/>
          <w:lang w:val="hr-HR"/>
        </w:rPr>
        <w:t>Prijedlog Odluke</w:t>
      </w:r>
      <w:r w:rsidRPr="003C125A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 kandidata  </w:t>
      </w:r>
      <w:r w:rsidR="005962EB" w:rsidRPr="003C125A">
        <w:rPr>
          <w:rFonts w:asciiTheme="majorBidi" w:hAnsiTheme="majorBidi" w:cstheme="majorBidi"/>
          <w:i/>
          <w:iCs/>
          <w:sz w:val="24"/>
          <w:szCs w:val="24"/>
          <w:lang w:val="hr-HR"/>
        </w:rPr>
        <w:t>DŽENANE KARUP DRUŠKO,</w:t>
      </w:r>
      <w:r w:rsidR="005962EB" w:rsidRPr="003C125A">
        <w:rPr>
          <w:rFonts w:asciiTheme="majorBidi" w:hAnsiTheme="majorBidi" w:cstheme="majorBidi"/>
          <w:i/>
          <w:sz w:val="24"/>
          <w:szCs w:val="24"/>
          <w:lang w:val="hr-HR"/>
        </w:rPr>
        <w:t xml:space="preserve"> </w:t>
      </w:r>
      <w:r w:rsidR="005962EB" w:rsidRPr="003C125A">
        <w:rPr>
          <w:rFonts w:asciiTheme="majorBidi" w:hAnsiTheme="majorBidi" w:cstheme="majorBidi"/>
          <w:sz w:val="24"/>
          <w:szCs w:val="24"/>
          <w:lang w:val="hr-HR"/>
        </w:rPr>
        <w:t>pod naslovom:</w:t>
      </w:r>
      <w:r w:rsidR="005962EB" w:rsidRPr="003C125A">
        <w:rPr>
          <w:rFonts w:asciiTheme="majorBidi" w:hAnsiTheme="majorBidi" w:cstheme="majorBidi"/>
          <w:i/>
          <w:iCs/>
          <w:sz w:val="24"/>
          <w:szCs w:val="24"/>
          <w:lang w:val="hr-HR"/>
        </w:rPr>
        <w:t xml:space="preserve"> „POLITIČKE IMPLIKACIJE PRESUDA MEĐUNARODNOG KRIVIČNOG SUDA ZA BIVŠU JUGOSLAVIJU"</w:t>
      </w:r>
      <w:r w:rsidR="005962EB" w:rsidRPr="003C125A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5962EB" w:rsidRPr="003C125A">
        <w:rPr>
          <w:rFonts w:asciiTheme="majorBidi" w:hAnsiTheme="majorBidi" w:cstheme="majorBidi"/>
          <w:i/>
          <w:sz w:val="24"/>
          <w:szCs w:val="24"/>
          <w:lang w:val="hr-HR"/>
        </w:rPr>
        <w:t xml:space="preserve"> </w:t>
      </w:r>
      <w:r w:rsidR="005962EB" w:rsidRPr="003C125A">
        <w:rPr>
          <w:rFonts w:asciiTheme="majorBidi" w:hAnsiTheme="majorBidi" w:cstheme="majorBidi"/>
          <w:sz w:val="24"/>
          <w:szCs w:val="24"/>
          <w:lang w:val="hr-HR"/>
        </w:rPr>
        <w:t xml:space="preserve">koji je sačinila Komisija u sastavu: </w:t>
      </w:r>
    </w:p>
    <w:p w14:paraId="09E7D872" w14:textId="77777777" w:rsidR="005962EB" w:rsidRPr="003C125A" w:rsidRDefault="005962EB" w:rsidP="005962EB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E674D1B" w14:textId="77777777" w:rsidR="005962EB" w:rsidRPr="003C125A" w:rsidRDefault="005962EB" w:rsidP="005962EB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  <w:lang w:val="es-MX"/>
        </w:rPr>
      </w:pPr>
      <w:r w:rsidRPr="003C125A">
        <w:rPr>
          <w:rFonts w:asciiTheme="majorBidi" w:hAnsiTheme="majorBidi" w:cstheme="majorBidi"/>
          <w:sz w:val="24"/>
          <w:szCs w:val="24"/>
        </w:rPr>
        <w:t>Prof. dr. Zarije Seizović,</w:t>
      </w:r>
      <w:r w:rsidRPr="003C125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C125A">
        <w:rPr>
          <w:rFonts w:asciiTheme="majorBidi" w:hAnsiTheme="majorBidi" w:cstheme="majorBidi"/>
          <w:sz w:val="24"/>
          <w:szCs w:val="24"/>
        </w:rPr>
        <w:t>predsjednik</w:t>
      </w:r>
    </w:p>
    <w:p w14:paraId="7C05C76B" w14:textId="77777777" w:rsidR="005962EB" w:rsidRPr="003C125A" w:rsidRDefault="005962EB" w:rsidP="005962EB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  <w:lang w:val="es-MX"/>
        </w:rPr>
        <w:t>Prof. dr. Izet Beridan, prof. emeritus,</w:t>
      </w:r>
      <w:r w:rsidRPr="003C125A">
        <w:rPr>
          <w:rFonts w:asciiTheme="majorBidi" w:eastAsia="Times New Roman" w:hAnsiTheme="majorBidi" w:cstheme="majorBidi"/>
          <w:sz w:val="24"/>
          <w:szCs w:val="24"/>
          <w:lang w:val="es-MX"/>
        </w:rPr>
        <w:t xml:space="preserve"> </w:t>
      </w:r>
      <w:r w:rsidRPr="003C125A">
        <w:rPr>
          <w:rFonts w:asciiTheme="majorBidi" w:hAnsiTheme="majorBidi" w:cstheme="majorBidi"/>
          <w:sz w:val="24"/>
          <w:szCs w:val="24"/>
          <w:lang w:val="es-MX"/>
        </w:rPr>
        <w:t>mentor/član,</w:t>
      </w:r>
    </w:p>
    <w:p w14:paraId="04C04012" w14:textId="77777777" w:rsidR="005962EB" w:rsidRPr="003C125A" w:rsidRDefault="005962EB" w:rsidP="005962EB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>Prof. dr. Suad Kurtćehajić,</w:t>
      </w:r>
      <w:r w:rsidRPr="003C125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C125A">
        <w:rPr>
          <w:rFonts w:asciiTheme="majorBidi" w:hAnsiTheme="majorBidi" w:cstheme="majorBidi"/>
          <w:sz w:val="24"/>
          <w:szCs w:val="24"/>
        </w:rPr>
        <w:t>član,</w:t>
      </w:r>
    </w:p>
    <w:p w14:paraId="5E66B11A" w14:textId="77777777" w:rsidR="005962EB" w:rsidRPr="003C125A" w:rsidRDefault="005962EB" w:rsidP="005962EB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>Prof. dr. Asad Nuhanović, prof. emeritus, zamjenik člana.</w:t>
      </w:r>
    </w:p>
    <w:p w14:paraId="24A525FD" w14:textId="77777777" w:rsidR="005962EB" w:rsidRPr="003C125A" w:rsidRDefault="005962EB" w:rsidP="005962EB">
      <w:pPr>
        <w:ind w:left="36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3C125A">
        <w:rPr>
          <w:rFonts w:asciiTheme="majorBidi" w:hAnsiTheme="majorBidi" w:cstheme="majorBidi"/>
          <w:sz w:val="24"/>
          <w:szCs w:val="24"/>
          <w:lang w:val="hr-HR"/>
        </w:rPr>
        <w:t xml:space="preserve">Zapisničar: mr. Osman Sušić.  </w:t>
      </w:r>
    </w:p>
    <w:p w14:paraId="75D81FC2" w14:textId="6EAF11D4" w:rsidR="00FD06B3" w:rsidRPr="003C125A" w:rsidRDefault="00FD06B3" w:rsidP="005962EB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0240661" w14:textId="77777777" w:rsidR="00FD06B3" w:rsidRPr="003C125A" w:rsidRDefault="00FD06B3" w:rsidP="00FD06B3">
      <w:pPr>
        <w:jc w:val="both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5115720E" w14:textId="77777777" w:rsidR="00FD06B3" w:rsidRPr="003C125A" w:rsidRDefault="00FD06B3" w:rsidP="00FD06B3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3EC5737B" w14:textId="77777777" w:rsidR="00FD06B3" w:rsidRPr="003C125A" w:rsidRDefault="00FD06B3" w:rsidP="00FD06B3">
      <w:pPr>
        <w:jc w:val="right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>SEKRETAR FAKULTETA</w:t>
      </w:r>
    </w:p>
    <w:p w14:paraId="37EBFAD8" w14:textId="77777777" w:rsidR="00FD06B3" w:rsidRPr="003C125A" w:rsidRDefault="00FD06B3" w:rsidP="00FD06B3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>______________________</w:t>
      </w:r>
    </w:p>
    <w:p w14:paraId="7302FD0B" w14:textId="7ED9B16F" w:rsidR="00FD06B3" w:rsidRPr="003C125A" w:rsidRDefault="00FD06B3" w:rsidP="00FD06B3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</w:t>
      </w:r>
      <w:r w:rsidR="003C125A" w:rsidRPr="003C125A">
        <w:rPr>
          <w:rFonts w:asciiTheme="majorBidi" w:hAnsiTheme="majorBidi" w:cstheme="majorBidi"/>
          <w:sz w:val="24"/>
          <w:szCs w:val="24"/>
        </w:rPr>
        <w:t>Umihana Mahmić</w:t>
      </w:r>
      <w:r w:rsidR="003C125A">
        <w:rPr>
          <w:rFonts w:asciiTheme="majorBidi" w:hAnsiTheme="majorBidi" w:cstheme="majorBidi"/>
          <w:sz w:val="24"/>
          <w:szCs w:val="24"/>
        </w:rPr>
        <w:t>, MA</w:t>
      </w:r>
    </w:p>
    <w:p w14:paraId="54B28143" w14:textId="2706F645" w:rsidR="00FD06B3" w:rsidRPr="003C125A" w:rsidRDefault="00FD06B3" w:rsidP="00FD06B3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Sarajevo, 0</w:t>
      </w:r>
      <w:r w:rsidR="005962EB"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962EB"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01</w:t>
      </w:r>
      <w:r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.202</w:t>
      </w:r>
      <w:r w:rsidR="005962EB"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. godine</w:t>
      </w:r>
    </w:p>
    <w:p w14:paraId="5F15C154" w14:textId="77777777" w:rsidR="00FD06B3" w:rsidRPr="003C125A" w:rsidRDefault="00FD06B3" w:rsidP="00FD06B3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0A6931F" w14:textId="77777777" w:rsidR="00FD06B3" w:rsidRPr="003C125A" w:rsidRDefault="00FD06B3" w:rsidP="00FD06B3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716703C5" w14:textId="77777777" w:rsidR="00FD06B3" w:rsidRPr="003C125A" w:rsidRDefault="00FD06B3" w:rsidP="00FD06B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180891E8" w14:textId="18A1A763" w:rsidR="00FD06B3" w:rsidRPr="003C125A" w:rsidRDefault="00FD06B3" w:rsidP="00FD06B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01FD2A38" w14:textId="77777777" w:rsidR="003C125A" w:rsidRPr="003C125A" w:rsidRDefault="003C125A" w:rsidP="003C125A">
      <w:pPr>
        <w:ind w:firstLine="720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2B4C7674" wp14:editId="2F6900A8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944D6" w14:textId="77777777" w:rsidR="003C125A" w:rsidRPr="003C125A" w:rsidRDefault="003C125A" w:rsidP="003C125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5DE2C32C" w14:textId="77777777" w:rsidR="003C125A" w:rsidRPr="003C125A" w:rsidRDefault="003C125A" w:rsidP="003C125A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>STRUČNO MIŠLJENJE</w:t>
      </w:r>
    </w:p>
    <w:p w14:paraId="5F66625F" w14:textId="77777777" w:rsidR="003C125A" w:rsidRPr="003C125A" w:rsidRDefault="003C125A" w:rsidP="003C125A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3C125A">
        <w:rPr>
          <w:rFonts w:asciiTheme="majorBidi" w:hAnsiTheme="majorBidi" w:cstheme="majorBidi"/>
          <w:noProof/>
          <w:sz w:val="24"/>
          <w:szCs w:val="24"/>
        </w:rPr>
        <w:t>Na Prijedlog Odluke</w:t>
      </w:r>
      <w:r w:rsidRPr="003C125A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722F3858" w14:textId="156BC5A7" w:rsidR="003C125A" w:rsidRPr="003C125A" w:rsidRDefault="003C125A" w:rsidP="003C125A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3C125A">
        <w:rPr>
          <w:rFonts w:asciiTheme="majorBidi" w:hAnsiTheme="majorBidi" w:cstheme="majorBidi"/>
          <w:noProof/>
          <w:sz w:val="24"/>
          <w:szCs w:val="24"/>
          <w:lang w:val="hr-HR"/>
        </w:rPr>
        <w:t>Prijedlog Odluke</w:t>
      </w:r>
      <w:r w:rsidRPr="003C125A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 kandidata </w:t>
      </w:r>
      <w:r w:rsidRPr="003C125A">
        <w:rPr>
          <w:rFonts w:asciiTheme="majorBidi" w:hAnsiTheme="majorBidi" w:cstheme="majorBidi"/>
          <w:i/>
          <w:iCs/>
          <w:sz w:val="24"/>
          <w:szCs w:val="24"/>
          <w:lang w:val="hr-HR"/>
        </w:rPr>
        <w:t>NEDŽIBA DELIĆA</w:t>
      </w:r>
      <w:r w:rsidRPr="003C125A">
        <w:rPr>
          <w:rFonts w:asciiTheme="majorBidi" w:hAnsiTheme="majorBidi" w:cstheme="majorBidi"/>
          <w:i/>
          <w:sz w:val="24"/>
          <w:szCs w:val="24"/>
          <w:lang w:val="hr-HR"/>
        </w:rPr>
        <w:t xml:space="preserve">, </w:t>
      </w:r>
      <w:r w:rsidRPr="003C125A">
        <w:rPr>
          <w:rFonts w:asciiTheme="majorBidi" w:hAnsiTheme="majorBidi" w:cstheme="majorBidi"/>
          <w:sz w:val="24"/>
          <w:szCs w:val="24"/>
          <w:lang w:val="hr-HR"/>
        </w:rPr>
        <w:t xml:space="preserve">pod naslovom: </w:t>
      </w:r>
      <w:r w:rsidRPr="003C125A">
        <w:rPr>
          <w:rFonts w:asciiTheme="majorBidi" w:hAnsiTheme="majorBidi" w:cstheme="majorBidi"/>
          <w:i/>
          <w:sz w:val="24"/>
          <w:szCs w:val="24"/>
          <w:lang w:val="hr-HR"/>
        </w:rPr>
        <w:t>“</w:t>
      </w:r>
      <w:r w:rsidRPr="003C125A">
        <w:rPr>
          <w:rFonts w:asciiTheme="majorBidi" w:hAnsiTheme="majorBidi" w:cstheme="majorBidi"/>
          <w:i/>
          <w:iCs/>
          <w:sz w:val="24"/>
          <w:szCs w:val="24"/>
        </w:rPr>
        <w:t>UPRAVLJANJE KRIZAMA U SISTEMU ZAŠTITE I SPAŠAVANJA U BOSNI I HERCEGOVINI</w:t>
      </w:r>
      <w:r w:rsidRPr="003C125A">
        <w:rPr>
          <w:rFonts w:asciiTheme="majorBidi" w:hAnsiTheme="majorBidi" w:cstheme="majorBidi"/>
          <w:i/>
          <w:sz w:val="24"/>
          <w:szCs w:val="24"/>
          <w:lang w:val="hr-HR"/>
        </w:rPr>
        <w:t xml:space="preserve">”  </w:t>
      </w:r>
      <w:r w:rsidRPr="003C125A">
        <w:rPr>
          <w:rFonts w:asciiTheme="majorBidi" w:hAnsiTheme="majorBidi" w:cstheme="majorBidi"/>
          <w:sz w:val="24"/>
          <w:szCs w:val="24"/>
          <w:lang w:val="hr-HR"/>
        </w:rPr>
        <w:t>koji je sačinila Komisija u sastavu:</w:t>
      </w:r>
    </w:p>
    <w:p w14:paraId="18917704" w14:textId="77777777" w:rsidR="003C125A" w:rsidRPr="003C125A" w:rsidRDefault="003C125A" w:rsidP="003C125A">
      <w:pPr>
        <w:numPr>
          <w:ilvl w:val="0"/>
          <w:numId w:val="43"/>
        </w:numPr>
        <w:tabs>
          <w:tab w:val="clear" w:pos="2640"/>
          <w:tab w:val="num" w:pos="1980"/>
        </w:tabs>
        <w:suppressAutoHyphens/>
        <w:spacing w:after="0" w:line="240" w:lineRule="auto"/>
        <w:ind w:left="1980"/>
        <w:rPr>
          <w:rFonts w:asciiTheme="majorBidi" w:hAnsiTheme="majorBidi" w:cstheme="majorBidi"/>
          <w:sz w:val="24"/>
          <w:szCs w:val="24"/>
          <w:lang w:val="hr-HR"/>
        </w:rPr>
      </w:pPr>
      <w:r w:rsidRPr="003C125A">
        <w:rPr>
          <w:rFonts w:asciiTheme="majorBidi" w:hAnsiTheme="majorBidi" w:cstheme="majorBidi"/>
          <w:sz w:val="24"/>
          <w:szCs w:val="24"/>
          <w:lang w:val="hr-HR"/>
        </w:rPr>
        <w:t>Prof. dr. Zarije Seizović-predsjednik,</w:t>
      </w:r>
    </w:p>
    <w:p w14:paraId="1F8F8F6D" w14:textId="77777777" w:rsidR="003C125A" w:rsidRPr="003C125A" w:rsidRDefault="003C125A" w:rsidP="003C125A">
      <w:pPr>
        <w:numPr>
          <w:ilvl w:val="0"/>
          <w:numId w:val="43"/>
        </w:numPr>
        <w:tabs>
          <w:tab w:val="clear" w:pos="2640"/>
          <w:tab w:val="num" w:pos="1980"/>
        </w:tabs>
        <w:suppressAutoHyphens/>
        <w:spacing w:after="0" w:line="240" w:lineRule="auto"/>
        <w:ind w:left="1980"/>
        <w:rPr>
          <w:rFonts w:asciiTheme="majorBidi" w:hAnsiTheme="majorBidi" w:cstheme="majorBidi"/>
          <w:sz w:val="24"/>
          <w:szCs w:val="24"/>
          <w:lang w:val="hr-HR"/>
        </w:rPr>
      </w:pPr>
      <w:r w:rsidRPr="003C125A">
        <w:rPr>
          <w:rFonts w:asciiTheme="majorBidi" w:hAnsiTheme="majorBidi" w:cstheme="majorBidi"/>
          <w:sz w:val="24"/>
          <w:szCs w:val="24"/>
          <w:lang w:val="hr-HR"/>
        </w:rPr>
        <w:t>Prof. dr. Zlatan Bajramović-član/mentor,</w:t>
      </w:r>
    </w:p>
    <w:p w14:paraId="617DFA33" w14:textId="77777777" w:rsidR="003C125A" w:rsidRPr="003C125A" w:rsidRDefault="003C125A" w:rsidP="003C125A">
      <w:pPr>
        <w:numPr>
          <w:ilvl w:val="0"/>
          <w:numId w:val="43"/>
        </w:numPr>
        <w:tabs>
          <w:tab w:val="clear" w:pos="2640"/>
          <w:tab w:val="num" w:pos="1980"/>
        </w:tabs>
        <w:suppressAutoHyphens/>
        <w:spacing w:after="0" w:line="240" w:lineRule="auto"/>
        <w:ind w:left="1980"/>
        <w:rPr>
          <w:rFonts w:asciiTheme="majorBidi" w:hAnsiTheme="majorBidi" w:cstheme="majorBidi"/>
          <w:sz w:val="24"/>
          <w:szCs w:val="24"/>
          <w:lang w:val="hr-HR"/>
        </w:rPr>
      </w:pPr>
      <w:r w:rsidRPr="003C125A">
        <w:rPr>
          <w:rFonts w:asciiTheme="majorBidi" w:hAnsiTheme="majorBidi" w:cstheme="majorBidi"/>
          <w:sz w:val="24"/>
          <w:szCs w:val="24"/>
          <w:lang w:val="hr-HR"/>
        </w:rPr>
        <w:t>Prof. dr. Mirza Smajić-član,</w:t>
      </w:r>
    </w:p>
    <w:p w14:paraId="38F459CF" w14:textId="77777777" w:rsidR="003C125A" w:rsidRPr="003C125A" w:rsidRDefault="003C125A" w:rsidP="003C125A">
      <w:pPr>
        <w:ind w:left="1620"/>
        <w:rPr>
          <w:rFonts w:asciiTheme="majorBidi" w:hAnsiTheme="majorBidi" w:cstheme="majorBidi"/>
          <w:sz w:val="24"/>
          <w:szCs w:val="24"/>
          <w:lang w:val="hr-HR"/>
        </w:rPr>
      </w:pPr>
      <w:r w:rsidRPr="003C125A">
        <w:rPr>
          <w:rFonts w:asciiTheme="majorBidi" w:hAnsiTheme="majorBidi" w:cstheme="majorBidi"/>
          <w:sz w:val="24"/>
          <w:szCs w:val="24"/>
          <w:lang w:val="hr-HR"/>
        </w:rPr>
        <w:t>-     Doc. dr. Selma Ćosić-zamjenik člana.</w:t>
      </w:r>
    </w:p>
    <w:p w14:paraId="11262787" w14:textId="77777777" w:rsidR="003C125A" w:rsidRPr="003C125A" w:rsidRDefault="003C125A" w:rsidP="003C125A">
      <w:pPr>
        <w:ind w:left="900" w:firstLine="720"/>
        <w:rPr>
          <w:rFonts w:asciiTheme="majorBidi" w:hAnsiTheme="majorBidi" w:cstheme="majorBidi"/>
          <w:sz w:val="24"/>
          <w:szCs w:val="24"/>
          <w:lang w:val="hr-HR"/>
        </w:rPr>
      </w:pPr>
      <w:r w:rsidRPr="003C125A">
        <w:rPr>
          <w:rFonts w:asciiTheme="majorBidi" w:hAnsiTheme="majorBidi" w:cstheme="majorBidi"/>
          <w:sz w:val="24"/>
          <w:szCs w:val="24"/>
          <w:lang w:val="hr-HR"/>
        </w:rPr>
        <w:t>Zapisničar: Veldin Kadić, MA.</w:t>
      </w:r>
    </w:p>
    <w:p w14:paraId="7B70493A" w14:textId="7FC72AE6" w:rsidR="003C125A" w:rsidRPr="003C125A" w:rsidRDefault="003C125A" w:rsidP="003C125A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DB63800" w14:textId="77777777" w:rsidR="003C125A" w:rsidRPr="003C125A" w:rsidRDefault="003C125A" w:rsidP="003C125A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728F0A46" w14:textId="77777777" w:rsidR="003C125A" w:rsidRPr="003C125A" w:rsidRDefault="003C125A" w:rsidP="003C125A">
      <w:pPr>
        <w:jc w:val="both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748A1B0F" w14:textId="77777777" w:rsidR="003C125A" w:rsidRPr="003C125A" w:rsidRDefault="003C125A" w:rsidP="003C125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13D038F" w14:textId="77777777" w:rsidR="003C125A" w:rsidRPr="003C125A" w:rsidRDefault="003C125A" w:rsidP="003C125A">
      <w:pPr>
        <w:jc w:val="right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>SEKRETAR FAKULTETA</w:t>
      </w:r>
    </w:p>
    <w:p w14:paraId="4CBE818E" w14:textId="77777777" w:rsidR="003C125A" w:rsidRPr="003C125A" w:rsidRDefault="003C125A" w:rsidP="003C125A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>______________________</w:t>
      </w:r>
    </w:p>
    <w:p w14:paraId="437D011F" w14:textId="24B8C376" w:rsidR="003C125A" w:rsidRPr="003C125A" w:rsidRDefault="003C125A" w:rsidP="003C125A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3C125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Umihana Mahmić</w:t>
      </w:r>
      <w:r>
        <w:rPr>
          <w:rFonts w:asciiTheme="majorBidi" w:hAnsiTheme="majorBidi" w:cstheme="majorBidi"/>
          <w:sz w:val="24"/>
          <w:szCs w:val="24"/>
        </w:rPr>
        <w:t>, MA</w:t>
      </w:r>
    </w:p>
    <w:p w14:paraId="2DA0E89D" w14:textId="77777777" w:rsidR="003C125A" w:rsidRPr="003C125A" w:rsidRDefault="003C125A" w:rsidP="003C125A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Sarajevo, 07.01.2022. godine</w:t>
      </w:r>
    </w:p>
    <w:p w14:paraId="1108AD86" w14:textId="77777777" w:rsidR="003C125A" w:rsidRPr="003C125A" w:rsidRDefault="003C125A" w:rsidP="003C125A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4F5A308" w14:textId="77777777" w:rsidR="003C125A" w:rsidRPr="003C125A" w:rsidRDefault="003C125A" w:rsidP="003C125A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2E7C29F9" w14:textId="77777777" w:rsidR="003C125A" w:rsidRPr="003C125A" w:rsidRDefault="003C125A" w:rsidP="003C125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C62F48B" w14:textId="77777777" w:rsidR="003C125A" w:rsidRPr="003C125A" w:rsidRDefault="003C125A" w:rsidP="003C125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125A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sectPr w:rsidR="003C125A" w:rsidRPr="003C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D7FF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5231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0E9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D76C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4E5B3A8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26E3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5CC65AD0"/>
    <w:multiLevelType w:val="hybridMultilevel"/>
    <w:tmpl w:val="360CF4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E726D"/>
    <w:multiLevelType w:val="hybridMultilevel"/>
    <w:tmpl w:val="34B0A0F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A28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32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B70D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23"/>
  </w:num>
  <w:num w:numId="7">
    <w:abstractNumId w:val="7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32"/>
  </w:num>
  <w:num w:numId="16">
    <w:abstractNumId w:val="39"/>
  </w:num>
  <w:num w:numId="17">
    <w:abstractNumId w:val="4"/>
  </w:num>
  <w:num w:numId="18">
    <w:abstractNumId w:val="35"/>
  </w:num>
  <w:num w:numId="19">
    <w:abstractNumId w:val="36"/>
  </w:num>
  <w:num w:numId="20">
    <w:abstractNumId w:val="25"/>
  </w:num>
  <w:num w:numId="21">
    <w:abstractNumId w:val="24"/>
  </w:num>
  <w:num w:numId="22">
    <w:abstractNumId w:val="34"/>
  </w:num>
  <w:num w:numId="23">
    <w:abstractNumId w:val="17"/>
  </w:num>
  <w:num w:numId="24">
    <w:abstractNumId w:val="26"/>
  </w:num>
  <w:num w:numId="25">
    <w:abstractNumId w:val="13"/>
  </w:num>
  <w:num w:numId="26">
    <w:abstractNumId w:val="29"/>
  </w:num>
  <w:num w:numId="27">
    <w:abstractNumId w:val="20"/>
  </w:num>
  <w:num w:numId="28">
    <w:abstractNumId w:val="1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9"/>
  </w:num>
  <w:num w:numId="32">
    <w:abstractNumId w:val="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1"/>
  </w:num>
  <w:num w:numId="35">
    <w:abstractNumId w:val="28"/>
  </w:num>
  <w:num w:numId="36">
    <w:abstractNumId w:val="6"/>
  </w:num>
  <w:num w:numId="37">
    <w:abstractNumId w:val="37"/>
  </w:num>
  <w:num w:numId="38">
    <w:abstractNumId w:val="27"/>
  </w:num>
  <w:num w:numId="39">
    <w:abstractNumId w:val="22"/>
  </w:num>
  <w:num w:numId="40">
    <w:abstractNumId w:val="18"/>
  </w:num>
  <w:num w:numId="41">
    <w:abstractNumId w:val="21"/>
  </w:num>
  <w:num w:numId="42">
    <w:abstractNumId w:val="30"/>
  </w:num>
  <w:num w:numId="43">
    <w:abstractNumId w:val="2"/>
    <w:lvlOverride w:ilvl="0">
      <w:startOverride w:val="1"/>
    </w:lvlOverride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E26"/>
    <w:rsid w:val="00080F5E"/>
    <w:rsid w:val="00092E3D"/>
    <w:rsid w:val="000C0AAA"/>
    <w:rsid w:val="000E0D20"/>
    <w:rsid w:val="000E5F2F"/>
    <w:rsid w:val="000F1E86"/>
    <w:rsid w:val="000F55CF"/>
    <w:rsid w:val="00122F7B"/>
    <w:rsid w:val="001251CE"/>
    <w:rsid w:val="00132059"/>
    <w:rsid w:val="00140035"/>
    <w:rsid w:val="001564C8"/>
    <w:rsid w:val="001636B1"/>
    <w:rsid w:val="001751EF"/>
    <w:rsid w:val="00175495"/>
    <w:rsid w:val="00184C17"/>
    <w:rsid w:val="00187A67"/>
    <w:rsid w:val="001A06F3"/>
    <w:rsid w:val="001A1DA3"/>
    <w:rsid w:val="001A35E1"/>
    <w:rsid w:val="001A6F71"/>
    <w:rsid w:val="001B5E2A"/>
    <w:rsid w:val="001D4950"/>
    <w:rsid w:val="001F40AF"/>
    <w:rsid w:val="00210A3A"/>
    <w:rsid w:val="00226DEA"/>
    <w:rsid w:val="00247DD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56FCE"/>
    <w:rsid w:val="003803A7"/>
    <w:rsid w:val="003A26C8"/>
    <w:rsid w:val="003C125A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962EB"/>
    <w:rsid w:val="005A4EEA"/>
    <w:rsid w:val="005C4A60"/>
    <w:rsid w:val="005C4E26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33551"/>
    <w:rsid w:val="009666E5"/>
    <w:rsid w:val="009705C5"/>
    <w:rsid w:val="00975715"/>
    <w:rsid w:val="00993460"/>
    <w:rsid w:val="009A1392"/>
    <w:rsid w:val="009C237B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A70CB"/>
    <w:rsid w:val="00AB38FA"/>
    <w:rsid w:val="00AB5269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370F"/>
    <w:rsid w:val="00CC14F1"/>
    <w:rsid w:val="00CC7C41"/>
    <w:rsid w:val="00CD5E92"/>
    <w:rsid w:val="00CF1384"/>
    <w:rsid w:val="00D009A1"/>
    <w:rsid w:val="00D05F78"/>
    <w:rsid w:val="00D13143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80DE1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D06B3"/>
    <w:rsid w:val="00FE29D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34</cp:revision>
  <cp:lastPrinted>2021-05-06T11:41:00Z</cp:lastPrinted>
  <dcterms:created xsi:type="dcterms:W3CDTF">2021-03-11T22:27:00Z</dcterms:created>
  <dcterms:modified xsi:type="dcterms:W3CDTF">2022-01-06T15:33:00Z</dcterms:modified>
</cp:coreProperties>
</file>