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B47A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58E096B8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3B02E7FC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798A91E6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540C1F36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701641CA" w14:textId="77777777" w:rsidR="00EB535C" w:rsidRPr="004C6158" w:rsidRDefault="00D55299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20E6E728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53EBE46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63166DFA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6E85F4E5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2410F6AB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9D3D32A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0E58D252" w14:textId="7DBEEEFD" w:rsidR="009221DB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894DAE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od </w:t>
      </w:r>
      <w:r w:rsidR="0042485D">
        <w:rPr>
          <w:rFonts w:asciiTheme="minorHAnsi" w:hAnsiTheme="minorHAnsi" w:cstheme="minorHAnsi"/>
          <w:szCs w:val="24"/>
          <w:lang w:val="bs-Latn-BA"/>
        </w:rPr>
        <w:t xml:space="preserve">11. 2. 2020. </w:t>
      </w:r>
      <w:r w:rsidR="00894DAE">
        <w:rPr>
          <w:rFonts w:asciiTheme="minorHAnsi" w:hAnsiTheme="minorHAnsi" w:cstheme="minorHAnsi"/>
          <w:szCs w:val="24"/>
          <w:lang w:val="bs-Latn-BA"/>
        </w:rPr>
        <w:t xml:space="preserve">godine, </w:t>
      </w:r>
      <w:r w:rsidRPr="004C6158">
        <w:rPr>
          <w:rFonts w:asciiTheme="minorHAnsi" w:hAnsiTheme="minorHAnsi"/>
          <w:lang w:val="bs-Latn-BA"/>
        </w:rPr>
        <w:t>broj:</w:t>
      </w:r>
      <w:r w:rsidR="00894DAE">
        <w:rPr>
          <w:rFonts w:asciiTheme="minorHAnsi" w:hAnsiTheme="minorHAnsi"/>
          <w:lang w:val="bs-Latn-BA"/>
        </w:rPr>
        <w:t xml:space="preserve"> </w:t>
      </w:r>
      <w:r w:rsidR="0042485D">
        <w:rPr>
          <w:rFonts w:asciiTheme="minorHAnsi" w:hAnsiTheme="minorHAnsi"/>
          <w:lang w:val="bs-Latn-BA"/>
        </w:rPr>
        <w:t xml:space="preserve"> 01-3-77-2-2/20 </w:t>
      </w:r>
      <w:r w:rsidRPr="004C6158">
        <w:rPr>
          <w:rFonts w:asciiTheme="minorHAnsi" w:hAnsiTheme="minorHAnsi"/>
          <w:lang w:val="bs-Latn-BA"/>
        </w:rPr>
        <w:t>imenova</w:t>
      </w:r>
      <w:r w:rsidR="0042485D">
        <w:rPr>
          <w:rFonts w:asciiTheme="minorHAnsi" w:hAnsiTheme="minorHAnsi"/>
          <w:lang w:val="bs-Latn-BA"/>
        </w:rPr>
        <w:t>l</w:t>
      </w:r>
      <w:r w:rsidR="004C6158" w:rsidRPr="004C6158">
        <w:rPr>
          <w:rFonts w:asciiTheme="minorHAnsi" w:hAnsiTheme="minorHAnsi"/>
          <w:lang w:val="bs-Latn-BA"/>
        </w:rPr>
        <w:t xml:space="preserve">i smo u </w:t>
      </w:r>
      <w:r w:rsidR="0042485D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omisiju za ocjenu i od</w:t>
      </w:r>
      <w:r w:rsidRPr="004C6158">
        <w:rPr>
          <w:rFonts w:asciiTheme="minorHAnsi" w:hAnsiTheme="minorHAnsi"/>
          <w:lang w:val="bs-Latn-BA"/>
        </w:rPr>
        <w:t xml:space="preserve">branu </w:t>
      </w:r>
      <w:r w:rsidR="0042485D">
        <w:rPr>
          <w:rFonts w:asciiTheme="minorHAnsi" w:hAnsiTheme="minorHAnsi"/>
          <w:lang w:val="bs-Latn-BA"/>
        </w:rPr>
        <w:t>magistarskog rada (Studij 4+1)</w:t>
      </w:r>
      <w:r w:rsidRPr="004C6158">
        <w:rPr>
          <w:rFonts w:asciiTheme="minorHAnsi" w:hAnsiTheme="minorHAnsi"/>
          <w:lang w:val="bs-Latn-BA"/>
        </w:rPr>
        <w:t xml:space="preserve">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42485D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student</w:t>
      </w:r>
      <w:r w:rsidR="00F560E4" w:rsidRPr="004C6158">
        <w:rPr>
          <w:rFonts w:asciiTheme="minorHAnsi" w:hAnsiTheme="minorHAnsi"/>
          <w:lang w:val="bs-Latn-BA"/>
        </w:rPr>
        <w:t>ice</w:t>
      </w:r>
      <w:r w:rsidRPr="004C6158">
        <w:rPr>
          <w:rFonts w:asciiTheme="minorHAnsi" w:hAnsiTheme="minorHAnsi"/>
          <w:lang w:val="bs-Latn-BA"/>
        </w:rPr>
        <w:t xml:space="preserve"> </w:t>
      </w:r>
      <w:r w:rsidR="0042485D">
        <w:rPr>
          <w:rFonts w:asciiTheme="minorHAnsi" w:hAnsiTheme="minorHAnsi" w:cstheme="minorHAnsi"/>
          <w:b/>
          <w:szCs w:val="22"/>
          <w:lang w:val="bs-Latn-BA"/>
        </w:rPr>
        <w:t xml:space="preserve">Elvire Baždar – Kadrić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59EE9EF3" w14:textId="77777777" w:rsidR="0042485D" w:rsidRDefault="0042485D" w:rsidP="005A2CAF">
      <w:pPr>
        <w:spacing w:line="480" w:lineRule="auto"/>
        <w:rPr>
          <w:rFonts w:asciiTheme="minorHAnsi" w:hAnsiTheme="minorHAnsi"/>
          <w:lang w:val="bs-Latn-BA"/>
        </w:rPr>
      </w:pPr>
      <w:r w:rsidRPr="0042485D">
        <w:rPr>
          <w:rFonts w:asciiTheme="minorHAnsi" w:hAnsiTheme="minorHAnsi"/>
          <w:lang w:val="bs-Latn-BA"/>
        </w:rPr>
        <w:t>„Regionalizacija bosanskohercegova</w:t>
      </w:r>
      <w:r w:rsidRPr="0042485D">
        <w:rPr>
          <w:rFonts w:asciiTheme="minorHAnsi" w:hAnsiTheme="minorHAnsi" w:hint="eastAsia"/>
          <w:lang w:val="bs-Latn-BA"/>
        </w:rPr>
        <w:t>č</w:t>
      </w:r>
      <w:r w:rsidRPr="0042485D">
        <w:rPr>
          <w:rFonts w:asciiTheme="minorHAnsi" w:hAnsiTheme="minorHAnsi"/>
          <w:lang w:val="bs-Latn-BA"/>
        </w:rPr>
        <w:t>kog prostora, sa osvrtom na uspostavu i funkcionisanje regionalne strukture u organizaciji Privredne komore Federacije Bosne i Hercegovine“</w:t>
      </w:r>
    </w:p>
    <w:p w14:paraId="73B5C0EB" w14:textId="3254B0B6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1EB6DD3D" w14:textId="4C65AC78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894DAE">
        <w:rPr>
          <w:rFonts w:asciiTheme="minorHAnsi" w:hAnsiTheme="minorHAnsi" w:cstheme="minorHAnsi"/>
          <w:szCs w:val="24"/>
          <w:lang w:val="bs-Latn-BA"/>
        </w:rPr>
        <w:t>Prof. dr</w:t>
      </w:r>
      <w:r w:rsidR="0042485D">
        <w:rPr>
          <w:rFonts w:asciiTheme="minorHAnsi" w:hAnsiTheme="minorHAnsi" w:cstheme="minorHAnsi"/>
          <w:szCs w:val="24"/>
          <w:lang w:val="bs-Latn-BA"/>
        </w:rPr>
        <w:t>. Elmir Sadiković,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68523191" w14:textId="32CBE43F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894DAE">
        <w:rPr>
          <w:rFonts w:asciiTheme="minorHAnsi" w:hAnsiTheme="minorHAnsi" w:cstheme="minorHAnsi"/>
          <w:szCs w:val="24"/>
          <w:lang w:val="bs-Latn-BA"/>
        </w:rPr>
        <w:t>Prof. dr.</w:t>
      </w:r>
      <w:r w:rsidR="00B47019">
        <w:rPr>
          <w:rFonts w:asciiTheme="minorHAnsi" w:hAnsiTheme="minorHAnsi" w:cstheme="minorHAnsi"/>
          <w:szCs w:val="24"/>
          <w:lang w:val="bs-Latn-BA"/>
        </w:rPr>
        <w:t xml:space="preserve"> Mirko Pejanović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 xml:space="preserve">, </w:t>
      </w:r>
      <w:r w:rsidR="0042485D">
        <w:rPr>
          <w:rFonts w:asciiTheme="minorHAnsi" w:hAnsiTheme="minorHAnsi" w:cstheme="minorHAnsi"/>
          <w:szCs w:val="24"/>
          <w:lang w:val="bs-Latn-BA"/>
        </w:rPr>
        <w:t>prof. emeritus – član</w:t>
      </w:r>
    </w:p>
    <w:p w14:paraId="432EFF25" w14:textId="3128A4C9" w:rsidR="00ED239F" w:rsidRPr="00241639" w:rsidRDefault="000D7063" w:rsidP="003830E0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31DDE">
        <w:rPr>
          <w:rFonts w:asciiTheme="minorHAnsi" w:hAnsiTheme="minorHAnsi" w:cstheme="minorHAnsi"/>
          <w:szCs w:val="24"/>
          <w:lang w:val="bs-Latn-BA"/>
        </w:rPr>
        <w:t>Prof</w:t>
      </w:r>
      <w:r w:rsidR="00894DAE">
        <w:rPr>
          <w:rFonts w:asciiTheme="minorHAnsi" w:hAnsiTheme="minorHAnsi" w:cstheme="minorHAnsi"/>
          <w:szCs w:val="24"/>
          <w:lang w:val="bs-Latn-BA"/>
        </w:rPr>
        <w:t>.</w:t>
      </w:r>
      <w:r w:rsidR="0042485D">
        <w:rPr>
          <w:rFonts w:asciiTheme="minorHAnsi" w:hAnsiTheme="minorHAnsi" w:cstheme="minorHAnsi"/>
          <w:szCs w:val="24"/>
          <w:lang w:val="bs-Latn-BA"/>
        </w:rPr>
        <w:t xml:space="preserve"> d</w:t>
      </w:r>
      <w:r w:rsidR="00894DAE">
        <w:rPr>
          <w:rFonts w:asciiTheme="minorHAnsi" w:hAnsiTheme="minorHAnsi" w:cstheme="minorHAnsi"/>
          <w:szCs w:val="24"/>
          <w:lang w:val="bs-Latn-BA"/>
        </w:rPr>
        <w:t>r</w:t>
      </w:r>
      <w:r w:rsidR="0042485D">
        <w:rPr>
          <w:rFonts w:asciiTheme="minorHAnsi" w:hAnsiTheme="minorHAnsi" w:cstheme="minorHAnsi"/>
          <w:szCs w:val="24"/>
          <w:lang w:val="bs-Latn-BA"/>
        </w:rPr>
        <w:t>. Ehlimana Spahić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5142B7AE" w14:textId="3F7488B0" w:rsidR="00241639" w:rsidRPr="00AB5116" w:rsidRDefault="0042485D" w:rsidP="003830E0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 xml:space="preserve">Prof. dr.  Nedžma Džananović – Miraščija, </w:t>
      </w:r>
      <w:r w:rsidR="00241639">
        <w:rPr>
          <w:rFonts w:asciiTheme="minorHAnsi" w:hAnsiTheme="minorHAnsi" w:cstheme="minorHAnsi"/>
          <w:szCs w:val="24"/>
          <w:lang w:val="bs-Latn-BA"/>
        </w:rPr>
        <w:t>zamjenik člana</w:t>
      </w:r>
    </w:p>
    <w:p w14:paraId="7CFF049B" w14:textId="46F0EED8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Mentor rada je</w:t>
      </w:r>
      <w:r w:rsidR="00894DAE">
        <w:rPr>
          <w:rFonts w:asciiTheme="minorHAnsi" w:hAnsiTheme="minorHAnsi"/>
          <w:lang w:val="bs-Latn-BA"/>
        </w:rPr>
        <w:t xml:space="preserve"> prof.dr.</w:t>
      </w:r>
      <w:r w:rsidR="00B47019">
        <w:rPr>
          <w:rFonts w:asciiTheme="minorHAnsi" w:hAnsiTheme="minorHAnsi"/>
          <w:lang w:val="bs-Latn-BA"/>
        </w:rPr>
        <w:t xml:space="preserve"> Mirko Pejanović</w:t>
      </w:r>
      <w:r w:rsidR="006A0613">
        <w:rPr>
          <w:rFonts w:asciiTheme="minorHAnsi" w:hAnsiTheme="minorHAnsi"/>
          <w:lang w:val="bs-Latn-BA"/>
        </w:rPr>
        <w:t>, prof. emeritus</w:t>
      </w:r>
      <w:r w:rsidR="0042485D">
        <w:rPr>
          <w:rFonts w:asciiTheme="minorHAnsi" w:hAnsiTheme="minorHAnsi"/>
          <w:lang w:val="bs-Latn-BA"/>
        </w:rPr>
        <w:t>.</w:t>
      </w:r>
    </w:p>
    <w:p w14:paraId="5E60AA2A" w14:textId="2D75339C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</w:t>
      </w:r>
      <w:r w:rsidR="003830E0" w:rsidRPr="004C6158">
        <w:rPr>
          <w:rFonts w:asciiTheme="minorHAnsi" w:hAnsiTheme="minorHAnsi"/>
          <w:lang w:val="bs-Latn-BA"/>
        </w:rPr>
        <w:t>ica</w:t>
      </w:r>
      <w:r w:rsidRPr="004C6158">
        <w:rPr>
          <w:rFonts w:asciiTheme="minorHAnsi" w:hAnsiTheme="minorHAnsi"/>
          <w:lang w:val="bs-Latn-BA"/>
        </w:rPr>
        <w:t xml:space="preserve"> je podni</w:t>
      </w:r>
      <w:r w:rsidR="003830E0" w:rsidRPr="004C6158">
        <w:rPr>
          <w:rFonts w:asciiTheme="minorHAnsi" w:hAnsiTheme="minorHAnsi"/>
          <w:lang w:val="bs-Latn-BA"/>
        </w:rPr>
        <w:t>jela</w:t>
      </w:r>
      <w:r w:rsidRPr="004C6158">
        <w:rPr>
          <w:rFonts w:asciiTheme="minorHAnsi" w:hAnsiTheme="minorHAnsi"/>
          <w:lang w:val="bs-Latn-BA"/>
        </w:rPr>
        <w:t xml:space="preserve">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</w:t>
      </w:r>
      <w:r w:rsidR="003830E0" w:rsidRPr="004C6158">
        <w:rPr>
          <w:rFonts w:asciiTheme="minorHAnsi" w:hAnsiTheme="minorHAnsi"/>
          <w:lang w:val="bs-Latn-BA"/>
        </w:rPr>
        <w:t>la</w:t>
      </w:r>
      <w:r w:rsidRPr="004C6158">
        <w:rPr>
          <w:rFonts w:asciiTheme="minorHAnsi" w:hAnsiTheme="minorHAnsi"/>
          <w:lang w:val="bs-Latn-BA"/>
        </w:rPr>
        <w:t xml:space="preserve"> sljedeće:</w:t>
      </w:r>
    </w:p>
    <w:p w14:paraId="3D6CF0D7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17602AF2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5F5C3A4A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70350172" w14:textId="2CB417D5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</w:t>
      </w:r>
      <w:r w:rsidR="003830E0" w:rsidRPr="004C6158">
        <w:rPr>
          <w:rFonts w:asciiTheme="minorHAnsi" w:hAnsiTheme="minorHAnsi"/>
          <w:lang w:val="bs-Latn-BA"/>
        </w:rPr>
        <w:t>ica</w:t>
      </w:r>
      <w:r w:rsidR="00996A62" w:rsidRPr="004C6158">
        <w:rPr>
          <w:rFonts w:asciiTheme="minorHAnsi" w:hAnsiTheme="minorHAnsi"/>
          <w:lang w:val="bs-Latn-BA"/>
        </w:rPr>
        <w:t xml:space="preserve"> položi</w:t>
      </w:r>
      <w:r w:rsidR="003830E0" w:rsidRPr="004C6158">
        <w:rPr>
          <w:rFonts w:asciiTheme="minorHAnsi" w:hAnsiTheme="minorHAnsi"/>
          <w:lang w:val="bs-Latn-BA"/>
        </w:rPr>
        <w:t>la</w:t>
      </w:r>
      <w:r w:rsidR="00996A62" w:rsidRPr="004C6158">
        <w:rPr>
          <w:rFonts w:asciiTheme="minorHAnsi" w:hAnsiTheme="minorHAnsi"/>
          <w:lang w:val="bs-Latn-BA"/>
        </w:rPr>
        <w:t xml:space="preserve"> sve ispite i izvrši</w:t>
      </w:r>
      <w:r w:rsidR="003830E0" w:rsidRPr="004C6158">
        <w:rPr>
          <w:rFonts w:asciiTheme="minorHAnsi" w:hAnsiTheme="minorHAnsi"/>
          <w:lang w:val="bs-Latn-BA"/>
        </w:rPr>
        <w:t>la</w:t>
      </w:r>
      <w:r w:rsidR="00996A62" w:rsidRPr="004C6158">
        <w:rPr>
          <w:rFonts w:asciiTheme="minorHAnsi" w:hAnsiTheme="minorHAnsi"/>
          <w:lang w:val="bs-Latn-BA"/>
        </w:rPr>
        <w:t xml:space="preserve">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3C856714" w14:textId="6B6545A7" w:rsidR="00996A62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student</w:t>
      </w:r>
      <w:r w:rsidR="003830E0" w:rsidRPr="004C6158">
        <w:rPr>
          <w:rFonts w:asciiTheme="minorHAnsi" w:hAnsiTheme="minorHAnsi"/>
          <w:lang w:val="bs-Latn-BA"/>
        </w:rPr>
        <w:t>ica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244635">
        <w:rPr>
          <w:rFonts w:asciiTheme="minorHAnsi" w:hAnsiTheme="minorHAnsi"/>
          <w:lang w:val="bs-Latn-BA"/>
        </w:rPr>
        <w:t xml:space="preserve">Elvira Baždar – Kadrić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830E0" w:rsidRPr="004C6158">
        <w:rPr>
          <w:rFonts w:asciiTheme="minorHAnsi" w:hAnsiTheme="minorHAnsi"/>
          <w:lang w:val="bs-Latn-BA"/>
        </w:rPr>
        <w:t>la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2B263C7D" w14:textId="18E4AADD" w:rsidR="00531DDE" w:rsidRPr="00531DDE" w:rsidRDefault="00531DDE" w:rsidP="00531DDE">
      <w:pPr>
        <w:rPr>
          <w:rFonts w:asciiTheme="minorHAnsi" w:hAnsiTheme="minorHAnsi"/>
          <w:lang w:val="bs-Latn-BA"/>
        </w:rPr>
      </w:pPr>
      <w:r>
        <w:rPr>
          <w:rFonts w:ascii="Times New Roman" w:hAnsi="Times New Roman"/>
          <w:szCs w:val="24"/>
          <w:lang w:val="bs-Latn-BA"/>
        </w:rPr>
        <w:lastRenderedPageBreak/>
        <w:t>Magistarski rad</w:t>
      </w:r>
      <w:r w:rsidRPr="0042485D">
        <w:rPr>
          <w:rFonts w:asciiTheme="minorHAnsi" w:hAnsiTheme="minorHAnsi"/>
          <w:lang w:val="bs-Latn-BA"/>
        </w:rPr>
        <w:t>„Regionalizacija bosanskohercegova</w:t>
      </w:r>
      <w:r w:rsidRPr="0042485D">
        <w:rPr>
          <w:rFonts w:asciiTheme="minorHAnsi" w:hAnsiTheme="minorHAnsi" w:hint="eastAsia"/>
          <w:lang w:val="bs-Latn-BA"/>
        </w:rPr>
        <w:t>č</w:t>
      </w:r>
      <w:r w:rsidRPr="0042485D">
        <w:rPr>
          <w:rFonts w:asciiTheme="minorHAnsi" w:hAnsiTheme="minorHAnsi"/>
          <w:lang w:val="bs-Latn-BA"/>
        </w:rPr>
        <w:t>kog prostora, sa osvrtom na uspostavu i funkcionisanje regionalne strukture u organizaciji Privredne komore Federacije Bosne i Hercegovine“</w:t>
      </w:r>
      <w:r>
        <w:rPr>
          <w:rFonts w:asciiTheme="minorHAnsi" w:hAnsiTheme="minorHAnsi"/>
          <w:lang w:val="bs-Latn-BA"/>
        </w:rPr>
        <w:t xml:space="preserve"> kandidatkinje</w:t>
      </w:r>
      <w:r w:rsidRPr="00531DDE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b/>
          <w:szCs w:val="22"/>
          <w:lang w:val="bs-Latn-BA"/>
        </w:rPr>
        <w:t>Elvire Baždar – Kadrić</w:t>
      </w:r>
      <w:r>
        <w:rPr>
          <w:rFonts w:asciiTheme="minorHAnsi" w:hAnsiTheme="minorHAnsi"/>
          <w:lang w:val="bs-Latn-BA"/>
        </w:rPr>
        <w:t xml:space="preserve"> </w:t>
      </w:r>
      <w:r w:rsidRPr="00531DDE">
        <w:rPr>
          <w:rFonts w:ascii="Times New Roman" w:hAnsi="Times New Roman"/>
          <w:szCs w:val="24"/>
          <w:lang w:val="bs-Latn-BA"/>
        </w:rPr>
        <w:t xml:space="preserve">predstavlja </w:t>
      </w:r>
      <w:r>
        <w:rPr>
          <w:rFonts w:ascii="Times New Roman" w:hAnsi="Times New Roman"/>
          <w:szCs w:val="24"/>
          <w:lang w:val="bs-Latn-BA"/>
        </w:rPr>
        <w:t>originalnu politološku analizu</w:t>
      </w:r>
      <w:r w:rsidRPr="00531DDE">
        <w:rPr>
          <w:rFonts w:ascii="Times New Roman" w:hAnsi="Times New Roman"/>
          <w:szCs w:val="24"/>
          <w:lang w:val="bs-Latn-BA"/>
        </w:rPr>
        <w:t xml:space="preserve"> rad</w:t>
      </w:r>
      <w:r>
        <w:rPr>
          <w:rFonts w:ascii="Times New Roman" w:hAnsi="Times New Roman"/>
          <w:szCs w:val="24"/>
          <w:lang w:val="bs-Latn-BA"/>
        </w:rPr>
        <w:t>a</w:t>
      </w:r>
      <w:r w:rsidRPr="00531DDE">
        <w:rPr>
          <w:rFonts w:ascii="Times New Roman" w:hAnsi="Times New Roman"/>
          <w:szCs w:val="24"/>
          <w:lang w:val="bs-Latn-BA"/>
        </w:rPr>
        <w:t xml:space="preserve"> institucionaliziranih komorskih asocijacija s jedne i poticanj</w:t>
      </w:r>
      <w:r>
        <w:rPr>
          <w:rFonts w:ascii="Times New Roman" w:hAnsi="Times New Roman"/>
          <w:szCs w:val="24"/>
          <w:lang w:val="bs-Latn-BA"/>
        </w:rPr>
        <w:t>a</w:t>
      </w:r>
      <w:r w:rsidRPr="00531DDE">
        <w:rPr>
          <w:rFonts w:ascii="Times New Roman" w:hAnsi="Times New Roman"/>
          <w:szCs w:val="24"/>
          <w:lang w:val="bs-Latn-BA"/>
        </w:rPr>
        <w:t xml:space="preserve"> regionalnog razvoja Bosne i Hercegovine s druge strane. Predmet istraživanja su aspekti regionalizacije u Bosni i Hercegovini</w:t>
      </w:r>
      <w:r>
        <w:rPr>
          <w:rFonts w:ascii="Times New Roman" w:hAnsi="Times New Roman"/>
          <w:szCs w:val="24"/>
          <w:lang w:val="bs-Latn-BA"/>
        </w:rPr>
        <w:t>, a posebno</w:t>
      </w:r>
      <w:r w:rsidRPr="00531DDE">
        <w:rPr>
          <w:rFonts w:ascii="Times New Roman" w:hAnsi="Times New Roman"/>
          <w:szCs w:val="24"/>
          <w:lang w:val="bs-Latn-BA"/>
        </w:rPr>
        <w:t xml:space="preserve"> uloga komorskog sistema u Federaciji BiH, kao važne karike u ekonomskom razvoju. Istaknut je značaj regionalnog razvoja u Bosni i Hercegovini u procesima kreiranja održivog, prije svega ekonomskog, ali i društvenog razvoja, s osvrtom na benefite, slabosti, prilike i prijetnje regionalno - razvojnoj strategiji i uloga privrednih komora Federacije Bosne i Hercegovine, kao važnih nosilaca razvoja i zastupanja interesa privrede i nezaobilaznog dijela institucionalne privredne infrastrukture nacionalne ekonomije, u tom procesu. </w:t>
      </w:r>
    </w:p>
    <w:p w14:paraId="74EB54E2" w14:textId="77777777" w:rsidR="00531DDE" w:rsidRPr="00531DDE" w:rsidRDefault="00531DDE" w:rsidP="00531DDE">
      <w:pPr>
        <w:rPr>
          <w:rFonts w:ascii="Times New Roman" w:eastAsia="Calibri" w:hAnsi="Times New Roman"/>
          <w:szCs w:val="24"/>
          <w:lang w:val="bs-Latn-BA"/>
        </w:rPr>
      </w:pPr>
      <w:r w:rsidRPr="00531DDE">
        <w:rPr>
          <w:rFonts w:ascii="Times New Roman" w:hAnsi="Times New Roman"/>
          <w:szCs w:val="24"/>
          <w:lang w:val="bs-Latn-BA"/>
        </w:rPr>
        <w:t>Kao nevladine i nezavisne organizacije privredne komore u Federaciji Bosne i Hercegovine, imaju zadaću da, kroz partnerske odnose sa izvršnim i zakonodavnim organima vlasti, zastupaju interese poslovnog sektora u stvaranju povoljnog privrednog ambijenta, pružaju podršku svojim članicama u procesu stabilizacije i pridruživanja Evropskoj uniji, razvoju biznisa i povećanju konkurentske sposobnosti u zemlji i inozemstvu, te je nesporno da kao takve ove asocijacije mogu biti važna karika u procesima regionalizacije. Trenutne prijetnje ovoj korelaciji su što je važeći sistem, definisan regulativom o privrednim komorama i drugim asocijacijama, uspostavio kompleksnu mrežu u zemlji od nekoliko desetina institucija raznih nivoa</w:t>
      </w:r>
      <w:r w:rsidRPr="00531DDE">
        <w:rPr>
          <w:rFonts w:ascii="Times New Roman" w:eastAsia="Calibri" w:hAnsi="Times New Roman"/>
          <w:bCs/>
          <w:szCs w:val="24"/>
          <w:lang w:val="bs-Latn-BA"/>
        </w:rPr>
        <w:t>. Postoje incijative koje se zalažu za uvođenjem jedinstvenog komorskog sistema, koji bi funkcionisao na principima i kriterijima privrednih komora razvijenih zemalja tržišne privrede.</w:t>
      </w:r>
      <w:r w:rsidRPr="00531DDE">
        <w:rPr>
          <w:rFonts w:ascii="Times New Roman" w:eastAsia="Calibri" w:hAnsi="Times New Roman"/>
          <w:szCs w:val="24"/>
          <w:lang w:val="bs-Latn-BA"/>
        </w:rPr>
        <w:t xml:space="preserve"> Međutim, za takav pristup organizovanja komore na nivou BiH još uvijek nema dovoljno političke volje i saglasnosti svih subjekata koji o tome odlučuju.  </w:t>
      </w:r>
    </w:p>
    <w:p w14:paraId="03245B44" w14:textId="606D16F0" w:rsidR="00531DDE" w:rsidRPr="00531DDE" w:rsidRDefault="00531DDE" w:rsidP="00531DDE">
      <w:pPr>
        <w:rPr>
          <w:rFonts w:ascii="Times New Roman" w:hAnsi="Times New Roman"/>
          <w:szCs w:val="24"/>
          <w:lang w:val="bs-Latn-BA"/>
        </w:rPr>
      </w:pPr>
      <w:r w:rsidRPr="00531DDE">
        <w:rPr>
          <w:rFonts w:ascii="Times New Roman" w:hAnsi="Times New Roman"/>
          <w:szCs w:val="24"/>
          <w:lang w:val="bs-Latn-BA"/>
        </w:rPr>
        <w:t xml:space="preserve">U radu je konstatovano da bi svake promjene na državnom, odnosno entitetskom nivou, u pravcu stvaranja regija zasigurno vodile i do prekomponovanja unutar komorskog sistema BiH i Federacije BiH. </w:t>
      </w:r>
    </w:p>
    <w:p w14:paraId="272E0298" w14:textId="77777777" w:rsidR="00531DDE" w:rsidRPr="004C6158" w:rsidRDefault="00531DDE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</w:p>
    <w:p w14:paraId="64D03D0F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69F948E9" w14:textId="011860C4" w:rsidR="00D226AC" w:rsidRPr="004C6158" w:rsidRDefault="00FE7D3D" w:rsidP="00AB5116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531DDE">
        <w:rPr>
          <w:rFonts w:asciiTheme="minorHAnsi" w:hAnsiTheme="minorHAnsi" w:cstheme="minorHAnsi"/>
          <w:sz w:val="22"/>
          <w:szCs w:val="24"/>
          <w:lang w:val="bs-Latn-BA"/>
        </w:rPr>
        <w:t>21</w:t>
      </w:r>
      <w:r w:rsidR="00894DAE">
        <w:rPr>
          <w:rFonts w:asciiTheme="minorHAnsi" w:hAnsiTheme="minorHAnsi" w:cstheme="minorHAnsi"/>
          <w:sz w:val="22"/>
          <w:szCs w:val="24"/>
          <w:lang w:val="bs-Latn-BA"/>
        </w:rPr>
        <w:t>.</w:t>
      </w:r>
      <w:r w:rsidR="00531DDE">
        <w:rPr>
          <w:rFonts w:asciiTheme="minorHAnsi" w:hAnsiTheme="minorHAnsi" w:cstheme="minorHAnsi"/>
          <w:sz w:val="22"/>
          <w:szCs w:val="24"/>
          <w:lang w:val="bs-Latn-BA"/>
        </w:rPr>
        <w:t>03</w:t>
      </w:r>
      <w:r w:rsidR="00894DAE">
        <w:rPr>
          <w:rFonts w:asciiTheme="minorHAnsi" w:hAnsiTheme="minorHAnsi" w:cstheme="minorHAnsi"/>
          <w:sz w:val="22"/>
          <w:szCs w:val="24"/>
          <w:lang w:val="bs-Latn-BA"/>
        </w:rPr>
        <w:t>.202</w:t>
      </w:r>
      <w:r w:rsidR="00531DDE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894DAE">
        <w:rPr>
          <w:rFonts w:asciiTheme="minorHAnsi" w:hAnsiTheme="minorHAnsi" w:cstheme="minorHAnsi"/>
          <w:sz w:val="22"/>
          <w:szCs w:val="24"/>
          <w:lang w:val="bs-Latn-BA"/>
        </w:rPr>
        <w:t>. godine</w:t>
      </w:r>
    </w:p>
    <w:p w14:paraId="1B6F001E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:rsidRPr="004C6158" w14:paraId="09AE2D09" w14:textId="77777777" w:rsidTr="003B58F1">
        <w:tc>
          <w:tcPr>
            <w:tcW w:w="3510" w:type="dxa"/>
            <w:vAlign w:val="bottom"/>
          </w:tcPr>
          <w:p w14:paraId="0C6440D7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7D182595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2266CF26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5D25AEC2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531DDE" w14:paraId="09F295C4" w14:textId="77777777" w:rsidTr="003B58F1">
        <w:tc>
          <w:tcPr>
            <w:tcW w:w="3510" w:type="dxa"/>
            <w:vAlign w:val="bottom"/>
          </w:tcPr>
          <w:p w14:paraId="7A025C9A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47A771D6" w14:textId="101BD669" w:rsidR="000D7063" w:rsidRPr="004C6158" w:rsidRDefault="00894DAE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Prof. dr.</w:t>
            </w:r>
            <w:r w:rsidR="00531DDE">
              <w:rPr>
                <w:rFonts w:asciiTheme="minorHAnsi" w:hAnsiTheme="minorHAnsi" w:cstheme="minorHAnsi"/>
                <w:szCs w:val="24"/>
                <w:lang w:val="bs-Latn-BA"/>
              </w:rPr>
              <w:t xml:space="preserve"> </w:t>
            </w:r>
            <w:r w:rsidR="00531DDE">
              <w:rPr>
                <w:rFonts w:asciiTheme="minorHAnsi" w:hAnsiTheme="minorHAnsi" w:cstheme="minorHAnsi"/>
                <w:szCs w:val="24"/>
                <w:lang w:val="bs-Latn-BA"/>
              </w:rPr>
              <w:t>Elmir Sadiković</w:t>
            </w:r>
            <w:r w:rsidR="00531DDE">
              <w:rPr>
                <w:rFonts w:asciiTheme="minorHAnsi" w:hAnsiTheme="minorHAnsi" w:cstheme="minorHAnsi"/>
                <w:szCs w:val="24"/>
                <w:lang w:val="bs-Latn-BA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93251F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predsjednik</w:t>
            </w:r>
          </w:p>
          <w:p w14:paraId="7DC6FC2D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55C53798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B47019" w14:paraId="5D357EC0" w14:textId="77777777" w:rsidTr="003B58F1">
        <w:tc>
          <w:tcPr>
            <w:tcW w:w="3510" w:type="dxa"/>
            <w:vAlign w:val="bottom"/>
          </w:tcPr>
          <w:p w14:paraId="3A6847FC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4D9E68D6" w14:textId="3DF4D00A" w:rsidR="000D7063" w:rsidRPr="004C6158" w:rsidRDefault="00894DAE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Prof. dr.</w:t>
            </w:r>
            <w:r w:rsidR="00531DDE">
              <w:rPr>
                <w:rFonts w:asciiTheme="minorHAnsi" w:hAnsiTheme="minorHAnsi" w:cstheme="minorHAnsi"/>
                <w:szCs w:val="24"/>
                <w:lang w:val="bs-Latn-BA"/>
              </w:rPr>
              <w:t xml:space="preserve"> </w:t>
            </w:r>
            <w:r w:rsidR="00531DDE">
              <w:rPr>
                <w:rFonts w:asciiTheme="minorHAnsi" w:hAnsiTheme="minorHAnsi" w:cstheme="minorHAnsi"/>
                <w:szCs w:val="24"/>
                <w:lang w:val="bs-Latn-BA"/>
              </w:rPr>
              <w:t>Mirko Pejanović</w:t>
            </w:r>
            <w:r w:rsidR="00531DD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93251F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– član/mentor</w:t>
            </w:r>
          </w:p>
          <w:p w14:paraId="5128AEDC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20C914F3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531DDE" w14:paraId="77072AD6" w14:textId="77777777" w:rsidTr="000D7063">
        <w:tc>
          <w:tcPr>
            <w:tcW w:w="3510" w:type="dxa"/>
          </w:tcPr>
          <w:p w14:paraId="684C68BC" w14:textId="77777777" w:rsidR="000D7063" w:rsidRPr="004C6158" w:rsidRDefault="000D7063" w:rsidP="00AB5116">
            <w:pPr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565ADE18" w14:textId="0AF67B69" w:rsidR="000D7063" w:rsidRPr="004C6158" w:rsidRDefault="00894DAE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Prof. dr.</w:t>
            </w:r>
            <w:r w:rsidR="00531DDE">
              <w:rPr>
                <w:rFonts w:asciiTheme="minorHAnsi" w:hAnsiTheme="minorHAnsi" w:cstheme="minorHAnsi"/>
                <w:szCs w:val="24"/>
                <w:lang w:val="bs-Latn-BA"/>
              </w:rPr>
              <w:t xml:space="preserve"> </w:t>
            </w:r>
            <w:r w:rsidR="00531DDE">
              <w:rPr>
                <w:rFonts w:asciiTheme="minorHAnsi" w:hAnsiTheme="minorHAnsi" w:cstheme="minorHAnsi"/>
                <w:szCs w:val="24"/>
                <w:lang w:val="bs-Latn-BA"/>
              </w:rPr>
              <w:t>Ehlimana Spahić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93251F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- član</w:t>
            </w:r>
          </w:p>
        </w:tc>
      </w:tr>
    </w:tbl>
    <w:p w14:paraId="69035810" w14:textId="77777777" w:rsidR="00D226AC" w:rsidRPr="004C6158" w:rsidRDefault="00D226AC" w:rsidP="00AB5116">
      <w:pPr>
        <w:rPr>
          <w:rFonts w:asciiTheme="minorHAnsi" w:hAnsiTheme="minorHAnsi"/>
          <w:lang w:val="bs-Latn-BA"/>
        </w:rPr>
      </w:pPr>
    </w:p>
    <w:p w14:paraId="4B1F9F9C" w14:textId="41916DC4" w:rsidR="00C742A9" w:rsidRPr="004C6158" w:rsidRDefault="00C742A9" w:rsidP="00C742A9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  <w:t xml:space="preserve">        </w:t>
      </w:r>
      <w:r w:rsidR="000D7063"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 xml:space="preserve"> </w:t>
      </w:r>
    </w:p>
    <w:sectPr w:rsidR="00C742A9" w:rsidRPr="004C6158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8728" w14:textId="77777777" w:rsidR="00D55299" w:rsidRDefault="00D55299" w:rsidP="003830E0">
      <w:r>
        <w:separator/>
      </w:r>
    </w:p>
  </w:endnote>
  <w:endnote w:type="continuationSeparator" w:id="0">
    <w:p w14:paraId="614392B0" w14:textId="77777777" w:rsidR="00D55299" w:rsidRDefault="00D55299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67BF" w14:textId="77777777" w:rsidR="00D55299" w:rsidRDefault="00D55299" w:rsidP="003830E0">
      <w:r>
        <w:separator/>
      </w:r>
    </w:p>
  </w:footnote>
  <w:footnote w:type="continuationSeparator" w:id="0">
    <w:p w14:paraId="614657AA" w14:textId="77777777" w:rsidR="00D55299" w:rsidRDefault="00D55299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58863A98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336B5CA" w14:textId="77777777" w:rsidR="007445FA" w:rsidRPr="00241639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de-DE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327F5CCA" wp14:editId="5B1791E4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inline distT="0" distB="0" distL="0" distR="0" wp14:anchorId="3244AFDF" wp14:editId="101BC1E6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 w:rsidRPr="00241639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                                                                                 </w:t>
          </w:r>
        </w:p>
        <w:p w14:paraId="24E8E266" w14:textId="77777777" w:rsidR="007445FA" w:rsidRPr="00241639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  <w:lang w:val="de-DE"/>
            </w:rPr>
          </w:pPr>
          <w:r w:rsidRPr="00241639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de-D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="00C624FD" w:rsidRPr="00241639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  <w:lang w:val="de-DE"/>
                </w:rPr>
                <w:t>Fakultet političkih nauka</w:t>
              </w:r>
            </w:sdtContent>
          </w:sdt>
        </w:p>
        <w:p w14:paraId="154218A2" w14:textId="77777777" w:rsidR="007445FA" w:rsidRPr="0024163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de-DE"/>
            </w:rPr>
          </w:pPr>
          <w:r w:rsidRPr="00241639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  <w:t>IZVJEŠTAJ</w:t>
          </w:r>
          <w:r w:rsidRPr="00241639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 </w:t>
          </w:r>
          <w:r w:rsidR="00F26F7D" w:rsidRPr="00241639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KOMISIJE </w:t>
          </w:r>
          <w:r w:rsidRPr="00241639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>ZA OCJENU I ODBRANU ZAVRŠNOG RADA</w:t>
          </w:r>
          <w:r w:rsidRPr="00241639">
            <w:rPr>
              <w:rFonts w:asciiTheme="minorHAnsi" w:hAnsiTheme="minorHAnsi" w:cstheme="minorHAnsi"/>
              <w:b/>
              <w:sz w:val="22"/>
              <w:szCs w:val="28"/>
              <w:lang w:val="de-D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B7AD76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7C82BFD9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82B1EF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F0FA10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6A0613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6A0613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57B6024A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3F06E869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ED"/>
    <w:rsid w:val="0000136D"/>
    <w:rsid w:val="000020DF"/>
    <w:rsid w:val="00006450"/>
    <w:rsid w:val="00011FE5"/>
    <w:rsid w:val="000166B9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1639"/>
    <w:rsid w:val="00242D4E"/>
    <w:rsid w:val="00244635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C78AA"/>
    <w:rsid w:val="002D0AED"/>
    <w:rsid w:val="002D0D19"/>
    <w:rsid w:val="002D3A37"/>
    <w:rsid w:val="002F35F1"/>
    <w:rsid w:val="002F5FA1"/>
    <w:rsid w:val="003015CF"/>
    <w:rsid w:val="0031680E"/>
    <w:rsid w:val="00343BCF"/>
    <w:rsid w:val="0035414F"/>
    <w:rsid w:val="00362B10"/>
    <w:rsid w:val="0036737D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2485D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93069"/>
    <w:rsid w:val="004B1FC5"/>
    <w:rsid w:val="004B47E5"/>
    <w:rsid w:val="004C1E8D"/>
    <w:rsid w:val="004C2EF6"/>
    <w:rsid w:val="004C6158"/>
    <w:rsid w:val="004D4506"/>
    <w:rsid w:val="004D5751"/>
    <w:rsid w:val="004D606B"/>
    <w:rsid w:val="004F2BB7"/>
    <w:rsid w:val="004F5BF2"/>
    <w:rsid w:val="004F6471"/>
    <w:rsid w:val="00503DB2"/>
    <w:rsid w:val="00525E4B"/>
    <w:rsid w:val="00531DDE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0613"/>
    <w:rsid w:val="006A79E6"/>
    <w:rsid w:val="006B4086"/>
    <w:rsid w:val="006E2465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8203C"/>
    <w:rsid w:val="008907BB"/>
    <w:rsid w:val="00891852"/>
    <w:rsid w:val="00892503"/>
    <w:rsid w:val="00894DAE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251F"/>
    <w:rsid w:val="00936D5C"/>
    <w:rsid w:val="0095190C"/>
    <w:rsid w:val="00974E08"/>
    <w:rsid w:val="009751E2"/>
    <w:rsid w:val="009846FC"/>
    <w:rsid w:val="00992254"/>
    <w:rsid w:val="00996A62"/>
    <w:rsid w:val="009D49DE"/>
    <w:rsid w:val="009E3B16"/>
    <w:rsid w:val="009E58D8"/>
    <w:rsid w:val="009E5A93"/>
    <w:rsid w:val="009F1D13"/>
    <w:rsid w:val="009F551F"/>
    <w:rsid w:val="00A0774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5116"/>
    <w:rsid w:val="00AB680F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019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624FD"/>
    <w:rsid w:val="00C742A9"/>
    <w:rsid w:val="00C76302"/>
    <w:rsid w:val="00C82E3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5529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3AF0"/>
    <w:rsid w:val="00DD6590"/>
    <w:rsid w:val="00DE2EE7"/>
    <w:rsid w:val="00DF3195"/>
    <w:rsid w:val="00E0066A"/>
    <w:rsid w:val="00E05F39"/>
    <w:rsid w:val="00E07C1F"/>
    <w:rsid w:val="00E31C24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1B37"/>
    <w:rsid w:val="00F64E2D"/>
    <w:rsid w:val="00F67E03"/>
    <w:rsid w:val="00F747F0"/>
    <w:rsid w:val="00F90580"/>
    <w:rsid w:val="00F93146"/>
    <w:rsid w:val="00F93667"/>
    <w:rsid w:val="00FB023B"/>
    <w:rsid w:val="00FB5341"/>
    <w:rsid w:val="00FC2C86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BC713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Elmir Sadiković</cp:lastModifiedBy>
  <cp:revision>2</cp:revision>
  <cp:lastPrinted>2022-03-21T08:03:00Z</cp:lastPrinted>
  <dcterms:created xsi:type="dcterms:W3CDTF">2022-03-21T08:04:00Z</dcterms:created>
  <dcterms:modified xsi:type="dcterms:W3CDTF">2022-03-21T08:04:00Z</dcterms:modified>
</cp:coreProperties>
</file>