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68948DD1" w:rsidR="00781C96" w:rsidRPr="00900A9B" w:rsidRDefault="00975EB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Broj: 02-1-</w:t>
      </w:r>
      <w:r w:rsidR="0094445C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E3769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1050-4</w:t>
      </w:r>
      <w:r w:rsidR="009E1B16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7</w:t>
      </w:r>
      <w:r w:rsidR="00502A2F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/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</w:p>
    <w:p w14:paraId="5D005E6D" w14:textId="3BEB9086" w:rsidR="001F0E68" w:rsidRDefault="00975EB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Sarajevo,</w:t>
      </w:r>
      <w:r w:rsidR="00552FE2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C2060E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F11BA5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8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0</w:t>
      </w:r>
      <w:r w:rsidR="00AC457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5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.202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 godine.</w:t>
      </w:r>
    </w:p>
    <w:p w14:paraId="11F0177D" w14:textId="77777777" w:rsidR="00792723" w:rsidRPr="00900A9B" w:rsidRDefault="0079272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</w:p>
    <w:p w14:paraId="6BBC5238" w14:textId="3E409539" w:rsidR="00F11BA5" w:rsidRPr="00F11BA5" w:rsidRDefault="00F11BA5" w:rsidP="00F11BA5">
      <w:pPr>
        <w:pStyle w:val="NoSpacing"/>
        <w:spacing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Na osnovu člana 108. Statuta Univerziteta u Sarajevu, člana 5. i 9. Poslovnika o radu Vijeća Fakulteta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dekan Fakulteta z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akazuje osmu vanrednu elektronsku sjednicu Vijeća Fakulteta za ponedjeljak, 30.05.2022. godine u 09:00 sati.</w:t>
      </w:r>
    </w:p>
    <w:p w14:paraId="32AB1765" w14:textId="77777777" w:rsidR="00F11BA5" w:rsidRPr="00F11BA5" w:rsidRDefault="00F11BA5" w:rsidP="00F11BA5">
      <w:pPr>
        <w:pStyle w:val="NoSpacing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68AD4AA4" w14:textId="77777777" w:rsidR="00F11BA5" w:rsidRPr="00F11BA5" w:rsidRDefault="00F11BA5" w:rsidP="00F11BA5">
      <w:pPr>
        <w:pStyle w:val="NoSpacing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PRIJEDLOG DNEVNOG REDA:</w:t>
      </w:r>
    </w:p>
    <w:p w14:paraId="5B156452" w14:textId="618F8E2C" w:rsidR="00F11BA5" w:rsidRPr="00F11BA5" w:rsidRDefault="00F11BA5" w:rsidP="00F11BA5">
      <w:pPr>
        <w:pStyle w:val="NoSpacing"/>
        <w:numPr>
          <w:ilvl w:val="0"/>
          <w:numId w:val="8"/>
        </w:numPr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Usvajanje prijedloga klasifikacije naučnih grana za naučna polja: politologija, sociologija, komunikologija i medijske studije, socijalni rad, sigurnosne, mirovne i odbrambene nauke.</w:t>
      </w:r>
    </w:p>
    <w:p w14:paraId="5EB68976" w14:textId="77777777" w:rsidR="00F11BA5" w:rsidRPr="00F11BA5" w:rsidRDefault="00F11BA5" w:rsidP="00F11BA5">
      <w:pPr>
        <w:pStyle w:val="NoSpacing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1BC44E62" w14:textId="0221A5B0" w:rsidR="00F11BA5" w:rsidRPr="00F11BA5" w:rsidRDefault="00F11BA5" w:rsidP="00F11BA5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Obrazloženje: Ministarstvo za nauku, visoko obrazovanje i mlade Kantona Sarajevo je pokrenulo aktivnosti na izradi Pravilnika o klasifikaciji naučnih oblasti, polja i grana. Pravilnik će pripremiti radna grupa Univerziteta u Sarajevu te nakon usvajanja na Senatu, uputiti Ministarstvu koje daje konačnu saglasnost. U cilju pripreme Pravilnika dostavljen nam je prijedlog Univerziteta u Sarajevu (kolona C dokumenta u prilogu). Fakultet je za Vijeće pripremio prijedlog klasifikacije grana (kolona D dokumenta u prilogu). Pritom s</w:t>
      </w:r>
      <w:r w:rsidR="006705B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u vidu </w:t>
      </w:r>
      <w:r w:rsidR="006705B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bila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posljednja dva Nastavna plana i programa prvog, drugog i tre</w:t>
      </w:r>
      <w:r w:rsidR="006705B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ć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eg ciklusa te činjenic</w:t>
      </w:r>
      <w:r w:rsidR="006705B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a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da naučne grane uključuju više predmeta obzirom da svako preveliko usitnjavanje grana može dovesti do toga da izabrani profesor gubi mogućnost 1) razvoja</w:t>
      </w:r>
      <w:r w:rsidR="006705BC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Pr="00F11BA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 širem području svog naučnog polja i 2) izvođenja nastave na predmetima koji su klasificirani u neku drugu usitnjenu granu, a prema sadržaju predmeta profesor bi mogao potpuno kompetentno da ga predaje.</w:t>
      </w:r>
    </w:p>
    <w:p w14:paraId="54FFC943" w14:textId="77777777" w:rsidR="00F11BA5" w:rsidRPr="00F11BA5" w:rsidRDefault="00F11BA5" w:rsidP="00F11BA5">
      <w:pPr>
        <w:pStyle w:val="NoSpacing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75CE286E" w14:textId="575933A5" w:rsidR="00607DEF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  <w:t>DEKAN</w:t>
      </w:r>
    </w:p>
    <w:p w14:paraId="141F19CF" w14:textId="3782D9DB" w:rsidR="005130ED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  <w:t>_______________________</w:t>
      </w:r>
    </w:p>
    <w:p w14:paraId="31EC7084" w14:textId="2C1B03C6" w:rsidR="005130ED" w:rsidRPr="003959AF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lang w:val="hr-HR"/>
        </w:rPr>
        <w:tab/>
        <w:t xml:space="preserve">    prof.dr. Sead Turčalo</w:t>
      </w:r>
    </w:p>
    <w:sectPr w:rsidR="005130ED" w:rsidRPr="003959AF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ECE9" w14:textId="77777777" w:rsidR="006D0E05" w:rsidRDefault="006D0E05" w:rsidP="00781C96">
      <w:pPr>
        <w:spacing w:after="0" w:line="240" w:lineRule="auto"/>
      </w:pPr>
      <w:r>
        <w:separator/>
      </w:r>
    </w:p>
  </w:endnote>
  <w:endnote w:type="continuationSeparator" w:id="0">
    <w:p w14:paraId="7F8795D9" w14:textId="77777777" w:rsidR="006D0E05" w:rsidRDefault="006D0E05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CF1F" w14:textId="77777777" w:rsidR="006D0E05" w:rsidRDefault="006D0E05" w:rsidP="00781C96">
      <w:pPr>
        <w:spacing w:after="0" w:line="240" w:lineRule="auto"/>
      </w:pPr>
      <w:r>
        <w:separator/>
      </w:r>
    </w:p>
  </w:footnote>
  <w:footnote w:type="continuationSeparator" w:id="0">
    <w:p w14:paraId="21B3AFCE" w14:textId="77777777" w:rsidR="006D0E05" w:rsidRDefault="006D0E05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4114756">
    <w:abstractNumId w:val="6"/>
  </w:num>
  <w:num w:numId="2" w16cid:durableId="2018652804">
    <w:abstractNumId w:val="1"/>
  </w:num>
  <w:num w:numId="3" w16cid:durableId="1070808366">
    <w:abstractNumId w:val="0"/>
  </w:num>
  <w:num w:numId="4" w16cid:durableId="248272976">
    <w:abstractNumId w:val="4"/>
  </w:num>
  <w:num w:numId="5" w16cid:durableId="2128040683">
    <w:abstractNumId w:val="7"/>
  </w:num>
  <w:num w:numId="6" w16cid:durableId="827213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99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236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5D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17FFC"/>
    <w:rsid w:val="001201BF"/>
    <w:rsid w:val="001224C5"/>
    <w:rsid w:val="00122E9B"/>
    <w:rsid w:val="001232E5"/>
    <w:rsid w:val="001278F1"/>
    <w:rsid w:val="00131A24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2546E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30ED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59C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529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05BC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0E05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1D7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32D9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B16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9F645B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578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45BC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1BA5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23</cp:revision>
  <cp:lastPrinted>2021-12-21T07:45:00Z</cp:lastPrinted>
  <dcterms:created xsi:type="dcterms:W3CDTF">2022-02-22T10:35:00Z</dcterms:created>
  <dcterms:modified xsi:type="dcterms:W3CDTF">2022-05-30T06:48:00Z</dcterms:modified>
</cp:coreProperties>
</file>