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FE5D" w14:textId="07913252" w:rsidR="00F2042E" w:rsidRDefault="00F2042E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8442311" wp14:editId="2AB40C67">
            <wp:extent cx="4914900" cy="718950"/>
            <wp:effectExtent l="0" t="0" r="0" b="508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40" cy="7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0D33" w14:textId="55B1F4DF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Broj: 02-1-1050- 5</w:t>
      </w:r>
      <w:r w:rsidR="000C156F">
        <w:rPr>
          <w:rFonts w:asciiTheme="majorBidi" w:hAnsiTheme="majorBidi" w:cstheme="majorBidi"/>
          <w:noProof/>
          <w:sz w:val="24"/>
          <w:szCs w:val="24"/>
        </w:rPr>
        <w:t>3</w:t>
      </w:r>
      <w:r>
        <w:rPr>
          <w:rFonts w:asciiTheme="majorBidi" w:hAnsiTheme="majorBidi" w:cstheme="majorBidi"/>
          <w:noProof/>
          <w:sz w:val="24"/>
          <w:szCs w:val="24"/>
        </w:rPr>
        <w:t>/22</w:t>
      </w:r>
    </w:p>
    <w:p w14:paraId="22041B32" w14:textId="6717DC49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Sarajevo, </w:t>
      </w:r>
      <w:r w:rsidR="000C156F">
        <w:rPr>
          <w:rFonts w:asciiTheme="majorBidi" w:hAnsiTheme="majorBidi" w:cstheme="majorBidi"/>
          <w:noProof/>
          <w:sz w:val="24"/>
          <w:szCs w:val="24"/>
        </w:rPr>
        <w:t>3</w:t>
      </w:r>
      <w:r w:rsidR="004408C9">
        <w:rPr>
          <w:rFonts w:asciiTheme="majorBidi" w:hAnsiTheme="majorBidi" w:cstheme="majorBidi"/>
          <w:noProof/>
          <w:sz w:val="24"/>
          <w:szCs w:val="24"/>
        </w:rPr>
        <w:t>0</w:t>
      </w:r>
      <w:r>
        <w:rPr>
          <w:rFonts w:asciiTheme="majorBidi" w:hAnsiTheme="majorBidi" w:cstheme="majorBidi"/>
          <w:noProof/>
          <w:sz w:val="24"/>
          <w:szCs w:val="24"/>
        </w:rPr>
        <w:t>.0</w:t>
      </w:r>
      <w:r w:rsidR="000C156F">
        <w:rPr>
          <w:rFonts w:asciiTheme="majorBidi" w:hAnsiTheme="majorBidi" w:cstheme="majorBidi"/>
          <w:noProof/>
          <w:sz w:val="24"/>
          <w:szCs w:val="24"/>
        </w:rPr>
        <w:t>8</w:t>
      </w:r>
      <w:r>
        <w:rPr>
          <w:rFonts w:asciiTheme="majorBidi" w:hAnsiTheme="majorBidi" w:cstheme="majorBidi"/>
          <w:noProof/>
          <w:sz w:val="24"/>
          <w:szCs w:val="24"/>
        </w:rPr>
        <w:t>.2022. godine.</w:t>
      </w:r>
    </w:p>
    <w:p w14:paraId="0C562A37" w14:textId="77777777" w:rsidR="00F2042E" w:rsidRDefault="00F2042E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DE7F431" w14:textId="52D332FB" w:rsidR="00927B38" w:rsidRDefault="00927B38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2E3118">
        <w:rPr>
          <w:rFonts w:asciiTheme="majorBidi" w:hAnsiTheme="majorBidi" w:cstheme="majorBidi"/>
          <w:bCs/>
          <w:sz w:val="24"/>
          <w:szCs w:val="24"/>
          <w:lang w:val="hr-HR"/>
        </w:rPr>
        <w:t>dvanaestu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 vanrednu elektronsku sjednicu Vijeća Fakulteta za</w:t>
      </w:r>
      <w:r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Pr="00927B38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31.08.2022</w:t>
      </w:r>
      <w:r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 koja će se održati u periodu od 10:00 do 14:00</w:t>
      </w:r>
      <w:r w:rsidR="003A7718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sati</w:t>
      </w:r>
      <w:r w:rsidR="00246F99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</w:p>
    <w:p w14:paraId="469001B3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1D9DFA49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50977638" w14:textId="006B5C00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>
        <w:rPr>
          <w:rFonts w:asciiTheme="majorBidi" w:hAnsiTheme="majorBidi" w:cstheme="majorBidi"/>
          <w:sz w:val="24"/>
          <w:szCs w:val="24"/>
          <w:lang w:val="hr-HR"/>
        </w:rPr>
        <w:t>Usvajanje Zapisnika sa sedamnaeste redovne sjednice od 05.07.2022.godine</w:t>
      </w:r>
      <w:r w:rsidR="00316215">
        <w:rPr>
          <w:rFonts w:asciiTheme="majorBidi" w:hAnsiTheme="majorBidi" w:cstheme="majorBidi"/>
          <w:sz w:val="24"/>
          <w:szCs w:val="24"/>
          <w:lang w:val="hr-HR"/>
        </w:rPr>
        <w:t xml:space="preserve"> i dvaneste vanredne sjednice od 12.07.2022</w:t>
      </w:r>
      <w:r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3DF1B2C3" w14:textId="0BEEDA8D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1" w:name="_Hlk112741555"/>
      <w:r>
        <w:rPr>
          <w:rFonts w:asciiTheme="majorBidi" w:hAnsiTheme="majorBidi" w:cstheme="majorBidi"/>
          <w:sz w:val="24"/>
          <w:szCs w:val="24"/>
          <w:lang w:val="hr-HR"/>
        </w:rPr>
        <w:t>Informacija o izvršenom izboru u naučno-nastavno zvanje;</w:t>
      </w:r>
    </w:p>
    <w:bookmarkEnd w:id="1"/>
    <w:p w14:paraId="6542FD41" w14:textId="7ABB2F74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Imenovanje članova Komisije za izbor akademskog osoblja:</w:t>
      </w:r>
    </w:p>
    <w:p w14:paraId="184BF7DB" w14:textId="77777777" w:rsidR="00927B38" w:rsidRPr="00927B38" w:rsidRDefault="00927B38" w:rsidP="005F3A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927B3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 Politologija, 2 izvršioca sa punim radnim vremenom</w:t>
      </w:r>
    </w:p>
    <w:p w14:paraId="357045BB" w14:textId="77777777" w:rsidR="00927B38" w:rsidRPr="00927B38" w:rsidRDefault="00927B38" w:rsidP="005F3A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927B3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 Sociologija, 1 izvršilac sa punim radnim vremenom</w:t>
      </w:r>
    </w:p>
    <w:p w14:paraId="2F2FE11D" w14:textId="77777777" w:rsidR="00927B38" w:rsidRPr="00927B38" w:rsidRDefault="00927B38" w:rsidP="005F3A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927B3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Žurnalistika/Komunikologija, 1 izvršilac sa punim radnim vremenom</w:t>
      </w:r>
    </w:p>
    <w:p w14:paraId="5ADBE8A1" w14:textId="77777777" w:rsidR="00927B38" w:rsidRPr="00927B38" w:rsidRDefault="00927B38" w:rsidP="005F3A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927B3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Sigurnosne i mirovne studije, 1 izvršilac sa punim radnim vremenom</w:t>
      </w:r>
    </w:p>
    <w:p w14:paraId="41785330" w14:textId="77777777" w:rsidR="00927B38" w:rsidRPr="00927B38" w:rsidRDefault="00927B38" w:rsidP="005F3A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927B3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Socijalni rad, 1 izvršilac sa punim radnim vremenom</w:t>
      </w:r>
    </w:p>
    <w:p w14:paraId="7A187BA2" w14:textId="0C07147D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Usvajanje Poslovnika o radu Komisije za izbor akademskog osoblja;</w:t>
      </w:r>
    </w:p>
    <w:bookmarkEnd w:id="0"/>
    <w:p w14:paraId="39516857" w14:textId="77777777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C37740" w14:textId="39FC3408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Učešće u radu sjednice je dio radne obaveze.         </w:t>
      </w:r>
    </w:p>
    <w:p w14:paraId="3EC29CE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4B093A48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C0DAE2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3DDF6E3" w14:textId="77777777" w:rsidR="00927B38" w:rsidRDefault="00927B38" w:rsidP="00927B38">
      <w:pPr>
        <w:spacing w:after="160" w:line="256" w:lineRule="auto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34FBD3B9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CFE93FB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934C91B" w14:textId="3BF6253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913CACE" w14:textId="7777777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EC86F1" w14:textId="5548DC58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971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</w:t>
      </w:r>
      <w:r w:rsidRPr="00971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(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Zapisnika sa sedamnaeste redovne sjednice od 05.07.2022.godine</w:t>
      </w:r>
      <w:r w:rsidR="003E1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3E14C8">
        <w:rPr>
          <w:rFonts w:asciiTheme="majorBidi" w:hAnsiTheme="majorBidi" w:cstheme="majorBidi"/>
          <w:sz w:val="24"/>
          <w:szCs w:val="24"/>
          <w:lang w:val="hr-HR"/>
        </w:rPr>
        <w:t>i dvaneste vanredne sjednice od 12.07.2022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)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;</w:t>
      </w:r>
    </w:p>
    <w:p w14:paraId="53A842AD" w14:textId="1F8F230A" w:rsidR="005374D4" w:rsidRP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</w:t>
      </w:r>
      <w:r w:rsidR="003E14C8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ci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</w:t>
      </w:r>
    </w:p>
    <w:p w14:paraId="622032F5" w14:textId="77777777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8CD9EF6" w14:textId="1F5F113D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Ad 2. (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Informacija o izvršenom izboru u naučno-nastavno zvanje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)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;</w:t>
      </w:r>
    </w:p>
    <w:p w14:paraId="1D252010" w14:textId="03358676" w:rsid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Informacija u prilogu.</w:t>
      </w:r>
    </w:p>
    <w:p w14:paraId="3F59D725" w14:textId="77777777" w:rsidR="00A90802" w:rsidRPr="005374D4" w:rsidRDefault="00A90802" w:rsidP="000C156F">
      <w:pPr>
        <w:pStyle w:val="ListParagraph"/>
        <w:spacing w:after="0" w:line="360" w:lineRule="auto"/>
        <w:ind w:left="1800"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2B41F1AA" w14:textId="065283A9" w:rsidR="00A90802" w:rsidRDefault="005374D4" w:rsidP="00A90802">
      <w:pPr>
        <w:spacing w:after="0" w:line="360" w:lineRule="auto"/>
        <w:ind w:right="14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0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 3. </w:t>
      </w:r>
      <w:r w:rsidR="00E9301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(</w:t>
      </w:r>
      <w:r w:rsidR="00E93012" w:rsidRPr="00A90802">
        <w:rPr>
          <w:rFonts w:asciiTheme="majorBidi" w:hAnsiTheme="majorBidi" w:cstheme="majorBidi"/>
          <w:sz w:val="24"/>
          <w:szCs w:val="24"/>
          <w:lang w:val="en-US"/>
        </w:rPr>
        <w:t>Imenovanje članova Komisije za izbor dva člana akademskog osoblja</w:t>
      </w:r>
      <w:r w:rsidR="00E9301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691A032" w14:textId="77777777" w:rsidR="00E93012" w:rsidRDefault="00E93012" w:rsidP="00A90802">
      <w:pPr>
        <w:spacing w:after="0" w:line="360" w:lineRule="auto"/>
        <w:ind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7580AF1" w14:textId="28F06809" w:rsidR="005374D4" w:rsidRPr="00A90802" w:rsidRDefault="005374D4" w:rsidP="00E93012">
      <w:pPr>
        <w:pStyle w:val="ListParagraph"/>
        <w:numPr>
          <w:ilvl w:val="0"/>
          <w:numId w:val="14"/>
        </w:numPr>
        <w:spacing w:after="0"/>
        <w:ind w:left="426" w:right="14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A90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(</w:t>
      </w:r>
      <w:r w:rsidR="00E9301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>sistent</w:t>
      </w:r>
      <w:r w:rsidR="0089535A">
        <w:rPr>
          <w:rFonts w:asciiTheme="majorBidi" w:hAnsiTheme="majorBidi" w:cstheme="majorBidi"/>
          <w:sz w:val="24"/>
          <w:szCs w:val="24"/>
          <w:lang w:val="en-US"/>
        </w:rPr>
        <w:t>/ica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 na naučnu oblast Politologija</w:t>
      </w:r>
      <w:r w:rsidR="00A90802" w:rsidRPr="00A90802">
        <w:rPr>
          <w:rFonts w:asciiTheme="majorBidi" w:hAnsiTheme="majorBidi" w:cstheme="majorBidi"/>
          <w:sz w:val="24"/>
          <w:szCs w:val="24"/>
          <w:lang w:val="en-US"/>
        </w:rPr>
        <w:t>, 2 izvršioca sa punim radnim vremenom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); </w:t>
      </w:r>
    </w:p>
    <w:p w14:paraId="5BCFD7F1" w14:textId="77777777" w:rsidR="005374D4" w:rsidRPr="002D4895" w:rsidRDefault="005374D4" w:rsidP="00E93012">
      <w:pPr>
        <w:pStyle w:val="NoSpacing"/>
        <w:spacing w:line="276" w:lineRule="auto"/>
        <w:ind w:left="426" w:right="14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836D0D0" w14:textId="0BF0D19B" w:rsidR="005374D4" w:rsidRPr="00A90802" w:rsidRDefault="005374D4" w:rsidP="00E93012">
      <w:pPr>
        <w:pStyle w:val="ListParagraph"/>
        <w:numPr>
          <w:ilvl w:val="0"/>
          <w:numId w:val="12"/>
        </w:numPr>
        <w:spacing w:after="0"/>
        <w:ind w:left="426" w:right="-421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0802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9301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>sistent</w:t>
      </w:r>
      <w:r w:rsidR="0089535A">
        <w:rPr>
          <w:rFonts w:asciiTheme="majorBidi" w:hAnsiTheme="majorBidi" w:cstheme="majorBidi"/>
          <w:sz w:val="24"/>
          <w:szCs w:val="24"/>
          <w:lang w:val="en-US"/>
        </w:rPr>
        <w:t>/ica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 na naučnu oblast Sociologija</w:t>
      </w:r>
      <w:r w:rsidR="00A90802" w:rsidRPr="00A9080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90802" w:rsidRPr="00A90802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1 izvršilac sa punim radnim vremenom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); </w:t>
      </w:r>
    </w:p>
    <w:p w14:paraId="310D1CEA" w14:textId="77777777" w:rsidR="005374D4" w:rsidRPr="002D4895" w:rsidRDefault="005374D4" w:rsidP="00E93012">
      <w:pPr>
        <w:pStyle w:val="NoSpacing"/>
        <w:spacing w:line="276" w:lineRule="auto"/>
        <w:ind w:left="426" w:right="14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AB44F5F" w14:textId="52865B66" w:rsidR="005374D4" w:rsidRPr="00A90802" w:rsidRDefault="005374D4" w:rsidP="00E93012">
      <w:pPr>
        <w:pStyle w:val="ListParagraph"/>
        <w:numPr>
          <w:ilvl w:val="0"/>
          <w:numId w:val="12"/>
        </w:numPr>
        <w:spacing w:after="0"/>
        <w:ind w:left="426" w:right="14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0802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9301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>sistent</w:t>
      </w:r>
      <w:r w:rsidR="0089535A">
        <w:rPr>
          <w:rFonts w:asciiTheme="majorBidi" w:hAnsiTheme="majorBidi" w:cstheme="majorBidi"/>
          <w:sz w:val="24"/>
          <w:szCs w:val="24"/>
          <w:lang w:val="en-US"/>
        </w:rPr>
        <w:t>/ica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 na naučnu oblast Žurnalistika/Komunikologija</w:t>
      </w:r>
      <w:r w:rsidR="00A90802" w:rsidRPr="00A9080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90802" w:rsidRPr="00A90802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1 izvršilac sa punim radnim vremenom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); </w:t>
      </w:r>
    </w:p>
    <w:p w14:paraId="6CB19462" w14:textId="77777777" w:rsidR="005374D4" w:rsidRDefault="005374D4" w:rsidP="00E93012">
      <w:pPr>
        <w:pStyle w:val="ListParagraph"/>
        <w:spacing w:after="0"/>
        <w:ind w:left="426" w:right="14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F574A2B" w14:textId="14B60E26" w:rsidR="005374D4" w:rsidRPr="00A90802" w:rsidRDefault="005374D4" w:rsidP="00E93012">
      <w:pPr>
        <w:pStyle w:val="ListParagraph"/>
        <w:numPr>
          <w:ilvl w:val="0"/>
          <w:numId w:val="12"/>
        </w:numPr>
        <w:spacing w:after="0"/>
        <w:ind w:left="426" w:right="14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0802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9301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>sistent</w:t>
      </w:r>
      <w:r w:rsidR="0089535A">
        <w:rPr>
          <w:rFonts w:asciiTheme="majorBidi" w:hAnsiTheme="majorBidi" w:cstheme="majorBidi"/>
          <w:sz w:val="24"/>
          <w:szCs w:val="24"/>
          <w:lang w:val="en-US"/>
        </w:rPr>
        <w:t>/ica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 na naučnu oblast Socijalni rad</w:t>
      </w:r>
      <w:r w:rsidR="00A90802" w:rsidRPr="00A9080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90802" w:rsidRPr="00A90802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1 izvršilac sa punim radnim vremenom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); </w:t>
      </w:r>
    </w:p>
    <w:p w14:paraId="24DE2948" w14:textId="77777777" w:rsidR="00A90802" w:rsidRPr="005374D4" w:rsidRDefault="00A90802" w:rsidP="00E93012">
      <w:pPr>
        <w:spacing w:after="0"/>
        <w:ind w:left="426" w:right="14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CA36228" w14:textId="3BBB61AD" w:rsidR="005374D4" w:rsidRPr="00E93012" w:rsidRDefault="005374D4" w:rsidP="00E93012">
      <w:pPr>
        <w:pStyle w:val="ListParagraph"/>
        <w:numPr>
          <w:ilvl w:val="0"/>
          <w:numId w:val="12"/>
        </w:numPr>
        <w:spacing w:after="0"/>
        <w:ind w:left="426" w:right="14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0802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93012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>sistent</w:t>
      </w:r>
      <w:r w:rsidR="0089535A">
        <w:rPr>
          <w:rFonts w:asciiTheme="majorBidi" w:hAnsiTheme="majorBidi" w:cstheme="majorBidi"/>
          <w:sz w:val="24"/>
          <w:szCs w:val="24"/>
          <w:lang w:val="en-US"/>
        </w:rPr>
        <w:t>/ica</w:t>
      </w:r>
      <w:r w:rsidRPr="00A90802">
        <w:rPr>
          <w:rFonts w:asciiTheme="majorBidi" w:hAnsiTheme="majorBidi" w:cstheme="majorBidi"/>
          <w:sz w:val="24"/>
          <w:szCs w:val="24"/>
          <w:lang w:val="en-US"/>
        </w:rPr>
        <w:t xml:space="preserve"> na naučnu oblast Sigurnosne i mirovne </w:t>
      </w:r>
      <w:r w:rsidR="00A90802" w:rsidRPr="00A90802">
        <w:rPr>
          <w:rFonts w:asciiTheme="majorBidi" w:hAnsiTheme="majorBidi" w:cstheme="majorBidi"/>
          <w:sz w:val="24"/>
          <w:szCs w:val="24"/>
          <w:lang w:val="en-US"/>
        </w:rPr>
        <w:t xml:space="preserve">Studije, </w:t>
      </w:r>
      <w:r w:rsidR="00A90802" w:rsidRPr="00A90802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1 izvršilac sa punim radnim vremenom</w:t>
      </w:r>
      <w:r w:rsidRPr="00A90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);</w:t>
      </w:r>
    </w:p>
    <w:p w14:paraId="1E9EF694" w14:textId="77777777" w:rsidR="00E93012" w:rsidRPr="00A90802" w:rsidRDefault="00E93012" w:rsidP="00E93012">
      <w:pPr>
        <w:pStyle w:val="ListParagraph"/>
        <w:spacing w:after="0" w:line="360" w:lineRule="auto"/>
        <w:ind w:left="426" w:right="14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B17C80C" w14:textId="7876299E" w:rsidR="005374D4" w:rsidRPr="002D4895" w:rsidRDefault="005374D4" w:rsidP="005374D4">
      <w:pPr>
        <w:pStyle w:val="NoSpacing"/>
        <w:numPr>
          <w:ilvl w:val="0"/>
          <w:numId w:val="9"/>
        </w:numPr>
        <w:spacing w:line="276" w:lineRule="auto"/>
        <w:ind w:left="1843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</w:t>
      </w:r>
      <w:r w:rsidR="00A90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zi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Odluk</w:t>
      </w:r>
      <w:r w:rsidR="00A90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a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prilogu.</w:t>
      </w:r>
    </w:p>
    <w:p w14:paraId="3A626D5F" w14:textId="77777777" w:rsidR="005374D4" w:rsidRPr="002D4895" w:rsidRDefault="005374D4" w:rsidP="005374D4">
      <w:pPr>
        <w:pStyle w:val="NoSpacing"/>
        <w:numPr>
          <w:ilvl w:val="0"/>
          <w:numId w:val="9"/>
        </w:numPr>
        <w:spacing w:line="276" w:lineRule="auto"/>
        <w:ind w:left="1843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EDC8B9F" w14:textId="77777777" w:rsidR="005374D4" w:rsidRPr="002D4895" w:rsidRDefault="005374D4" w:rsidP="005374D4">
      <w:pPr>
        <w:pStyle w:val="NoSpacing"/>
        <w:spacing w:line="360" w:lineRule="auto"/>
        <w:ind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353EB6AE" w14:textId="6038172F" w:rsidR="005374D4" w:rsidRDefault="005374D4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 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(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Poslovnika o radu Komisije za izbor akademskog osoblja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)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;</w:t>
      </w:r>
    </w:p>
    <w:p w14:paraId="62DE3F76" w14:textId="77777777" w:rsidR="00207B63" w:rsidRDefault="00207B63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99F8B9D" w14:textId="77777777" w:rsidR="005374D4" w:rsidRPr="002D4895" w:rsidRDefault="005374D4" w:rsidP="00D759F2">
      <w:pPr>
        <w:pStyle w:val="NoSpacing"/>
        <w:numPr>
          <w:ilvl w:val="0"/>
          <w:numId w:val="11"/>
        </w:numPr>
        <w:spacing w:line="360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78BBF4B3" w14:textId="77777777" w:rsidR="005374D4" w:rsidRPr="002D4895" w:rsidRDefault="005374D4" w:rsidP="00D759F2">
      <w:pPr>
        <w:pStyle w:val="NoSpacing"/>
        <w:numPr>
          <w:ilvl w:val="0"/>
          <w:numId w:val="11"/>
        </w:numPr>
        <w:spacing w:line="360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53811C4A" w14:textId="306C4DDB" w:rsidR="00927B38" w:rsidRPr="001B2DFA" w:rsidRDefault="00927B38" w:rsidP="001B2DF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927B38" w:rsidRPr="001B2DFA" w:rsidSect="001B2DF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FD0"/>
    <w:multiLevelType w:val="hybridMultilevel"/>
    <w:tmpl w:val="8DFEC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A7B66A9"/>
    <w:multiLevelType w:val="hybridMultilevel"/>
    <w:tmpl w:val="551203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3030"/>
    <w:multiLevelType w:val="hybridMultilevel"/>
    <w:tmpl w:val="A99E813C"/>
    <w:lvl w:ilvl="0" w:tplc="08C4B614">
      <w:numFmt w:val="bullet"/>
      <w:lvlText w:val="-"/>
      <w:lvlJc w:val="left"/>
      <w:pPr>
        <w:ind w:left="-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7" w15:restartNumberingAfterBreak="0">
    <w:nsid w:val="366F0367"/>
    <w:multiLevelType w:val="hybridMultilevel"/>
    <w:tmpl w:val="8D4892BC"/>
    <w:lvl w:ilvl="0" w:tplc="1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1FD"/>
    <w:multiLevelType w:val="hybridMultilevel"/>
    <w:tmpl w:val="1E2613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4DB8"/>
    <w:multiLevelType w:val="hybridMultilevel"/>
    <w:tmpl w:val="0C789C8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952584"/>
    <w:multiLevelType w:val="hybridMultilevel"/>
    <w:tmpl w:val="5A3C1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897056">
    <w:abstractNumId w:val="5"/>
  </w:num>
  <w:num w:numId="2" w16cid:durableId="17419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23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375331">
    <w:abstractNumId w:val="3"/>
  </w:num>
  <w:num w:numId="5" w16cid:durableId="1078014316">
    <w:abstractNumId w:val="4"/>
  </w:num>
  <w:num w:numId="6" w16cid:durableId="655885076">
    <w:abstractNumId w:val="6"/>
  </w:num>
  <w:num w:numId="7" w16cid:durableId="172650378">
    <w:abstractNumId w:val="5"/>
  </w:num>
  <w:num w:numId="8" w16cid:durableId="1289438045">
    <w:abstractNumId w:val="12"/>
  </w:num>
  <w:num w:numId="9" w16cid:durableId="2098598331">
    <w:abstractNumId w:val="8"/>
  </w:num>
  <w:num w:numId="10" w16cid:durableId="1955404639">
    <w:abstractNumId w:val="11"/>
  </w:num>
  <w:num w:numId="11" w16cid:durableId="1098867808">
    <w:abstractNumId w:val="0"/>
  </w:num>
  <w:num w:numId="12" w16cid:durableId="1331056177">
    <w:abstractNumId w:val="10"/>
  </w:num>
  <w:num w:numId="13" w16cid:durableId="1863742506">
    <w:abstractNumId w:val="7"/>
  </w:num>
  <w:num w:numId="14" w16cid:durableId="1541937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0C156F"/>
    <w:rsid w:val="001B2DFA"/>
    <w:rsid w:val="001F28B6"/>
    <w:rsid w:val="00207B63"/>
    <w:rsid w:val="00246F99"/>
    <w:rsid w:val="002D2D55"/>
    <w:rsid w:val="002E3118"/>
    <w:rsid w:val="00316215"/>
    <w:rsid w:val="003A7718"/>
    <w:rsid w:val="003E14C8"/>
    <w:rsid w:val="004408C9"/>
    <w:rsid w:val="005374D4"/>
    <w:rsid w:val="005F3A97"/>
    <w:rsid w:val="00740BE4"/>
    <w:rsid w:val="0089535A"/>
    <w:rsid w:val="00910025"/>
    <w:rsid w:val="00927B38"/>
    <w:rsid w:val="00A90802"/>
    <w:rsid w:val="00B1742E"/>
    <w:rsid w:val="00D7099D"/>
    <w:rsid w:val="00D759F2"/>
    <w:rsid w:val="00E17A8D"/>
    <w:rsid w:val="00E93012"/>
    <w:rsid w:val="00F2042E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AEE"/>
  <w15:chartTrackingRefBased/>
  <w15:docId w15:val="{C2EE0E20-636B-4C40-B4F4-FE131AE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3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20</cp:revision>
  <cp:lastPrinted>2022-08-30T07:04:00Z</cp:lastPrinted>
  <dcterms:created xsi:type="dcterms:W3CDTF">2022-08-30T06:16:00Z</dcterms:created>
  <dcterms:modified xsi:type="dcterms:W3CDTF">2022-08-30T07:11:00Z</dcterms:modified>
</cp:coreProperties>
</file>