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0E11FBBB" w:rsidR="00904BE4" w:rsidRPr="003505BE" w:rsidRDefault="0064161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  <w:r w:rsidRPr="003505BE">
        <w:rPr>
          <w:rFonts w:ascii="Cambria" w:hAnsi="Cambria" w:cstheme="majorBidi"/>
          <w:bCs/>
          <w:noProof/>
          <w:sz w:val="24"/>
          <w:szCs w:val="24"/>
        </w:rPr>
        <w:t xml:space="preserve">Sarajevo, </w:t>
      </w:r>
      <w:r w:rsidR="00D43BF8" w:rsidRPr="003505BE">
        <w:rPr>
          <w:rFonts w:ascii="Cambria" w:hAnsi="Cambria" w:cstheme="majorBidi"/>
          <w:bCs/>
          <w:noProof/>
          <w:sz w:val="24"/>
          <w:szCs w:val="24"/>
        </w:rPr>
        <w:t xml:space="preserve"> </w:t>
      </w:r>
      <w:r w:rsidR="00466C41" w:rsidRPr="003505BE">
        <w:rPr>
          <w:rFonts w:ascii="Cambria" w:hAnsi="Cambria" w:cstheme="majorBidi"/>
          <w:bCs/>
          <w:noProof/>
          <w:sz w:val="24"/>
          <w:szCs w:val="24"/>
        </w:rPr>
        <w:t>05</w:t>
      </w:r>
      <w:r w:rsidR="00904BE4" w:rsidRPr="003505BE">
        <w:rPr>
          <w:rFonts w:ascii="Cambria" w:hAnsi="Cambria" w:cstheme="majorBidi"/>
          <w:bCs/>
          <w:noProof/>
          <w:sz w:val="24"/>
          <w:szCs w:val="24"/>
        </w:rPr>
        <w:t>.0</w:t>
      </w:r>
      <w:r w:rsidR="00466C41" w:rsidRPr="003505BE">
        <w:rPr>
          <w:rFonts w:ascii="Cambria" w:hAnsi="Cambria" w:cstheme="majorBidi"/>
          <w:bCs/>
          <w:noProof/>
          <w:sz w:val="24"/>
          <w:szCs w:val="24"/>
        </w:rPr>
        <w:t>7</w:t>
      </w:r>
      <w:r w:rsidR="00904BE4" w:rsidRPr="003505BE">
        <w:rPr>
          <w:rFonts w:ascii="Cambria" w:hAnsi="Cambria" w:cstheme="majorBidi"/>
          <w:bCs/>
          <w:noProof/>
          <w:sz w:val="24"/>
          <w:szCs w:val="24"/>
        </w:rPr>
        <w:t>.2022.</w:t>
      </w:r>
      <w:r w:rsidR="00662D02" w:rsidRPr="003505BE">
        <w:rPr>
          <w:rFonts w:ascii="Cambria" w:hAnsi="Cambria" w:cstheme="majorBidi"/>
          <w:bCs/>
          <w:noProof/>
          <w:sz w:val="24"/>
          <w:szCs w:val="24"/>
        </w:rPr>
        <w:t xml:space="preserve"> godine</w:t>
      </w:r>
    </w:p>
    <w:p w14:paraId="7008C9A8" w14:textId="26A88968" w:rsidR="00D11607" w:rsidRPr="003505BE" w:rsidRDefault="00466C41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Sedamnaesta </w:t>
      </w:r>
      <w:r w:rsidR="00D11607"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>redovn</w:t>
      </w:r>
      <w:r w:rsidR="001C3A88"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sjednicu Vijeća Fakulteta održana </w:t>
      </w:r>
      <w:r w:rsidR="00ED6FC6">
        <w:rPr>
          <w:rFonts w:ascii="Cambria" w:hAnsi="Cambria" w:cstheme="majorBidi"/>
          <w:bCs/>
          <w:noProof/>
          <w:sz w:val="24"/>
          <w:szCs w:val="24"/>
          <w:lang w:val="hr-HR"/>
        </w:rPr>
        <w:t>je elektronski</w:t>
      </w:r>
      <w:r w:rsidR="00624E2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dana </w:t>
      </w:r>
      <w:r w:rsidR="00ED6FC6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>05.07.</w:t>
      </w:r>
      <w:r w:rsidR="00D11607"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2022. godine, sa </w:t>
      </w:r>
      <w:r w:rsidR="00ED6FC6">
        <w:rPr>
          <w:rFonts w:ascii="Cambria" w:hAnsi="Cambria" w:cstheme="majorBidi"/>
          <w:bCs/>
          <w:noProof/>
          <w:sz w:val="24"/>
          <w:szCs w:val="24"/>
          <w:lang w:val="hr-HR"/>
        </w:rPr>
        <w:t>p</w:t>
      </w:r>
      <w:r w:rsidR="00917FAF">
        <w:rPr>
          <w:rFonts w:ascii="Cambria" w:hAnsi="Cambria" w:cstheme="majorBidi"/>
          <w:bCs/>
          <w:noProof/>
          <w:sz w:val="24"/>
          <w:szCs w:val="24"/>
          <w:lang w:val="hr-HR"/>
        </w:rPr>
        <w:t>e</w:t>
      </w:r>
      <w:r w:rsidR="00ED6FC6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riodom izjašnjavanja </w:t>
      </w:r>
      <w:r w:rsidR="00624E2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po ranije dostavljenim materijalnima </w:t>
      </w:r>
      <w:r w:rsidR="00ED6FC6">
        <w:rPr>
          <w:rFonts w:ascii="Cambria" w:hAnsi="Cambria" w:cstheme="majorBidi"/>
          <w:bCs/>
          <w:noProof/>
          <w:sz w:val="24"/>
          <w:szCs w:val="24"/>
          <w:lang w:val="hr-HR"/>
        </w:rPr>
        <w:t>od 10:00 do 15:00 sati.</w:t>
      </w:r>
      <w:r w:rsidR="003C4BEA" w:rsidRPr="003505BE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3505BE" w:rsidRDefault="004358F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129ED5AD" w14:textId="0740A323" w:rsidR="003C4BEA" w:rsidRPr="00CE4AEE" w:rsidRDefault="00C86B9D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CE4AEE">
        <w:rPr>
          <w:rFonts w:ascii="Cambria" w:hAnsi="Cambria" w:cstheme="majorBidi"/>
          <w:bCs/>
          <w:sz w:val="24"/>
          <w:szCs w:val="24"/>
        </w:rPr>
        <w:t>Z</w:t>
      </w:r>
      <w:r w:rsidR="00794947" w:rsidRPr="00CE4AEE">
        <w:rPr>
          <w:rFonts w:ascii="Cambria" w:hAnsi="Cambria" w:cstheme="majorBidi"/>
          <w:bCs/>
          <w:sz w:val="24"/>
          <w:szCs w:val="24"/>
        </w:rPr>
        <w:t>a predloženi dnevni red i sve tačke dnevnog reda</w:t>
      </w:r>
      <w:r w:rsidR="000368FA" w:rsidRPr="00CE4AEE">
        <w:rPr>
          <w:rFonts w:ascii="Cambria" w:hAnsi="Cambria" w:cstheme="majorBidi"/>
          <w:bCs/>
          <w:sz w:val="24"/>
          <w:szCs w:val="24"/>
        </w:rPr>
        <w:t xml:space="preserve"> glasalo je </w:t>
      </w:r>
      <w:r w:rsidR="00DF350F" w:rsidRPr="00CE4AEE">
        <w:rPr>
          <w:rFonts w:ascii="Cambria" w:hAnsi="Cambria" w:cstheme="majorBidi"/>
          <w:bCs/>
          <w:sz w:val="24"/>
          <w:szCs w:val="24"/>
        </w:rPr>
        <w:t xml:space="preserve">42 </w:t>
      </w:r>
      <w:r w:rsidR="000368FA" w:rsidRPr="00CE4AEE">
        <w:rPr>
          <w:rFonts w:ascii="Cambria" w:hAnsi="Cambria" w:cstheme="majorBidi"/>
          <w:bCs/>
          <w:sz w:val="24"/>
          <w:szCs w:val="24"/>
        </w:rPr>
        <w:t>član</w:t>
      </w:r>
      <w:r w:rsidR="00037215" w:rsidRPr="00CE4AEE">
        <w:rPr>
          <w:rFonts w:ascii="Cambria" w:hAnsi="Cambria" w:cstheme="majorBidi"/>
          <w:bCs/>
          <w:sz w:val="24"/>
          <w:szCs w:val="24"/>
        </w:rPr>
        <w:t>a</w:t>
      </w:r>
      <w:r w:rsidR="000368FA" w:rsidRPr="00CE4AEE">
        <w:rPr>
          <w:rFonts w:ascii="Cambria" w:hAnsi="Cambria" w:cstheme="majorBidi"/>
          <w:bCs/>
          <w:sz w:val="24"/>
          <w:szCs w:val="24"/>
        </w:rPr>
        <w:t xml:space="preserve"> Vijeća</w:t>
      </w:r>
      <w:r w:rsidR="004358FE" w:rsidRPr="00CE4AEE">
        <w:rPr>
          <w:rFonts w:ascii="Cambria" w:hAnsi="Cambria" w:cstheme="majorBidi"/>
          <w:bCs/>
          <w:sz w:val="24"/>
          <w:szCs w:val="24"/>
        </w:rPr>
        <w:t xml:space="preserve"> i to</w:t>
      </w:r>
      <w:r w:rsidR="003C4BEA" w:rsidRPr="00CE4AEE">
        <w:rPr>
          <w:rFonts w:ascii="Cambria" w:hAnsi="Cambria" w:cstheme="majorBidi"/>
          <w:bCs/>
          <w:sz w:val="24"/>
          <w:szCs w:val="24"/>
        </w:rPr>
        <w:t xml:space="preserve">: </w:t>
      </w:r>
    </w:p>
    <w:p w14:paraId="7C367C4A" w14:textId="4D26E0D9" w:rsidR="000607F8" w:rsidRPr="00CE4AEE" w:rsidRDefault="000372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proofErr w:type="spellStart"/>
      <w:r w:rsidRPr="00CE4AEE">
        <w:rPr>
          <w:rFonts w:ascii="Cambria" w:hAnsi="Cambria" w:cstheme="majorBidi"/>
          <w:bCs/>
          <w:sz w:val="24"/>
          <w:szCs w:val="24"/>
        </w:rPr>
        <w:t>P</w:t>
      </w:r>
      <w:r w:rsidR="00FB737A" w:rsidRPr="00CE4AEE">
        <w:rPr>
          <w:rFonts w:ascii="Cambria" w:hAnsi="Cambria" w:cstheme="majorBidi"/>
          <w:bCs/>
          <w:sz w:val="24"/>
          <w:szCs w:val="24"/>
        </w:rPr>
        <w:t>rof.dr.</w:t>
      </w:r>
      <w:r w:rsidR="0058494C" w:rsidRPr="00CE4AEE">
        <w:rPr>
          <w:rFonts w:ascii="Cambria" w:hAnsi="Cambria" w:cstheme="majorBidi"/>
          <w:bCs/>
          <w:sz w:val="24"/>
          <w:szCs w:val="24"/>
        </w:rPr>
        <w:t>Vlado</w:t>
      </w:r>
      <w:proofErr w:type="spellEnd"/>
      <w:r w:rsidR="0058494C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58494C" w:rsidRPr="00CE4AEE">
        <w:rPr>
          <w:rFonts w:ascii="Cambria" w:hAnsi="Cambria" w:cstheme="majorBidi"/>
          <w:bCs/>
          <w:sz w:val="24"/>
          <w:szCs w:val="24"/>
        </w:rPr>
        <w:t>Azinović</w:t>
      </w:r>
      <w:proofErr w:type="spellEnd"/>
      <w:r w:rsidR="00FB737A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FB737A" w:rsidRPr="00CE4AEE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FB737A" w:rsidRPr="00CE4AEE">
        <w:rPr>
          <w:rFonts w:ascii="Cambria" w:hAnsi="Cambria" w:cstheme="majorBidi"/>
          <w:bCs/>
          <w:sz w:val="24"/>
          <w:szCs w:val="24"/>
        </w:rPr>
        <w:t xml:space="preserve">. Abdel Alibegović, </w:t>
      </w:r>
      <w:r w:rsidR="001F69CE" w:rsidRPr="00CE4AEE">
        <w:rPr>
          <w:rFonts w:ascii="Cambria" w:hAnsi="Cambria" w:cstheme="majorBidi"/>
          <w:bCs/>
          <w:sz w:val="24"/>
          <w:szCs w:val="24"/>
        </w:rPr>
        <w:t xml:space="preserve">prof.dr. Dino </w:t>
      </w:r>
      <w:proofErr w:type="spellStart"/>
      <w:r w:rsidR="001F69CE" w:rsidRPr="00CE4AEE">
        <w:rPr>
          <w:rFonts w:ascii="Cambria" w:hAnsi="Cambria" w:cstheme="majorBidi"/>
          <w:bCs/>
          <w:sz w:val="24"/>
          <w:szCs w:val="24"/>
        </w:rPr>
        <w:t>Abazović</w:t>
      </w:r>
      <w:proofErr w:type="spellEnd"/>
      <w:r w:rsidR="001F69CE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DF350F" w:rsidRPr="00CE4AEE">
        <w:rPr>
          <w:rFonts w:ascii="Cambria" w:hAnsi="Cambria" w:cstheme="majorBidi"/>
          <w:bCs/>
          <w:sz w:val="24"/>
          <w:szCs w:val="24"/>
        </w:rPr>
        <w:t>p</w:t>
      </w:r>
      <w:r w:rsidR="00DF350F" w:rsidRPr="00CE4AEE">
        <w:rPr>
          <w:rFonts w:ascii="Cambria" w:hAnsi="Cambria" w:cstheme="majorBidi"/>
          <w:bCs/>
          <w:sz w:val="24"/>
          <w:szCs w:val="24"/>
        </w:rPr>
        <w:t>rof.dr. Zlatan Bajramović</w:t>
      </w:r>
      <w:r w:rsidR="00DF350F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FB737A" w:rsidRPr="00CE4AEE">
        <w:rPr>
          <w:rFonts w:ascii="Cambria" w:hAnsi="Cambria" w:cstheme="majorBidi"/>
          <w:bCs/>
          <w:sz w:val="24"/>
          <w:szCs w:val="24"/>
        </w:rPr>
        <w:t>d</w:t>
      </w:r>
      <w:r w:rsidR="00762EF0" w:rsidRPr="00CE4AEE">
        <w:rPr>
          <w:rFonts w:ascii="Cambria" w:hAnsi="Cambria" w:cstheme="majorBidi"/>
          <w:bCs/>
          <w:sz w:val="24"/>
          <w:szCs w:val="24"/>
        </w:rPr>
        <w:t>oc.dr</w:t>
      </w:r>
      <w:proofErr w:type="spellEnd"/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. Nina Babić, 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prof.dr. Sanela 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Bašić,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prof.dr. Sarina 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Bakić, </w:t>
      </w:r>
      <w:proofErr w:type="spellStart"/>
      <w:r w:rsidR="0018446F" w:rsidRPr="00CE4AEE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18446F" w:rsidRPr="00CE4AEE">
        <w:rPr>
          <w:rFonts w:ascii="Cambria" w:hAnsi="Cambria" w:cstheme="majorBidi"/>
          <w:bCs/>
          <w:sz w:val="24"/>
          <w:szCs w:val="24"/>
        </w:rPr>
        <w:t xml:space="preserve">. Jelena Brkić </w:t>
      </w:r>
      <w:proofErr w:type="spellStart"/>
      <w:r w:rsidR="0018446F" w:rsidRPr="00CE4AEE">
        <w:rPr>
          <w:rFonts w:ascii="Cambria" w:hAnsi="Cambria" w:cstheme="majorBidi"/>
          <w:bCs/>
          <w:sz w:val="24"/>
          <w:szCs w:val="24"/>
        </w:rPr>
        <w:t>Šmigoc</w:t>
      </w:r>
      <w:proofErr w:type="spellEnd"/>
      <w:r w:rsidR="0018446F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365197" w:rsidRPr="00CE4AEE">
        <w:rPr>
          <w:rFonts w:ascii="Cambria" w:hAnsi="Cambria" w:cstheme="majorBidi"/>
          <w:bCs/>
          <w:sz w:val="24"/>
          <w:szCs w:val="24"/>
        </w:rPr>
        <w:t xml:space="preserve">prof.dr. Belma Buljubašić, </w:t>
      </w:r>
      <w:proofErr w:type="spellStart"/>
      <w:r w:rsidR="00365197" w:rsidRPr="00CE4AEE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365197" w:rsidRPr="00CE4AEE">
        <w:rPr>
          <w:rFonts w:ascii="Cambria" w:hAnsi="Cambria" w:cstheme="majorBidi"/>
          <w:bCs/>
          <w:sz w:val="24"/>
          <w:szCs w:val="24"/>
        </w:rPr>
        <w:t xml:space="preserve">. Enita Čustović, </w:t>
      </w:r>
      <w:r w:rsidR="00016B45" w:rsidRPr="00CE4AEE">
        <w:rPr>
          <w:rFonts w:ascii="Cambria" w:hAnsi="Cambria" w:cstheme="majorBidi"/>
          <w:bCs/>
          <w:sz w:val="24"/>
          <w:szCs w:val="24"/>
        </w:rPr>
        <w:t xml:space="preserve">prof.dr. Jasna Duraković, </w:t>
      </w:r>
      <w:r w:rsidR="00745982" w:rsidRPr="00CE4AEE">
        <w:rPr>
          <w:rFonts w:ascii="Cambria" w:hAnsi="Cambria" w:cstheme="majorBidi"/>
          <w:bCs/>
          <w:sz w:val="24"/>
          <w:szCs w:val="24"/>
        </w:rPr>
        <w:t xml:space="preserve">prof.dr. Nedžma Džananović – Miraščija, </w:t>
      </w:r>
      <w:r w:rsidR="00762EF0" w:rsidRPr="00CE4AEE">
        <w:rPr>
          <w:rFonts w:ascii="Cambria" w:hAnsi="Cambria" w:cstheme="majorBidi"/>
          <w:bCs/>
          <w:sz w:val="24"/>
          <w:szCs w:val="24"/>
        </w:rPr>
        <w:t>prof.dr. Fahira</w:t>
      </w:r>
      <w:r w:rsidR="0058494C" w:rsidRPr="00CE4AEE">
        <w:rPr>
          <w:rFonts w:ascii="Cambria" w:hAnsi="Cambria" w:cstheme="majorBidi"/>
          <w:bCs/>
          <w:sz w:val="24"/>
          <w:szCs w:val="24"/>
        </w:rPr>
        <w:t xml:space="preserve"> Čengić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3F4801" w:rsidRPr="00CE4AEE">
        <w:rPr>
          <w:rFonts w:ascii="Cambria" w:hAnsi="Cambria" w:cstheme="majorBidi"/>
          <w:bCs/>
          <w:sz w:val="24"/>
          <w:szCs w:val="24"/>
        </w:rPr>
        <w:t>prof.dr. Mirza Emirhafizović</w:t>
      </w:r>
      <w:r w:rsidR="003F4801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58494C" w:rsidRPr="00CE4AEE">
        <w:rPr>
          <w:rFonts w:ascii="Cambria" w:hAnsi="Cambria" w:cstheme="majorBidi"/>
          <w:bCs/>
          <w:sz w:val="24"/>
          <w:szCs w:val="24"/>
        </w:rPr>
        <w:t>prof.dr. Elvis Fejzić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FB737A" w:rsidRPr="00CE4AEE">
        <w:rPr>
          <w:rFonts w:ascii="Cambria" w:hAnsi="Cambria" w:cstheme="majorBidi"/>
          <w:bCs/>
          <w:sz w:val="24"/>
          <w:szCs w:val="24"/>
        </w:rPr>
        <w:t xml:space="preserve">prof.dr. </w:t>
      </w:r>
      <w:proofErr w:type="spellStart"/>
      <w:r w:rsidR="00FB737A" w:rsidRPr="00CE4AEE">
        <w:rPr>
          <w:rFonts w:ascii="Cambria" w:hAnsi="Cambria" w:cstheme="majorBidi"/>
          <w:bCs/>
          <w:sz w:val="24"/>
          <w:szCs w:val="24"/>
        </w:rPr>
        <w:t>Šaćir</w:t>
      </w:r>
      <w:proofErr w:type="spellEnd"/>
      <w:r w:rsidR="00FB737A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FB737A" w:rsidRPr="00CE4AEE">
        <w:rPr>
          <w:rFonts w:ascii="Cambria" w:hAnsi="Cambria" w:cstheme="majorBidi"/>
          <w:bCs/>
          <w:sz w:val="24"/>
          <w:szCs w:val="24"/>
        </w:rPr>
        <w:t>Filandra</w:t>
      </w:r>
      <w:proofErr w:type="spellEnd"/>
      <w:r w:rsidR="00890DCD" w:rsidRPr="00CE4AEE">
        <w:rPr>
          <w:rFonts w:ascii="Cambria" w:hAnsi="Cambria" w:cstheme="majorBidi"/>
          <w:bCs/>
          <w:sz w:val="24"/>
          <w:szCs w:val="24"/>
        </w:rPr>
        <w:t>,</w:t>
      </w:r>
      <w:r w:rsidR="007C07E6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7C07E6" w:rsidRPr="00CE4AEE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7C07E6" w:rsidRPr="00CE4AEE">
        <w:rPr>
          <w:rFonts w:ascii="Cambria" w:hAnsi="Cambria" w:cstheme="majorBidi"/>
          <w:bCs/>
          <w:sz w:val="24"/>
          <w:szCs w:val="24"/>
        </w:rPr>
        <w:t xml:space="preserve">. Samir Forić,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prof.dr. Sabira 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Gadžo </w:t>
      </w:r>
      <w:proofErr w:type="spellStart"/>
      <w:r w:rsidR="00890DCD" w:rsidRPr="00CE4AEE">
        <w:rPr>
          <w:rFonts w:ascii="Cambria" w:hAnsi="Cambria" w:cstheme="majorBidi"/>
          <w:bCs/>
          <w:sz w:val="24"/>
          <w:szCs w:val="24"/>
        </w:rPr>
        <w:t>Šašić</w:t>
      </w:r>
      <w:proofErr w:type="spellEnd"/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DF350F" w:rsidRPr="00CE4AEE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DF350F" w:rsidRPr="00CE4AEE">
        <w:rPr>
          <w:rFonts w:ascii="Cambria" w:hAnsi="Cambria" w:cstheme="majorBidi"/>
          <w:bCs/>
          <w:sz w:val="24"/>
          <w:szCs w:val="24"/>
        </w:rPr>
        <w:t xml:space="preserve">. Elma </w:t>
      </w:r>
      <w:proofErr w:type="spellStart"/>
      <w:r w:rsidR="00DF350F" w:rsidRPr="00CE4AEE">
        <w:rPr>
          <w:rFonts w:ascii="Cambria" w:hAnsi="Cambria" w:cstheme="majorBidi"/>
          <w:bCs/>
          <w:sz w:val="24"/>
          <w:szCs w:val="24"/>
        </w:rPr>
        <w:t>Huruz</w:t>
      </w:r>
      <w:proofErr w:type="spellEnd"/>
      <w:r w:rsidR="00DF350F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DF350F" w:rsidRPr="00CE4AEE">
        <w:rPr>
          <w:rFonts w:ascii="Cambria" w:hAnsi="Cambria" w:cstheme="majorBidi"/>
          <w:bCs/>
          <w:sz w:val="24"/>
          <w:szCs w:val="24"/>
        </w:rPr>
        <w:t>Memović</w:t>
      </w:r>
      <w:proofErr w:type="spellEnd"/>
      <w:r w:rsidR="00DF350F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1F69CE" w:rsidRPr="00CE4AEE">
        <w:rPr>
          <w:rFonts w:ascii="Cambria" w:hAnsi="Cambria" w:cstheme="majorBidi"/>
          <w:bCs/>
          <w:sz w:val="24"/>
          <w:szCs w:val="24"/>
        </w:rPr>
        <w:t>p</w:t>
      </w:r>
      <w:r w:rsidR="001F69CE" w:rsidRPr="00CE4AEE">
        <w:rPr>
          <w:rFonts w:ascii="Cambria" w:hAnsi="Cambria" w:cstheme="majorBidi"/>
          <w:bCs/>
          <w:sz w:val="24"/>
          <w:szCs w:val="24"/>
        </w:rPr>
        <w:t>rof.dr. Hamza Karčić</w:t>
      </w:r>
      <w:r w:rsidR="001F69CE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245CE8" w:rsidRPr="00CE4AEE">
        <w:rPr>
          <w:rFonts w:ascii="Cambria" w:hAnsi="Cambria" w:cstheme="majorBidi"/>
          <w:bCs/>
          <w:sz w:val="24"/>
          <w:szCs w:val="24"/>
        </w:rPr>
        <w:t xml:space="preserve">prof.dr. Damir Kapidžić, </w:t>
      </w:r>
      <w:proofErr w:type="spellStart"/>
      <w:r w:rsidR="00762EF0" w:rsidRPr="00CE4AEE">
        <w:rPr>
          <w:rFonts w:ascii="Cambria" w:hAnsi="Cambria" w:cstheme="majorBidi"/>
          <w:bCs/>
          <w:sz w:val="24"/>
          <w:szCs w:val="24"/>
        </w:rPr>
        <w:t>prof.</w:t>
      </w:r>
      <w:r w:rsidRPr="00CE4AEE">
        <w:rPr>
          <w:rFonts w:ascii="Cambria" w:hAnsi="Cambria" w:cstheme="majorBidi"/>
          <w:bCs/>
          <w:sz w:val="24"/>
          <w:szCs w:val="24"/>
        </w:rPr>
        <w:t>d</w:t>
      </w:r>
      <w:r w:rsidR="00762EF0" w:rsidRPr="00CE4AEE">
        <w:rPr>
          <w:rFonts w:ascii="Cambria" w:hAnsi="Cambria" w:cstheme="majorBidi"/>
          <w:bCs/>
          <w:sz w:val="24"/>
          <w:szCs w:val="24"/>
        </w:rPr>
        <w:t>r.</w:t>
      </w:r>
      <w:r w:rsidR="0058494C" w:rsidRPr="00CE4AEE">
        <w:rPr>
          <w:rFonts w:ascii="Cambria" w:hAnsi="Cambria" w:cstheme="majorBidi"/>
          <w:bCs/>
          <w:sz w:val="24"/>
          <w:szCs w:val="24"/>
        </w:rPr>
        <w:t>Darvin</w:t>
      </w:r>
      <w:proofErr w:type="spellEnd"/>
      <w:r w:rsidR="0058494C" w:rsidRPr="00CE4AEE">
        <w:rPr>
          <w:rFonts w:ascii="Cambria" w:hAnsi="Cambria" w:cstheme="majorBidi"/>
          <w:bCs/>
          <w:sz w:val="24"/>
          <w:szCs w:val="24"/>
        </w:rPr>
        <w:t xml:space="preserve"> Lisica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58494C" w:rsidRPr="00CE4AEE">
        <w:rPr>
          <w:rFonts w:ascii="Cambria" w:hAnsi="Cambria" w:cstheme="majorBidi"/>
          <w:bCs/>
          <w:sz w:val="24"/>
          <w:szCs w:val="24"/>
        </w:rPr>
        <w:t xml:space="preserve">Amer Osmić, </w:t>
      </w:r>
      <w:r w:rsidR="00ED6FC6" w:rsidRPr="00CE4AEE">
        <w:rPr>
          <w:rFonts w:ascii="Cambria" w:hAnsi="Cambria" w:cstheme="majorBidi"/>
          <w:bCs/>
          <w:sz w:val="24"/>
          <w:szCs w:val="24"/>
        </w:rPr>
        <w:t>prof.dr. Asim Mujkić,</w:t>
      </w:r>
      <w:r w:rsidR="00745982" w:rsidRPr="00CE4AEE">
        <w:rPr>
          <w:rFonts w:ascii="Cambria" w:hAnsi="Cambria" w:cstheme="majorBidi"/>
          <w:bCs/>
          <w:sz w:val="24"/>
          <w:szCs w:val="24"/>
        </w:rPr>
        <w:t xml:space="preserve"> prof.dr. Nermina Mujagić,</w:t>
      </w:r>
      <w:r w:rsidR="00ED6FC6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r w:rsidR="0016448C" w:rsidRPr="00CE4AEE">
        <w:rPr>
          <w:rFonts w:ascii="Cambria" w:hAnsi="Cambria" w:cstheme="majorBidi"/>
          <w:bCs/>
          <w:sz w:val="24"/>
          <w:szCs w:val="24"/>
        </w:rPr>
        <w:t>pro</w:t>
      </w:r>
      <w:r w:rsidR="00365197" w:rsidRPr="00CE4AEE">
        <w:rPr>
          <w:rFonts w:ascii="Cambria" w:hAnsi="Cambria" w:cstheme="majorBidi"/>
          <w:bCs/>
          <w:sz w:val="24"/>
          <w:szCs w:val="24"/>
        </w:rPr>
        <w:t>f</w:t>
      </w:r>
      <w:r w:rsidR="0016448C" w:rsidRPr="00CE4AEE">
        <w:rPr>
          <w:rFonts w:ascii="Cambria" w:hAnsi="Cambria" w:cstheme="majorBidi"/>
          <w:bCs/>
          <w:sz w:val="24"/>
          <w:szCs w:val="24"/>
        </w:rPr>
        <w:t xml:space="preserve">.dr. Borjana Miković, </w:t>
      </w:r>
      <w:r w:rsidR="0058494C" w:rsidRPr="00CE4AEE">
        <w:rPr>
          <w:rFonts w:ascii="Cambria" w:hAnsi="Cambria" w:cstheme="majorBidi"/>
          <w:bCs/>
          <w:sz w:val="24"/>
          <w:szCs w:val="24"/>
        </w:rPr>
        <w:t xml:space="preserve">prof.dr. Valida </w:t>
      </w:r>
      <w:proofErr w:type="spellStart"/>
      <w:r w:rsidR="0058494C" w:rsidRPr="00CE4AEE">
        <w:rPr>
          <w:rFonts w:ascii="Cambria" w:hAnsi="Cambria" w:cstheme="majorBidi"/>
          <w:bCs/>
          <w:sz w:val="24"/>
          <w:szCs w:val="24"/>
        </w:rPr>
        <w:t>Repovac</w:t>
      </w:r>
      <w:proofErr w:type="spellEnd"/>
      <w:r w:rsidR="0058494C" w:rsidRPr="00CE4AEE">
        <w:rPr>
          <w:rFonts w:ascii="Cambria" w:hAnsi="Cambria" w:cstheme="majorBidi"/>
          <w:bCs/>
          <w:sz w:val="24"/>
          <w:szCs w:val="24"/>
        </w:rPr>
        <w:t xml:space="preserve"> Nikšić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prof.dr. Mirza </w:t>
      </w:r>
      <w:r w:rsidR="00890DCD" w:rsidRPr="00CE4AEE">
        <w:rPr>
          <w:rFonts w:ascii="Cambria" w:hAnsi="Cambria" w:cstheme="majorBidi"/>
          <w:bCs/>
          <w:sz w:val="24"/>
          <w:szCs w:val="24"/>
        </w:rPr>
        <w:t>Smajić,</w:t>
      </w:r>
      <w:r w:rsidR="005E2330" w:rsidRPr="00CE4AEE">
        <w:rPr>
          <w:rFonts w:ascii="Cambria" w:hAnsi="Cambria" w:cstheme="majorBidi"/>
          <w:bCs/>
          <w:sz w:val="24"/>
          <w:szCs w:val="24"/>
        </w:rPr>
        <w:t xml:space="preserve"> Prof. dr. Zarije Seizović,</w:t>
      </w:r>
      <w:r w:rsidR="00890DCD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prof.dr. Ehlimana </w:t>
      </w:r>
      <w:r w:rsidR="00890DCD" w:rsidRPr="00CE4AEE">
        <w:rPr>
          <w:rFonts w:ascii="Cambria" w:hAnsi="Cambria" w:cstheme="majorBidi"/>
          <w:bCs/>
          <w:sz w:val="24"/>
          <w:szCs w:val="24"/>
        </w:rPr>
        <w:t>Spahić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, </w:t>
      </w:r>
      <w:r w:rsidR="002D77FC" w:rsidRPr="00CE4AEE">
        <w:rPr>
          <w:rFonts w:ascii="Cambria" w:hAnsi="Cambria" w:cstheme="majorBidi"/>
          <w:bCs/>
          <w:sz w:val="24"/>
          <w:szCs w:val="24"/>
        </w:rPr>
        <w:t>p</w:t>
      </w:r>
      <w:r w:rsidR="005E2330" w:rsidRPr="00CE4AEE">
        <w:rPr>
          <w:rFonts w:ascii="Cambria" w:hAnsi="Cambria" w:cstheme="majorBidi"/>
          <w:bCs/>
          <w:sz w:val="24"/>
          <w:szCs w:val="24"/>
        </w:rPr>
        <w:t xml:space="preserve">rof. dr. Elmir Sadiković, </w:t>
      </w:r>
      <w:proofErr w:type="spellStart"/>
      <w:r w:rsidR="00022B02" w:rsidRPr="00CE4AEE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022B02" w:rsidRPr="00CE4AEE">
        <w:rPr>
          <w:rFonts w:ascii="Cambria" w:hAnsi="Cambria" w:cstheme="majorBidi"/>
          <w:bCs/>
          <w:sz w:val="24"/>
          <w:szCs w:val="24"/>
        </w:rPr>
        <w:t xml:space="preserve">.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Mustafa </w:t>
      </w:r>
      <w:r w:rsidR="00890DCD" w:rsidRPr="00CE4AEE">
        <w:rPr>
          <w:rFonts w:ascii="Cambria" w:hAnsi="Cambria" w:cstheme="majorBidi"/>
          <w:bCs/>
          <w:sz w:val="24"/>
          <w:szCs w:val="24"/>
        </w:rPr>
        <w:t>Sefo,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r w:rsidR="00DF350F" w:rsidRPr="00CE4AEE">
        <w:rPr>
          <w:rFonts w:ascii="Cambria" w:hAnsi="Cambria" w:cstheme="majorBidi"/>
          <w:bCs/>
          <w:sz w:val="24"/>
          <w:szCs w:val="24"/>
        </w:rPr>
        <w:t xml:space="preserve">prof.dr. Halima Sofradžija, </w:t>
      </w:r>
      <w:proofErr w:type="spellStart"/>
      <w:r w:rsidR="00365197" w:rsidRPr="00CE4AEE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365197" w:rsidRPr="00CE4AEE">
        <w:rPr>
          <w:rFonts w:ascii="Cambria" w:hAnsi="Cambria" w:cstheme="majorBidi"/>
          <w:bCs/>
          <w:sz w:val="24"/>
          <w:szCs w:val="24"/>
        </w:rPr>
        <w:t xml:space="preserve">. Osman Sušić, </w:t>
      </w:r>
      <w:r w:rsidR="00022B02" w:rsidRPr="00CE4AEE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Sanela </w:t>
      </w:r>
      <w:r w:rsidR="000607F8" w:rsidRPr="00CE4AEE">
        <w:rPr>
          <w:rFonts w:ascii="Cambria" w:hAnsi="Cambria" w:cstheme="majorBidi"/>
          <w:bCs/>
          <w:sz w:val="24"/>
          <w:szCs w:val="24"/>
        </w:rPr>
        <w:t>Šadić,</w:t>
      </w:r>
      <w:r w:rsidR="00245CE8" w:rsidRPr="00CE4AEE">
        <w:rPr>
          <w:rFonts w:ascii="Cambria" w:hAnsi="Cambria" w:cstheme="majorBidi"/>
          <w:bCs/>
          <w:sz w:val="24"/>
          <w:szCs w:val="24"/>
        </w:rPr>
        <w:t xml:space="preserve"> prof.dr. </w:t>
      </w:r>
      <w:proofErr w:type="spellStart"/>
      <w:r w:rsidR="00245CE8" w:rsidRPr="00CE4AEE">
        <w:rPr>
          <w:rFonts w:ascii="Cambria" w:hAnsi="Cambria" w:cstheme="majorBidi"/>
          <w:bCs/>
          <w:sz w:val="24"/>
          <w:szCs w:val="24"/>
        </w:rPr>
        <w:t>Nedreta</w:t>
      </w:r>
      <w:proofErr w:type="spellEnd"/>
      <w:r w:rsidR="00245CE8" w:rsidRPr="00CE4AEE">
        <w:rPr>
          <w:rFonts w:ascii="Cambria" w:hAnsi="Cambria" w:cstheme="majorBidi"/>
          <w:bCs/>
          <w:sz w:val="24"/>
          <w:szCs w:val="24"/>
        </w:rPr>
        <w:t xml:space="preserve"> Šerić, </w:t>
      </w:r>
      <w:r w:rsidR="000607F8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r w:rsidR="00022B02" w:rsidRPr="00CE4AEE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Dževad </w:t>
      </w:r>
      <w:proofErr w:type="spellStart"/>
      <w:r w:rsidR="000607F8" w:rsidRPr="00CE4AEE">
        <w:rPr>
          <w:rFonts w:ascii="Cambria" w:hAnsi="Cambria" w:cstheme="majorBidi"/>
          <w:bCs/>
          <w:sz w:val="24"/>
          <w:szCs w:val="24"/>
        </w:rPr>
        <w:t>Termiz</w:t>
      </w:r>
      <w:proofErr w:type="spellEnd"/>
      <w:r w:rsidR="00022B02" w:rsidRPr="00CE4AEE">
        <w:rPr>
          <w:rFonts w:ascii="Cambria" w:hAnsi="Cambria" w:cstheme="majorBidi"/>
          <w:bCs/>
          <w:sz w:val="24"/>
          <w:szCs w:val="24"/>
        </w:rPr>
        <w:t xml:space="preserve">, prof.dr. 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Sead </w:t>
      </w:r>
      <w:r w:rsidR="000607F8" w:rsidRPr="00CE4AEE">
        <w:rPr>
          <w:rFonts w:ascii="Cambria" w:hAnsi="Cambria" w:cstheme="majorBidi"/>
          <w:bCs/>
          <w:sz w:val="24"/>
          <w:szCs w:val="24"/>
        </w:rPr>
        <w:t xml:space="preserve">Turčalo, </w:t>
      </w:r>
      <w:proofErr w:type="spellStart"/>
      <w:r w:rsidR="005E2330" w:rsidRPr="00CE4AEE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5E2330" w:rsidRPr="00CE4AEE">
        <w:rPr>
          <w:rFonts w:ascii="Cambria" w:hAnsi="Cambria" w:cstheme="majorBidi"/>
          <w:bCs/>
          <w:sz w:val="24"/>
          <w:szCs w:val="24"/>
        </w:rPr>
        <w:t xml:space="preserve">. Veldin Kadić, </w:t>
      </w:r>
      <w:r w:rsidR="00022B02" w:rsidRPr="00CE4AEE">
        <w:rPr>
          <w:rFonts w:ascii="Cambria" w:hAnsi="Cambria" w:cstheme="majorBidi"/>
          <w:bCs/>
          <w:sz w:val="24"/>
          <w:szCs w:val="24"/>
        </w:rPr>
        <w:t>i pre</w:t>
      </w:r>
      <w:r w:rsidRPr="00CE4AEE">
        <w:rPr>
          <w:rFonts w:ascii="Cambria" w:hAnsi="Cambria" w:cstheme="majorBidi"/>
          <w:bCs/>
          <w:sz w:val="24"/>
          <w:szCs w:val="24"/>
        </w:rPr>
        <w:t>d</w:t>
      </w:r>
      <w:r w:rsidR="00022B02" w:rsidRPr="00CE4AEE">
        <w:rPr>
          <w:rFonts w:ascii="Cambria" w:hAnsi="Cambria" w:cstheme="majorBidi"/>
          <w:bCs/>
          <w:sz w:val="24"/>
          <w:szCs w:val="24"/>
        </w:rPr>
        <w:t>stavnici studenata</w:t>
      </w:r>
      <w:r w:rsidR="00762EF0" w:rsidRPr="00CE4AEE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0607F8" w:rsidRPr="00CE4AEE">
        <w:rPr>
          <w:rFonts w:ascii="Cambria" w:hAnsi="Cambria" w:cstheme="majorBidi"/>
          <w:bCs/>
          <w:sz w:val="24"/>
          <w:szCs w:val="24"/>
        </w:rPr>
        <w:t>Inela</w:t>
      </w:r>
      <w:proofErr w:type="spellEnd"/>
      <w:r w:rsidR="000607F8" w:rsidRPr="00CE4AEE">
        <w:rPr>
          <w:rFonts w:ascii="Cambria" w:hAnsi="Cambria" w:cstheme="majorBidi"/>
          <w:bCs/>
          <w:sz w:val="24"/>
          <w:szCs w:val="24"/>
        </w:rPr>
        <w:t xml:space="preserve"> Subašić, Sanjin Mahmutović</w:t>
      </w:r>
      <w:r w:rsidR="00016B45" w:rsidRPr="00CE4AEE">
        <w:rPr>
          <w:rFonts w:ascii="Cambria" w:hAnsi="Cambria" w:cstheme="majorBidi"/>
          <w:bCs/>
          <w:sz w:val="24"/>
          <w:szCs w:val="24"/>
        </w:rPr>
        <w:t xml:space="preserve"> i </w:t>
      </w:r>
      <w:proofErr w:type="spellStart"/>
      <w:r w:rsidR="00016B45" w:rsidRPr="00CE4AEE">
        <w:rPr>
          <w:rFonts w:ascii="Cambria" w:hAnsi="Cambria" w:cstheme="majorBidi"/>
          <w:bCs/>
          <w:sz w:val="24"/>
          <w:szCs w:val="24"/>
        </w:rPr>
        <w:t>Belmin</w:t>
      </w:r>
      <w:proofErr w:type="spellEnd"/>
      <w:r w:rsidR="00016B45" w:rsidRPr="00CE4AEE">
        <w:rPr>
          <w:rFonts w:ascii="Cambria" w:hAnsi="Cambria" w:cstheme="majorBidi"/>
          <w:bCs/>
          <w:sz w:val="24"/>
          <w:szCs w:val="24"/>
        </w:rPr>
        <w:t xml:space="preserve"> Delić.</w:t>
      </w:r>
    </w:p>
    <w:p w14:paraId="58295ADB" w14:textId="77777777" w:rsidR="000607F8" w:rsidRPr="003505BE" w:rsidRDefault="000607F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C765E9C" w14:textId="7169C763" w:rsidR="000607F8" w:rsidRPr="003505BE" w:rsidRDefault="000607F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 xml:space="preserve">Dnevni </w:t>
      </w:r>
      <w:r w:rsidR="00641616" w:rsidRPr="003505BE">
        <w:rPr>
          <w:rFonts w:ascii="Cambria" w:hAnsi="Cambria" w:cstheme="majorBidi"/>
          <w:bCs/>
          <w:sz w:val="24"/>
          <w:szCs w:val="24"/>
        </w:rPr>
        <w:t>r</w:t>
      </w:r>
      <w:r w:rsidRPr="003505BE">
        <w:rPr>
          <w:rFonts w:ascii="Cambria" w:hAnsi="Cambria" w:cstheme="majorBidi"/>
          <w:bCs/>
          <w:sz w:val="24"/>
          <w:szCs w:val="24"/>
        </w:rPr>
        <w:t xml:space="preserve">ed: </w:t>
      </w:r>
    </w:p>
    <w:p w14:paraId="0213272A" w14:textId="77777777" w:rsidR="00641616" w:rsidRPr="003505BE" w:rsidRDefault="0064161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019AA3E5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after="0"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hr-HR"/>
        </w:rPr>
      </w:pPr>
      <w:bookmarkStart w:id="0" w:name="_Hlk45176751"/>
      <w:r w:rsidRPr="003505BE">
        <w:rPr>
          <w:rFonts w:ascii="Cambria" w:hAnsi="Cambria" w:cstheme="majorBidi"/>
          <w:sz w:val="24"/>
          <w:szCs w:val="24"/>
          <w:lang w:val="hr-HR"/>
        </w:rPr>
        <w:t>Usvajanje Zapisnika sa šesnaeste redovne sjednice Vijeća Fakulteta od 14.06.2022.godine;</w:t>
      </w:r>
    </w:p>
    <w:p w14:paraId="248E269D" w14:textId="77777777" w:rsidR="00B3199E" w:rsidRPr="003505BE" w:rsidRDefault="00B3199E" w:rsidP="00917FAF">
      <w:pPr>
        <w:pStyle w:val="ListParagraph"/>
        <w:numPr>
          <w:ilvl w:val="1"/>
          <w:numId w:val="22"/>
        </w:num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sz w:val="24"/>
          <w:szCs w:val="24"/>
          <w:lang w:val="hr-HR"/>
        </w:rPr>
        <w:t>Usvajanje Zapisnika sa desete vanredne (elektronske) sjednice Vijeća Fakulteta od 13.06.2022.godine;</w:t>
      </w:r>
    </w:p>
    <w:p w14:paraId="7C6C2522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after="0"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sz w:val="24"/>
          <w:szCs w:val="24"/>
          <w:lang w:val="hr-HR"/>
        </w:rPr>
        <w:t>Informacija o izvršenom izboru u naučno-nastavno zvanje;</w:t>
      </w:r>
    </w:p>
    <w:p w14:paraId="5BD9755C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after="0"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sz w:val="24"/>
          <w:szCs w:val="24"/>
          <w:lang w:val="hr-HR"/>
        </w:rPr>
        <w:t>Usvajanje prijedloga tema, mentora i sastava komisija na drugom ciklusu studija (3+2 i 4+1);</w:t>
      </w:r>
    </w:p>
    <w:p w14:paraId="40783126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after="0"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sz w:val="24"/>
          <w:szCs w:val="24"/>
          <w:lang w:val="hr-HR"/>
        </w:rPr>
        <w:t>Usvajanje izvještaja o ocjeni završnih radova na drugom ciklusu studija (3+2);</w:t>
      </w:r>
    </w:p>
    <w:p w14:paraId="5E0259C4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after="0"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Doktorski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studij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–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treći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ciklus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3505BE">
        <w:rPr>
          <w:rFonts w:ascii="Cambria" w:hAnsi="Cambria" w:cstheme="majorBidi"/>
          <w:sz w:val="24"/>
          <w:szCs w:val="24"/>
          <w:lang w:val="en-US"/>
        </w:rPr>
        <w:t>studija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>;</w:t>
      </w:r>
      <w:proofErr w:type="gramEnd"/>
    </w:p>
    <w:p w14:paraId="1B3AA1AD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after="0"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nastavnika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u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naučno-nastavno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vanredan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profesor</w:t>
      </w:r>
      <w:proofErr w:type="spellEnd"/>
    </w:p>
    <w:p w14:paraId="33592BC9" w14:textId="77777777" w:rsidR="00B3199E" w:rsidRPr="003505BE" w:rsidRDefault="00B3199E" w:rsidP="00917FAF">
      <w:pPr>
        <w:pStyle w:val="ListParagraph"/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en-US"/>
        </w:rPr>
      </w:pPr>
      <w:r w:rsidRPr="003505BE">
        <w:rPr>
          <w:rFonts w:ascii="Cambria" w:hAnsi="Cambria" w:cstheme="majorBidi"/>
          <w:sz w:val="24"/>
          <w:szCs w:val="24"/>
          <w:lang w:val="en-US"/>
        </w:rPr>
        <w:t xml:space="preserve">na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naučnu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 xml:space="preserve"> oblast </w:t>
      </w:r>
      <w:proofErr w:type="spellStart"/>
      <w:r w:rsidRPr="003505BE">
        <w:rPr>
          <w:rFonts w:ascii="Cambria" w:hAnsi="Cambria" w:cstheme="majorBidi"/>
          <w:sz w:val="24"/>
          <w:szCs w:val="24"/>
          <w:lang w:val="en-US"/>
        </w:rPr>
        <w:t>Žurnalistika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>/</w:t>
      </w:r>
      <w:proofErr w:type="spellStart"/>
      <w:proofErr w:type="gramStart"/>
      <w:r w:rsidRPr="003505BE">
        <w:rPr>
          <w:rFonts w:ascii="Cambria" w:hAnsi="Cambria" w:cstheme="majorBidi"/>
          <w:sz w:val="24"/>
          <w:szCs w:val="24"/>
          <w:lang w:val="en-US"/>
        </w:rPr>
        <w:t>Komunikologija</w:t>
      </w:r>
      <w:proofErr w:type="spellEnd"/>
      <w:r w:rsidRPr="003505BE">
        <w:rPr>
          <w:rFonts w:ascii="Cambria" w:hAnsi="Cambria" w:cstheme="majorBidi"/>
          <w:sz w:val="24"/>
          <w:szCs w:val="24"/>
          <w:lang w:val="en-US"/>
        </w:rPr>
        <w:t>;</w:t>
      </w:r>
      <w:proofErr w:type="gramEnd"/>
    </w:p>
    <w:p w14:paraId="7EF191DC" w14:textId="77777777" w:rsidR="00B3199E" w:rsidRPr="003505BE" w:rsidRDefault="00B3199E" w:rsidP="00917FAF">
      <w:pPr>
        <w:pStyle w:val="ListParagraph"/>
        <w:numPr>
          <w:ilvl w:val="0"/>
          <w:numId w:val="14"/>
        </w:numPr>
        <w:spacing w:line="360" w:lineRule="auto"/>
        <w:ind w:left="720"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sz w:val="24"/>
          <w:szCs w:val="24"/>
          <w:lang w:val="hr-HR"/>
        </w:rPr>
        <w:t xml:space="preserve">Usvajanje Zahtjeva studenta o prelazu na doktorski studij u studijskoj 2022/2023. godini; </w:t>
      </w:r>
    </w:p>
    <w:p w14:paraId="1475AEF1" w14:textId="39D721A0" w:rsidR="00B3199E" w:rsidRDefault="00B3199E" w:rsidP="003505BE">
      <w:pPr>
        <w:pStyle w:val="ListParagraph"/>
        <w:numPr>
          <w:ilvl w:val="0"/>
          <w:numId w:val="14"/>
        </w:numPr>
        <w:spacing w:line="480" w:lineRule="auto"/>
        <w:ind w:left="720"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sz w:val="24"/>
          <w:szCs w:val="24"/>
          <w:lang w:val="hr-HR"/>
        </w:rPr>
        <w:t>Tekuća pitanja.</w:t>
      </w:r>
    </w:p>
    <w:p w14:paraId="3B660DEA" w14:textId="77777777" w:rsidR="0018446F" w:rsidRDefault="0018446F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968B07D" w14:textId="33D988E8" w:rsidR="007A4315" w:rsidRPr="003505BE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 xml:space="preserve">Tok sjednice: </w:t>
      </w:r>
    </w:p>
    <w:p w14:paraId="425B1D45" w14:textId="77777777" w:rsidR="004976B0" w:rsidRPr="003505BE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AF2DC04" w14:textId="204A2740" w:rsidR="00B3199E" w:rsidRDefault="007A4315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3505BE">
        <w:rPr>
          <w:rFonts w:ascii="Cambria" w:hAnsi="Cambria" w:cstheme="majorBidi"/>
          <w:bCs/>
          <w:sz w:val="24"/>
          <w:szCs w:val="24"/>
        </w:rPr>
        <w:t xml:space="preserve">Ad </w:t>
      </w:r>
      <w:r w:rsidR="00081DB2" w:rsidRPr="003505BE">
        <w:rPr>
          <w:rFonts w:ascii="Cambria" w:hAnsi="Cambria" w:cstheme="majorBidi"/>
          <w:bCs/>
          <w:sz w:val="24"/>
          <w:szCs w:val="24"/>
        </w:rPr>
        <w:t>1.</w:t>
      </w:r>
      <w:r w:rsidR="00B3199E" w:rsidRPr="003505BE">
        <w:rPr>
          <w:rFonts w:ascii="Cambria" w:hAnsi="Cambria"/>
        </w:rPr>
        <w:t xml:space="preserve"> </w:t>
      </w:r>
      <w:r w:rsidR="00B3199E" w:rsidRPr="003505BE">
        <w:rPr>
          <w:rFonts w:ascii="Cambria" w:hAnsi="Cambria" w:cstheme="majorBidi"/>
          <w:sz w:val="24"/>
          <w:szCs w:val="24"/>
          <w:lang w:val="hr-HR"/>
        </w:rPr>
        <w:t xml:space="preserve">Usvajanje Zapisnika sa šesnaeste redovne sjednice Vijeća Fakulteta od 14.06.2022.godine i </w:t>
      </w:r>
      <w:r w:rsidR="00D03C9C">
        <w:rPr>
          <w:rFonts w:ascii="Cambria" w:hAnsi="Cambria" w:cstheme="majorBidi"/>
          <w:sz w:val="24"/>
          <w:szCs w:val="24"/>
          <w:lang w:val="hr-HR"/>
        </w:rPr>
        <w:t>u</w:t>
      </w:r>
      <w:r w:rsidR="00B3199E" w:rsidRPr="003505BE">
        <w:rPr>
          <w:rFonts w:ascii="Cambria" w:hAnsi="Cambria" w:cstheme="majorBidi"/>
          <w:sz w:val="24"/>
          <w:szCs w:val="24"/>
          <w:lang w:val="hr-HR"/>
        </w:rPr>
        <w:t>svajanje Zapisnika sa desete vanredne (elektronske) sjednice Vijeća Fakulteta od 13.06.2022.godine;</w:t>
      </w:r>
    </w:p>
    <w:p w14:paraId="57D08349" w14:textId="77777777" w:rsidR="00D03C9C" w:rsidRPr="003505BE" w:rsidRDefault="00D03C9C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</w:p>
    <w:p w14:paraId="1BB84629" w14:textId="2831783E" w:rsidR="007629E0" w:rsidRPr="003505BE" w:rsidRDefault="00B3199E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  <w:r w:rsidRPr="003505BE">
        <w:rPr>
          <w:rFonts w:ascii="Cambria" w:hAnsi="Cambria" w:cstheme="majorBidi"/>
          <w:bCs/>
          <w:sz w:val="24"/>
          <w:szCs w:val="24"/>
          <w:lang w:val="hr-HR"/>
        </w:rPr>
        <w:t xml:space="preserve"> Zapisnici su usvojeni jednoglasno.</w:t>
      </w:r>
    </w:p>
    <w:p w14:paraId="0CDEB4A6" w14:textId="77777777" w:rsidR="000A3D42" w:rsidRPr="003505BE" w:rsidRDefault="000A3D42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</w:p>
    <w:p w14:paraId="6D6098B9" w14:textId="079ED497" w:rsidR="007A4315" w:rsidRPr="003505BE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>Ad 2.  Informacija o izvršenim izborima u zvanja</w:t>
      </w:r>
    </w:p>
    <w:p w14:paraId="2DCFF575" w14:textId="563D8A77" w:rsidR="007A4315" w:rsidRPr="003505BE" w:rsidRDefault="00B3199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>Prof. d</w:t>
      </w:r>
      <w:r w:rsidR="00081DB2" w:rsidRPr="003505BE">
        <w:rPr>
          <w:rFonts w:ascii="Cambria" w:hAnsi="Cambria" w:cstheme="majorBidi"/>
          <w:bCs/>
          <w:sz w:val="24"/>
          <w:szCs w:val="24"/>
        </w:rPr>
        <w:t xml:space="preserve">r. </w:t>
      </w:r>
      <w:r w:rsidRPr="003505BE">
        <w:rPr>
          <w:rFonts w:ascii="Cambria" w:hAnsi="Cambria" w:cstheme="majorBidi"/>
          <w:bCs/>
          <w:sz w:val="24"/>
          <w:szCs w:val="24"/>
        </w:rPr>
        <w:t xml:space="preserve">Sanela Bašić </w:t>
      </w:r>
      <w:r w:rsidR="007629E0" w:rsidRPr="003505BE">
        <w:rPr>
          <w:rFonts w:ascii="Cambria" w:hAnsi="Cambria" w:cstheme="majorBidi"/>
          <w:bCs/>
          <w:sz w:val="24"/>
          <w:szCs w:val="24"/>
        </w:rPr>
        <w:t>izabran</w:t>
      </w:r>
      <w:r w:rsidR="00B65BE2" w:rsidRPr="003505BE">
        <w:rPr>
          <w:rFonts w:ascii="Cambria" w:hAnsi="Cambria" w:cstheme="majorBidi"/>
          <w:bCs/>
          <w:sz w:val="24"/>
          <w:szCs w:val="24"/>
        </w:rPr>
        <w:t>a</w:t>
      </w:r>
      <w:r w:rsidR="007629E0" w:rsidRPr="003505BE">
        <w:rPr>
          <w:rFonts w:ascii="Cambria" w:hAnsi="Cambria" w:cstheme="majorBidi"/>
          <w:bCs/>
          <w:sz w:val="24"/>
          <w:szCs w:val="24"/>
        </w:rPr>
        <w:t xml:space="preserve"> je u zvanje </w:t>
      </w:r>
      <w:r w:rsidRPr="003505BE">
        <w:rPr>
          <w:rFonts w:ascii="Cambria" w:hAnsi="Cambria" w:cstheme="majorBidi"/>
          <w:bCs/>
          <w:sz w:val="24"/>
          <w:szCs w:val="24"/>
        </w:rPr>
        <w:t>redovne profesorice n</w:t>
      </w:r>
      <w:r w:rsidR="007629E0" w:rsidRPr="003505BE">
        <w:rPr>
          <w:rFonts w:ascii="Cambria" w:hAnsi="Cambria" w:cstheme="majorBidi"/>
          <w:bCs/>
          <w:sz w:val="24"/>
          <w:szCs w:val="24"/>
        </w:rPr>
        <w:t xml:space="preserve">a naučnu oblast </w:t>
      </w:r>
      <w:r w:rsidRPr="003505BE">
        <w:rPr>
          <w:rFonts w:ascii="Cambria" w:hAnsi="Cambria" w:cstheme="majorBidi"/>
          <w:bCs/>
          <w:sz w:val="24"/>
          <w:szCs w:val="24"/>
        </w:rPr>
        <w:t>''Socijalni rad''</w:t>
      </w:r>
      <w:r w:rsidR="007629E0" w:rsidRPr="003505BE">
        <w:rPr>
          <w:rFonts w:ascii="Cambria" w:hAnsi="Cambria" w:cstheme="majorBidi"/>
          <w:bCs/>
          <w:sz w:val="24"/>
          <w:szCs w:val="24"/>
        </w:rPr>
        <w:t>.</w:t>
      </w:r>
    </w:p>
    <w:p w14:paraId="6FF2C87E" w14:textId="77777777" w:rsidR="007629E0" w:rsidRPr="003505BE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5C14F7E" w14:textId="20BEB583" w:rsidR="007A4315" w:rsidRPr="003505BE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>Ad 3.  Usvajanje prijedloga tema, mentora i sastava komisija na drugom ciklusu studija (3+2) i (4+1)</w:t>
      </w:r>
    </w:p>
    <w:p w14:paraId="6CBB93A5" w14:textId="77777777" w:rsidR="007629E0" w:rsidRPr="003505BE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D200353" w14:textId="70327467" w:rsidR="007629E0" w:rsidRPr="003505BE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3505BE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</w:t>
      </w:r>
      <w:r w:rsidR="00955F59" w:rsidRPr="003505BE">
        <w:rPr>
          <w:rFonts w:ascii="Cambria" w:hAnsi="Cambria" w:cstheme="majorBidi"/>
          <w:sz w:val="24"/>
          <w:szCs w:val="24"/>
        </w:rPr>
        <w:t>Sigurnosne mirovne studije</w:t>
      </w:r>
      <w:r w:rsidRPr="003505BE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5AA89052" w14:textId="0FB59234" w:rsidR="00955F59" w:rsidRPr="003505BE" w:rsidRDefault="00955F59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567"/>
        <w:gridCol w:w="2693"/>
        <w:gridCol w:w="33"/>
        <w:gridCol w:w="1777"/>
        <w:gridCol w:w="33"/>
        <w:gridCol w:w="2552"/>
      </w:tblGrid>
      <w:tr w:rsidR="00836160" w:rsidRPr="003505BE" w14:paraId="3ADC7282" w14:textId="77777777" w:rsidTr="00AA2ABF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4C01F6AD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AA2AB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R. br.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61187A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AA2AB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Prezime i ime studenta</w:t>
            </w:r>
          </w:p>
          <w:p w14:paraId="61F4BAB0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AA2AB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(br. indexa)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AADEE4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2726" w:type="dxa"/>
            <w:gridSpan w:val="2"/>
            <w:shd w:val="clear" w:color="auto" w:fill="FFFFFF" w:themeFill="background1"/>
            <w:vAlign w:val="center"/>
          </w:tcPr>
          <w:p w14:paraId="2A3578FE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AA2AB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Naziv teme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14:paraId="606F6989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AA2AB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Mentor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D308EA1" w14:textId="77777777" w:rsidR="00955F59" w:rsidRPr="00AA2ABF" w:rsidRDefault="00955F59" w:rsidP="00AA2AB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2AB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Komisija</w:t>
            </w:r>
          </w:p>
        </w:tc>
      </w:tr>
      <w:tr w:rsidR="00836160" w:rsidRPr="003505BE" w14:paraId="08FCBF39" w14:textId="77777777" w:rsidTr="00AA2ABF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3621ABA9" w14:textId="77777777" w:rsidR="00955F59" w:rsidRPr="003505BE" w:rsidRDefault="00955F59" w:rsidP="008C52C4">
            <w:pPr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C34258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MILICA PETROVIĆ</w:t>
            </w:r>
          </w:p>
          <w:p w14:paraId="11D4FC8B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900/II-SPS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E91A6B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A73E02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  <w:lang w:val="hr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  <w:lang w:val="hr"/>
              </w:rPr>
              <w:t>ETNIČKA POLITIKA I NACIONALIZAM KAO PRIJETNJA ZA NACIONALNU SIGURNOST BOSNE I HERCEGOVINE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14:paraId="3202A2FA" w14:textId="77777777" w:rsidR="00955F59" w:rsidRPr="003505BE" w:rsidRDefault="00955F59" w:rsidP="008C52C4">
            <w:pPr>
              <w:snapToGrid w:val="0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 SELMO CIKOTIĆ</w:t>
            </w:r>
          </w:p>
        </w:tc>
        <w:tc>
          <w:tcPr>
            <w:tcW w:w="2585" w:type="dxa"/>
            <w:gridSpan w:val="2"/>
            <w:shd w:val="clear" w:color="auto" w:fill="FFFFFF" w:themeFill="background1"/>
            <w:vAlign w:val="center"/>
          </w:tcPr>
          <w:p w14:paraId="2A3318E7" w14:textId="77777777" w:rsidR="00955F59" w:rsidRPr="003505BE" w:rsidRDefault="00955F59" w:rsidP="008C52C4">
            <w:pPr>
              <w:spacing w:after="0"/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Times New Roman"/>
                <w:b/>
                <w:bCs/>
                <w:color w:val="00000A"/>
              </w:rPr>
              <w:t>Prof.dr. Nerzuk Ćurak</w:t>
            </w:r>
          </w:p>
          <w:p w14:paraId="054F25B8" w14:textId="77777777" w:rsidR="00955F59" w:rsidRPr="003505BE" w:rsidRDefault="00955F59" w:rsidP="008C52C4">
            <w:pPr>
              <w:spacing w:after="0"/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Times New Roman"/>
                <w:b/>
                <w:bCs/>
                <w:color w:val="00000A"/>
              </w:rPr>
              <w:t xml:space="preserve">Prof.dr. Vlado </w:t>
            </w:r>
            <w:proofErr w:type="spellStart"/>
            <w:r w:rsidRPr="003505BE">
              <w:rPr>
                <w:rFonts w:ascii="Cambria" w:eastAsia="Calibri" w:hAnsi="Cambria" w:cs="Times New Roman"/>
                <w:b/>
                <w:bCs/>
                <w:color w:val="00000A"/>
              </w:rPr>
              <w:t>Azinović</w:t>
            </w:r>
            <w:proofErr w:type="spellEnd"/>
          </w:p>
          <w:p w14:paraId="7FAC71CB" w14:textId="77777777" w:rsidR="00917FAF" w:rsidRDefault="00955F59" w:rsidP="008C52C4">
            <w:pPr>
              <w:spacing w:after="0"/>
              <w:ind w:right="-330"/>
              <w:rPr>
                <w:rFonts w:ascii="Cambria" w:eastAsia="Calibri" w:hAnsi="Cambria" w:cs="Times New Roman"/>
                <w:b/>
                <w:bCs/>
                <w:color w:val="00000A"/>
              </w:rPr>
            </w:pPr>
            <w:r w:rsidRPr="003505BE">
              <w:rPr>
                <w:rFonts w:ascii="Cambria" w:eastAsia="Calibri" w:hAnsi="Cambria" w:cs="Times New Roman"/>
                <w:b/>
                <w:bCs/>
                <w:color w:val="00000A"/>
              </w:rPr>
              <w:t>Prof.dr. Sead Turčalo-</w:t>
            </w:r>
          </w:p>
          <w:p w14:paraId="4866C87A" w14:textId="6763EDF3" w:rsidR="00955F59" w:rsidRPr="003505BE" w:rsidRDefault="00955F59" w:rsidP="008C52C4">
            <w:pPr>
              <w:spacing w:after="0"/>
              <w:ind w:right="-330"/>
              <w:rPr>
                <w:rFonts w:ascii="Cambria" w:hAnsi="Cambria"/>
                <w:b/>
                <w:bCs/>
              </w:rPr>
            </w:pPr>
            <w:proofErr w:type="spellStart"/>
            <w:r w:rsidRPr="003505BE">
              <w:rPr>
                <w:rFonts w:ascii="Cambria" w:eastAsia="Calibri" w:hAnsi="Cambria" w:cs="Times New Roman"/>
                <w:b/>
                <w:bCs/>
                <w:color w:val="00000A"/>
              </w:rPr>
              <w:t>zamj</w:t>
            </w:r>
            <w:proofErr w:type="spellEnd"/>
            <w:r w:rsidRPr="003505BE">
              <w:rPr>
                <w:rFonts w:ascii="Cambria" w:eastAsia="Calibri" w:hAnsi="Cambria" w:cs="Times New Roman"/>
                <w:b/>
                <w:bCs/>
                <w:color w:val="00000A"/>
              </w:rPr>
              <w:t>.</w:t>
            </w:r>
          </w:p>
          <w:p w14:paraId="2A25D8D9" w14:textId="77777777" w:rsidR="00955F59" w:rsidRPr="003505BE" w:rsidRDefault="00955F59" w:rsidP="008C52C4">
            <w:pPr>
              <w:spacing w:after="0"/>
              <w:ind w:right="-330"/>
              <w:rPr>
                <w:rFonts w:ascii="Cambria" w:hAnsi="Cambria"/>
                <w:b/>
                <w:bCs/>
              </w:rPr>
            </w:pPr>
          </w:p>
        </w:tc>
      </w:tr>
      <w:tr w:rsidR="00836160" w:rsidRPr="003505BE" w14:paraId="7EA35EF1" w14:textId="77777777" w:rsidTr="00AA2ABF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63409EA2" w14:textId="77777777" w:rsidR="00955F59" w:rsidRPr="003505BE" w:rsidRDefault="00955F59" w:rsidP="008C52C4">
            <w:pPr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129E25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MALAGIĆ NIHAD</w:t>
            </w:r>
          </w:p>
          <w:p w14:paraId="0249BD7F" w14:textId="77777777" w:rsidR="00955F59" w:rsidRPr="003505BE" w:rsidRDefault="00955F59" w:rsidP="008C52C4">
            <w:pPr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761/II-SPS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F7729F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F53486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UPRAVLJANJE INFORMACIJAMA I ZAŠTITA PODATAKA U SISTEMU SIGURNOSTI BOSNE I HERCEGOVINE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14:paraId="15ECE5B4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 ZLATAN BAJRAMOVIĆ</w:t>
            </w:r>
          </w:p>
        </w:tc>
        <w:tc>
          <w:tcPr>
            <w:tcW w:w="2585" w:type="dxa"/>
            <w:gridSpan w:val="2"/>
            <w:shd w:val="clear" w:color="auto" w:fill="FFFFFF" w:themeFill="background1"/>
            <w:vAlign w:val="center"/>
          </w:tcPr>
          <w:p w14:paraId="3C34E8F5" w14:textId="77777777" w:rsidR="00955F59" w:rsidRPr="003505BE" w:rsidRDefault="00955F59" w:rsidP="008C52C4">
            <w:pPr>
              <w:pStyle w:val="ListParagraph"/>
              <w:spacing w:after="0"/>
              <w:ind w:left="0"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DR. MIRZA SMAJIĆ</w:t>
            </w:r>
          </w:p>
          <w:p w14:paraId="54D9CC2E" w14:textId="77777777" w:rsidR="00955F59" w:rsidRPr="003505BE" w:rsidRDefault="00955F59" w:rsidP="008C52C4">
            <w:pPr>
              <w:pStyle w:val="ListParagraph"/>
              <w:spacing w:after="0"/>
              <w:ind w:left="0"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PROF. DR. EMIR VAJZOVIĆ</w:t>
            </w:r>
          </w:p>
          <w:p w14:paraId="427ADDFF" w14:textId="77777777" w:rsidR="00955F59" w:rsidRPr="003505BE" w:rsidRDefault="00955F59" w:rsidP="008C52C4">
            <w:pPr>
              <w:pStyle w:val="ListParagraph"/>
              <w:spacing w:after="0"/>
              <w:ind w:left="0"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PROF. DR. VLADO AZINOVIĆ</w:t>
            </w:r>
          </w:p>
        </w:tc>
      </w:tr>
      <w:tr w:rsidR="00836160" w:rsidRPr="003505BE" w14:paraId="57FB15F3" w14:textId="77777777" w:rsidTr="00AA2ABF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5C7E458D" w14:textId="77777777" w:rsidR="00955F59" w:rsidRPr="003505BE" w:rsidRDefault="00955F59" w:rsidP="008C52C4">
            <w:pPr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3F11C1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TABAK ELVEDINA</w:t>
            </w:r>
          </w:p>
          <w:p w14:paraId="559909A8" w14:textId="77777777" w:rsidR="00955F59" w:rsidRPr="003505BE" w:rsidRDefault="00955F59" w:rsidP="008C52C4">
            <w:pPr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417/II-SPS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44546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B28711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ULOGA UJEDINJENIH NARODA U PREVENCIJI I SUZBIJANJU   MEĐUNARODNOG TERORIZMA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14:paraId="72F45BBB" w14:textId="77777777" w:rsidR="00955F59" w:rsidRPr="003505BE" w:rsidRDefault="00955F59" w:rsidP="008C52C4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 VLADO AZINOVIĆ</w:t>
            </w:r>
          </w:p>
        </w:tc>
        <w:tc>
          <w:tcPr>
            <w:tcW w:w="2585" w:type="dxa"/>
            <w:gridSpan w:val="2"/>
            <w:shd w:val="clear" w:color="auto" w:fill="FFFFFF" w:themeFill="background1"/>
            <w:vAlign w:val="center"/>
          </w:tcPr>
          <w:p w14:paraId="23701CDB" w14:textId="77777777" w:rsidR="00955F59" w:rsidRPr="003505BE" w:rsidRDefault="00955F59" w:rsidP="008C52C4">
            <w:pPr>
              <w:spacing w:after="0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DR. MIRZA SMAJIĆ</w:t>
            </w:r>
          </w:p>
          <w:p w14:paraId="1F0FC438" w14:textId="77777777" w:rsidR="00955F59" w:rsidRPr="003505BE" w:rsidRDefault="00955F59" w:rsidP="008C52C4">
            <w:pPr>
              <w:spacing w:after="0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DR. SEAD TURČALO</w:t>
            </w:r>
          </w:p>
          <w:p w14:paraId="3AE756D6" w14:textId="77777777" w:rsidR="00955F59" w:rsidRPr="003505BE" w:rsidRDefault="00955F59" w:rsidP="008C52C4">
            <w:pPr>
              <w:spacing w:after="0"/>
              <w:ind w:right="-330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PROF. DR. NERZUK ĆURAK</w:t>
            </w:r>
          </w:p>
        </w:tc>
      </w:tr>
    </w:tbl>
    <w:p w14:paraId="302C6184" w14:textId="7449E757" w:rsidR="007629E0" w:rsidRPr="003505BE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3505BE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tbl>
      <w:tblPr>
        <w:tblpPr w:leftFromText="180" w:rightFromText="180" w:vertAnchor="page" w:horzAnchor="margin" w:tblpXSpec="center" w:tblpY="1831"/>
        <w:tblW w:w="103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2324"/>
        <w:gridCol w:w="2456"/>
        <w:gridCol w:w="2191"/>
        <w:gridCol w:w="2713"/>
      </w:tblGrid>
      <w:tr w:rsidR="00EE008E" w:rsidRPr="003505BE" w14:paraId="76388E05" w14:textId="77777777" w:rsidTr="00AA2ABF">
        <w:trPr>
          <w:trHeight w:val="2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CCCC9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both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lastRenderedPageBreak/>
              <w:t>Br.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92677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58F33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938DEB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8238D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EE008E" w:rsidRPr="003505BE" w14:paraId="710CAFD6" w14:textId="77777777" w:rsidTr="00AA2ABF">
        <w:trPr>
          <w:trHeight w:val="1938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AD3FB0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13619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ALPUENDAR DŽENETA</w:t>
            </w:r>
          </w:p>
          <w:p w14:paraId="41356454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1060/II-PIR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D6B46" w14:textId="77777777" w:rsid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noProof/>
                <w:lang w:eastAsia="zh-CN" w:bidi="hi-IN"/>
              </w:rPr>
            </w:pPr>
            <w:r w:rsidRPr="003505BE">
              <w:rPr>
                <w:rFonts w:ascii="Cambria" w:hAnsi="Cambria"/>
                <w:noProof/>
                <w:lang w:eastAsia="zh-CN" w:bidi="hi-IN"/>
              </w:rPr>
              <w:t xml:space="preserve">ODNOS IZMEĐU TURSKE I BOSNE I HERCEGOVINE U KONTEKSTU MEKE MOĆI NAKON RASPADA </w:t>
            </w:r>
          </w:p>
          <w:p w14:paraId="3856BF1C" w14:textId="75DB9C05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noProof/>
                <w:lang w:eastAsia="zh-CN" w:bidi="hi-IN"/>
              </w:rPr>
            </w:pPr>
            <w:r w:rsidRPr="003505BE">
              <w:rPr>
                <w:rFonts w:ascii="Cambria" w:hAnsi="Cambria"/>
                <w:noProof/>
                <w:lang w:eastAsia="zh-CN" w:bidi="hi-IN"/>
              </w:rPr>
              <w:t>REPUBLIKE JUGOSLAVIJE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EE71C8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rPr>
                <w:rFonts w:ascii="Cambria" w:eastAsia="WenQuanYi Micro Hei" w:hAnsi="Cambria"/>
                <w:bCs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bCs/>
                <w:noProof/>
                <w:kern w:val="2"/>
                <w:lang w:eastAsia="zh-CN" w:bidi="hi-IN"/>
              </w:rPr>
              <w:t>Prof.dr.Kenan Dautović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8FF2FA" w14:textId="77777777" w:rsidR="00EE008E" w:rsidRP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Predsjednik: prof.dr. Hamza Karčić</w:t>
            </w:r>
          </w:p>
          <w:p w14:paraId="4693712C" w14:textId="21698DA9" w:rsidR="003505BE" w:rsidRDefault="00EE008E" w:rsidP="003505BE">
            <w:pPr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Član:  prof.dr. Nedžma </w:t>
            </w:r>
          </w:p>
          <w:p w14:paraId="6D693B42" w14:textId="714A3300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bCs/>
                <w:noProof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Džananović Miraščija</w:t>
            </w:r>
          </w:p>
          <w:p w14:paraId="163C3ADB" w14:textId="77777777" w:rsidR="003505BE" w:rsidRDefault="00EE008E" w:rsidP="003505BE">
            <w:pPr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Zamjenik člana: </w:t>
            </w:r>
          </w:p>
          <w:p w14:paraId="79133607" w14:textId="27FFAA7D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bCs/>
                <w:noProof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prof.dr. Ehlimana Spahić</w:t>
            </w:r>
          </w:p>
        </w:tc>
      </w:tr>
      <w:tr w:rsidR="00EE008E" w:rsidRPr="003505BE" w14:paraId="76981613" w14:textId="77777777" w:rsidTr="00AA2ABF">
        <w:trPr>
          <w:trHeight w:val="158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2AA58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DA059" w14:textId="77777777" w:rsidR="00EE008E" w:rsidRPr="003505BE" w:rsidRDefault="00EE008E" w:rsidP="003505BE">
            <w:pPr>
              <w:ind w:right="-330"/>
              <w:rPr>
                <w:rFonts w:ascii="Cambria" w:eastAsia="WenQuanYi Micro Hei" w:hAnsi="Cambria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lang w:eastAsia="zh-CN" w:bidi="hi-IN"/>
              </w:rPr>
              <w:t>MUŠIĆ MUSTAFA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BCAC4" w14:textId="77777777" w:rsid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noProof/>
                <w:lang w:eastAsia="zh-CN" w:bidi="hi-IN"/>
              </w:rPr>
            </w:pPr>
            <w:r w:rsidRPr="003505BE">
              <w:rPr>
                <w:rFonts w:ascii="Cambria" w:hAnsi="Cambria"/>
                <w:noProof/>
                <w:lang w:eastAsia="zh-CN" w:bidi="hi-IN"/>
              </w:rPr>
              <w:t xml:space="preserve">UPRAVLJANJE DRŽAVOM </w:t>
            </w:r>
          </w:p>
          <w:p w14:paraId="6ECD60E1" w14:textId="09090EDC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noProof/>
                <w:lang w:eastAsia="zh-CN" w:bidi="hi-IN"/>
              </w:rPr>
            </w:pPr>
            <w:r w:rsidRPr="003505BE">
              <w:rPr>
                <w:rFonts w:ascii="Cambria" w:hAnsi="Cambria"/>
                <w:noProof/>
                <w:lang w:eastAsia="zh-CN" w:bidi="hi-IN"/>
              </w:rPr>
              <w:t>SA ASPEKTA ISLAMA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A7CD1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rPr>
                <w:rFonts w:ascii="Cambria" w:eastAsia="WenQuanYi Micro Hei" w:hAnsi="Cambria"/>
                <w:bCs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bCs/>
                <w:noProof/>
                <w:kern w:val="2"/>
                <w:lang w:eastAsia="zh-CN" w:bidi="hi-IN"/>
              </w:rPr>
              <w:t>Prof.dr.Suad Kurtćehajić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10EDC" w14:textId="77777777" w:rsid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Predsjednik: prof.dr. </w:t>
            </w:r>
          </w:p>
          <w:p w14:paraId="2563391E" w14:textId="53D339E6" w:rsidR="00EE008E" w:rsidRP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Hamza Karčić</w:t>
            </w:r>
          </w:p>
          <w:p w14:paraId="6A92E98B" w14:textId="77777777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bCs/>
                <w:noProof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Član: prof.dr. Elvis Fejzić  </w:t>
            </w:r>
          </w:p>
          <w:p w14:paraId="202AE0D2" w14:textId="77777777" w:rsid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Zamjenik člana: </w:t>
            </w:r>
          </w:p>
          <w:p w14:paraId="21167BCC" w14:textId="4B83F3C0" w:rsidR="00EE008E" w:rsidRP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prof.dr. Ehlimana Spahić </w:t>
            </w:r>
          </w:p>
        </w:tc>
      </w:tr>
      <w:tr w:rsidR="00EE008E" w:rsidRPr="003505BE" w14:paraId="716A3201" w14:textId="77777777" w:rsidTr="00AA2ABF">
        <w:trPr>
          <w:trHeight w:val="161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93D65B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jc w:val="center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339DA" w14:textId="77777777" w:rsidR="00EE008E" w:rsidRPr="003505BE" w:rsidRDefault="00EE008E" w:rsidP="003505BE">
            <w:pPr>
              <w:ind w:right="-330"/>
              <w:rPr>
                <w:rFonts w:ascii="Cambria" w:eastAsia="WenQuanYi Micro Hei" w:hAnsi="Cambria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lang w:eastAsia="zh-CN" w:bidi="hi-IN"/>
              </w:rPr>
              <w:t>HANDABAKA IRMA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D3684A" w14:textId="77777777" w:rsid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</w:rPr>
            </w:pPr>
            <w:r w:rsidRPr="003505BE">
              <w:rPr>
                <w:rFonts w:ascii="Cambria" w:hAnsi="Cambria"/>
              </w:rPr>
              <w:t>VISOKO OBRAZOVANJE KAO SREDSTVO MEKE MOĆI EVROPSKE UNIJE:</w:t>
            </w:r>
          </w:p>
          <w:p w14:paraId="401F1D0A" w14:textId="7CEE878F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noProof/>
                <w:lang w:eastAsia="zh-CN" w:bidi="hi-IN"/>
              </w:rPr>
            </w:pPr>
            <w:r w:rsidRPr="003505BE">
              <w:rPr>
                <w:rFonts w:ascii="Cambria" w:hAnsi="Cambria"/>
              </w:rPr>
              <w:t>ERASMUS U BiH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A9CEFF" w14:textId="77777777" w:rsidR="00EE008E" w:rsidRPr="003505BE" w:rsidRDefault="00EE008E" w:rsidP="003505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Prof.dr.Sead Turčalo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6AF42" w14:textId="77777777" w:rsidR="00EE008E" w:rsidRP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Predsjednik: prof.dr. Elmir Sadiković</w:t>
            </w:r>
          </w:p>
          <w:p w14:paraId="412E274E" w14:textId="77777777" w:rsidR="00EE008E" w:rsidRPr="003505BE" w:rsidRDefault="00EE008E" w:rsidP="003505BE">
            <w:pPr>
              <w:spacing w:after="0" w:line="240" w:lineRule="auto"/>
              <w:ind w:right="-330"/>
              <w:rPr>
                <w:rFonts w:ascii="Cambria" w:hAnsi="Cambria"/>
                <w:bCs/>
                <w:noProof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Član: prof.dr. Damir Kapidžić</w:t>
            </w:r>
          </w:p>
          <w:p w14:paraId="1B2A69E7" w14:textId="77777777" w:rsidR="00AA2ABF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 xml:space="preserve">Zamjenik člana: prof.dr. Nedžma Džananović </w:t>
            </w:r>
          </w:p>
          <w:p w14:paraId="22A6BB3F" w14:textId="3E8BFB09" w:rsidR="00EE008E" w:rsidRPr="003505BE" w:rsidRDefault="00EE008E" w:rsidP="003505BE">
            <w:pPr>
              <w:widowControl w:val="0"/>
              <w:suppressLineNumbers/>
              <w:suppressAutoHyphens/>
              <w:spacing w:after="0" w:line="240" w:lineRule="auto"/>
              <w:ind w:right="-330"/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</w:pPr>
            <w:r w:rsidRPr="003505BE">
              <w:rPr>
                <w:rFonts w:ascii="Cambria" w:eastAsia="WenQuanYi Micro Hei" w:hAnsi="Cambria"/>
                <w:noProof/>
                <w:kern w:val="2"/>
                <w:lang w:eastAsia="zh-CN" w:bidi="hi-IN"/>
              </w:rPr>
              <w:t>Miraščija</w:t>
            </w:r>
          </w:p>
        </w:tc>
      </w:tr>
    </w:tbl>
    <w:p w14:paraId="1319E1B9" w14:textId="77777777" w:rsidR="004133B8" w:rsidRPr="003505BE" w:rsidRDefault="004133B8" w:rsidP="003505BE">
      <w:pPr>
        <w:shd w:val="clear" w:color="auto" w:fill="FFFFFF"/>
        <w:spacing w:after="0" w:line="240" w:lineRule="auto"/>
        <w:ind w:right="-330"/>
        <w:textAlignment w:val="baseline"/>
        <w:rPr>
          <w:rFonts w:ascii="Cambria" w:eastAsia="Times New Roman" w:hAnsi="Cambria" w:cstheme="majorBidi"/>
          <w:color w:val="000000"/>
          <w:sz w:val="24"/>
          <w:szCs w:val="24"/>
        </w:rPr>
      </w:pPr>
    </w:p>
    <w:p w14:paraId="523CEDB0" w14:textId="77777777" w:rsidR="004133B8" w:rsidRPr="003505BE" w:rsidRDefault="004133B8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3B71F8A" w14:textId="3A8A1CD6" w:rsidR="007629E0" w:rsidRPr="003505BE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3505BE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odbranu, na odsjeku Soc</w:t>
      </w:r>
      <w:r w:rsidR="00A94D9B" w:rsidRPr="003505BE">
        <w:rPr>
          <w:rFonts w:ascii="Cambria" w:hAnsi="Cambria" w:cstheme="majorBidi"/>
          <w:sz w:val="24"/>
          <w:szCs w:val="24"/>
        </w:rPr>
        <w:t>ijalni</w:t>
      </w:r>
      <w:r w:rsidRPr="003505BE">
        <w:rPr>
          <w:rFonts w:ascii="Cambria" w:hAnsi="Cambria" w:cstheme="majorBidi"/>
          <w:sz w:val="24"/>
          <w:szCs w:val="24"/>
        </w:rPr>
        <w:t xml:space="preserve"> rad Fakulteta političkih nauka Univerziteta u Sarajevu, usvojena je jednoglasno.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531"/>
        <w:gridCol w:w="1714"/>
        <w:gridCol w:w="1546"/>
      </w:tblGrid>
      <w:tr w:rsidR="00C66A02" w:rsidRPr="003505BE" w14:paraId="4EE26DBD" w14:textId="77777777" w:rsidTr="00AA2ABF">
        <w:trPr>
          <w:cantSplit/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410E3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8B100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Prezime i ime studenta</w:t>
            </w:r>
          </w:p>
          <w:p w14:paraId="754B3359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(br. indexa)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DE22E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Naziv teme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ADA80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Mentor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2789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Komisija</w:t>
            </w:r>
          </w:p>
        </w:tc>
      </w:tr>
      <w:tr w:rsidR="00C66A02" w:rsidRPr="003505BE" w14:paraId="2F12CF69" w14:textId="77777777" w:rsidTr="00AA2ABF">
        <w:trPr>
          <w:cantSplit/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8C3A0" w14:textId="77777777" w:rsidR="00C66A02" w:rsidRPr="003505BE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3505BE">
              <w:rPr>
                <w:rFonts w:ascii="Cambria" w:hAnsi="Cambria"/>
                <w:b/>
                <w:bCs/>
                <w:lang w:val="hr-B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B469" w14:textId="77777777" w:rsidR="00C66A02" w:rsidRPr="003505BE" w:rsidRDefault="00C66A02" w:rsidP="00706A96">
            <w:pPr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Velagić Amila</w:t>
            </w:r>
          </w:p>
          <w:p w14:paraId="4436C71B" w14:textId="77777777" w:rsidR="00C66A02" w:rsidRPr="003505BE" w:rsidRDefault="00C66A02" w:rsidP="00706A96">
            <w:pPr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(770/II-SW)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420A" w14:textId="77777777" w:rsidR="00C66A02" w:rsidRPr="003505BE" w:rsidRDefault="00C66A02" w:rsidP="00706A96">
            <w:pPr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DEINSTITUCIONALIZACIJA I ZBRINJAVANJE DJECE KROZ PRIZMU HRANITELJSTVA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1AF9" w14:textId="77777777" w:rsidR="00C66A02" w:rsidRPr="003505BE" w:rsidRDefault="00C66A02" w:rsidP="00706A96">
            <w:pPr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Prof.dr Borjana Miković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BC24" w14:textId="77777777" w:rsidR="00C66A02" w:rsidRPr="003505BE" w:rsidRDefault="00C66A02" w:rsidP="00706A96">
            <w:pPr>
              <w:spacing w:after="0" w:line="240" w:lineRule="auto"/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Predsjednik: prof.dr. Sanela Bašić</w:t>
            </w:r>
          </w:p>
          <w:p w14:paraId="77208A51" w14:textId="77777777" w:rsidR="00C66A02" w:rsidRPr="003505BE" w:rsidRDefault="00C66A02" w:rsidP="00706A96">
            <w:pPr>
              <w:spacing w:after="0" w:line="240" w:lineRule="auto"/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Član: prof.dr. Sabira Gadžo-Šašić</w:t>
            </w:r>
          </w:p>
          <w:p w14:paraId="36672C14" w14:textId="77777777" w:rsidR="00C66A02" w:rsidRPr="003505BE" w:rsidRDefault="00C66A02" w:rsidP="00706A96">
            <w:pPr>
              <w:spacing w:after="0" w:line="240" w:lineRule="auto"/>
              <w:ind w:right="-330"/>
              <w:rPr>
                <w:rFonts w:ascii="Cambria" w:hAnsi="Cambria"/>
                <w:lang w:val="hr-BA"/>
              </w:rPr>
            </w:pPr>
            <w:r w:rsidRPr="003505BE">
              <w:rPr>
                <w:rFonts w:ascii="Cambria" w:hAnsi="Cambria"/>
                <w:lang w:val="hr-BA"/>
              </w:rPr>
              <w:t>Zamjenik člana: doc.dr. Jelena Brkić Šmigoc</w:t>
            </w:r>
          </w:p>
        </w:tc>
      </w:tr>
    </w:tbl>
    <w:p w14:paraId="1F91CCF8" w14:textId="37710961" w:rsidR="00222716" w:rsidRPr="003505BE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681AC6D" w14:textId="37C09170" w:rsidR="00222716" w:rsidRPr="003505BE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28B3EED0" w14:textId="7EB5E7E2" w:rsidR="00222716" w:rsidRPr="003505BE" w:rsidRDefault="00222716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3505BE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Sociologija Fakulteta političkih nauka Univerziteta u Sarajevu, usvojena je jednoglasno. </w:t>
      </w:r>
    </w:p>
    <w:p w14:paraId="7198463C" w14:textId="0A59DF59" w:rsidR="00222716" w:rsidRPr="003505BE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34DA0085" w14:textId="29E04860" w:rsidR="003505BE" w:rsidRDefault="003505BE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1C455069" w14:textId="2A2A9534" w:rsidR="00917FAF" w:rsidRDefault="00917FAF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3EAAA330" w14:textId="77777777" w:rsidR="00917FAF" w:rsidRPr="003505BE" w:rsidRDefault="00917FAF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44D29855" w14:textId="77777777" w:rsidR="003505BE" w:rsidRPr="003505BE" w:rsidRDefault="003505BE" w:rsidP="003505BE">
      <w:pPr>
        <w:ind w:right="-330"/>
        <w:rPr>
          <w:rFonts w:ascii="Cambria" w:hAnsi="Cambria" w:cstheme="majorBidi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06"/>
        <w:gridCol w:w="2249"/>
        <w:gridCol w:w="1699"/>
        <w:gridCol w:w="3119"/>
      </w:tblGrid>
      <w:tr w:rsidR="003505BE" w:rsidRPr="003505BE" w14:paraId="410183BA" w14:textId="77777777" w:rsidTr="00AA2ABF">
        <w:trPr>
          <w:cantSplit/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1F133" w14:textId="77777777" w:rsidR="00C66A02" w:rsidRPr="00917FAF" w:rsidRDefault="00C66A02" w:rsidP="00917FAF">
            <w:pPr>
              <w:ind w:right="-33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917FA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R. br.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EF796" w14:textId="77777777" w:rsidR="00C66A02" w:rsidRPr="00917FAF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917FA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Prezime i ime studenta</w:t>
            </w:r>
          </w:p>
          <w:p w14:paraId="312D08F7" w14:textId="77777777" w:rsidR="00C66A02" w:rsidRPr="00917FAF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917FA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(br. indexa)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DAC8C" w14:textId="77777777" w:rsidR="00C66A02" w:rsidRPr="00917FAF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917FA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Naziv teme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12EE8" w14:textId="77777777" w:rsidR="00C66A02" w:rsidRPr="00917FAF" w:rsidRDefault="00C66A02" w:rsidP="003505BE">
            <w:pPr>
              <w:ind w:right="-330"/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917FA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Mentor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14F07" w14:textId="77777777" w:rsidR="00C66A02" w:rsidRPr="00917FAF" w:rsidRDefault="00C66A02" w:rsidP="003505BE">
            <w:pPr>
              <w:ind w:right="-330"/>
              <w:jc w:val="center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Komisija</w:t>
            </w:r>
          </w:p>
        </w:tc>
      </w:tr>
      <w:tr w:rsidR="003505BE" w:rsidRPr="003505BE" w14:paraId="65307F69" w14:textId="77777777" w:rsidTr="00AA2ABF">
        <w:trPr>
          <w:cantSplit/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5BA5" w14:textId="77777777" w:rsidR="00C66A02" w:rsidRPr="00917FAF" w:rsidRDefault="00C66A02" w:rsidP="00AA2ABF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snapToGrid w:val="0"/>
              <w:ind w:right="-3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CA6A" w14:textId="77777777" w:rsidR="00C66A02" w:rsidRPr="00917FAF" w:rsidRDefault="00C66A02" w:rsidP="00AA2ABF">
            <w:pPr>
              <w:snapToGrid w:val="0"/>
              <w:ind w:right="-330"/>
              <w:rPr>
                <w:rFonts w:ascii="Cambria" w:hAnsi="Cambria"/>
                <w:iCs/>
                <w:sz w:val="20"/>
                <w:szCs w:val="20"/>
              </w:rPr>
            </w:pPr>
            <w:r w:rsidRPr="00917FAF">
              <w:rPr>
                <w:rFonts w:ascii="Cambria" w:hAnsi="Cambria"/>
                <w:iCs/>
                <w:sz w:val="20"/>
                <w:szCs w:val="20"/>
              </w:rPr>
              <w:t>Tuzlak  Amel</w:t>
            </w:r>
          </w:p>
          <w:p w14:paraId="25A93FEB" w14:textId="77777777" w:rsidR="00C66A02" w:rsidRPr="00917FAF" w:rsidRDefault="00C66A02" w:rsidP="00AA2ABF">
            <w:pPr>
              <w:snapToGrid w:val="0"/>
              <w:ind w:right="-330"/>
              <w:rPr>
                <w:rFonts w:ascii="Cambria" w:hAnsi="Cambria"/>
                <w:iCs/>
                <w:sz w:val="20"/>
                <w:szCs w:val="20"/>
              </w:rPr>
            </w:pPr>
            <w:r w:rsidRPr="00917FAF">
              <w:rPr>
                <w:rFonts w:ascii="Cambria" w:hAnsi="Cambria"/>
                <w:iCs/>
                <w:sz w:val="20"/>
                <w:szCs w:val="20"/>
              </w:rPr>
              <w:t>(11/II-SOC)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5D423" w14:textId="77777777" w:rsidR="00C66A02" w:rsidRPr="00917FAF" w:rsidRDefault="00C66A02" w:rsidP="003505BE">
            <w:pPr>
              <w:snapToGrid w:val="0"/>
              <w:spacing w:line="240" w:lineRule="auto"/>
              <w:ind w:right="-330"/>
              <w:rPr>
                <w:rFonts w:ascii="Cambria" w:hAnsi="Cambria"/>
                <w:i/>
                <w:sz w:val="20"/>
                <w:szCs w:val="20"/>
              </w:rPr>
            </w:pPr>
            <w:r w:rsidRPr="00917FAF">
              <w:rPr>
                <w:rFonts w:ascii="Cambria" w:hAnsi="Cambria"/>
                <w:i/>
                <w:sz w:val="20"/>
                <w:szCs w:val="20"/>
              </w:rPr>
              <w:t>POSTMODERNA I FILM (FILM NA PRIMJERU KINEMATOGRAFIJE QUENTINA TARANTINA)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75237" w14:textId="77777777" w:rsidR="00AA2ABF" w:rsidRDefault="00C66A02" w:rsidP="003505BE">
            <w:pPr>
              <w:snapToGrid w:val="0"/>
              <w:ind w:right="-33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17FAF">
              <w:rPr>
                <w:rFonts w:ascii="Cambria" w:hAnsi="Cambria"/>
                <w:sz w:val="20"/>
                <w:szCs w:val="20"/>
              </w:rPr>
              <w:t>Prof.dr.Sarina</w:t>
            </w:r>
            <w:proofErr w:type="spellEnd"/>
            <w:r w:rsidRPr="00917FA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FA844A5" w14:textId="45CAEA32" w:rsidR="00C66A02" w:rsidRPr="00917FAF" w:rsidRDefault="00C66A02" w:rsidP="003505BE">
            <w:pPr>
              <w:snapToGrid w:val="0"/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hAnsi="Cambria"/>
                <w:sz w:val="20"/>
                <w:szCs w:val="20"/>
              </w:rPr>
              <w:t>Bakić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2012" w14:textId="77777777" w:rsidR="00C66A02" w:rsidRPr="00917FAF" w:rsidRDefault="00C66A02" w:rsidP="003505BE">
            <w:pPr>
              <w:ind w:right="-330"/>
              <w:rPr>
                <w:rFonts w:ascii="Cambria" w:eastAsia="Times New Roman" w:hAnsi="Cambria"/>
                <w:color w:val="000000"/>
                <w:sz w:val="20"/>
                <w:szCs w:val="20"/>
                <w:lang w:val="en-GB"/>
              </w:rPr>
            </w:pPr>
            <w:r w:rsidRPr="00917FAF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Predsjednik: prof.dr Asim Mujkić</w:t>
            </w:r>
          </w:p>
          <w:p w14:paraId="570119DF" w14:textId="77777777" w:rsidR="00C66A02" w:rsidRPr="00917FAF" w:rsidRDefault="00C66A02" w:rsidP="003505BE">
            <w:pPr>
              <w:shd w:val="clear" w:color="auto" w:fill="FFFFFF"/>
              <w:ind w:right="-330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17FAF">
              <w:rPr>
                <w:rFonts w:ascii="Cambria" w:eastAsia="Times New Roman" w:hAnsi="Cambria"/>
                <w:color w:val="000000"/>
                <w:sz w:val="20"/>
                <w:szCs w:val="20"/>
              </w:rPr>
              <w:t>Član: prof.dr. Belma Buljubašić</w:t>
            </w:r>
          </w:p>
          <w:p w14:paraId="604A56DA" w14:textId="77777777" w:rsidR="00C66A02" w:rsidRPr="00917FAF" w:rsidRDefault="00C66A02" w:rsidP="003505BE">
            <w:pPr>
              <w:ind w:right="-330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17FAF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Zamjenski član: </w:t>
            </w:r>
            <w:proofErr w:type="spellStart"/>
            <w:r w:rsidRPr="00917FAF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doc.dr.Samir</w:t>
            </w:r>
            <w:proofErr w:type="spellEnd"/>
            <w:r w:rsidRPr="00917FAF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Forić</w:t>
            </w:r>
          </w:p>
          <w:p w14:paraId="1EF2D70B" w14:textId="77777777" w:rsidR="00C66A02" w:rsidRPr="00917FAF" w:rsidRDefault="00C66A02" w:rsidP="003505BE">
            <w:pPr>
              <w:snapToGrid w:val="0"/>
              <w:spacing w:line="240" w:lineRule="auto"/>
              <w:ind w:right="-33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E54195D" w14:textId="77777777" w:rsidR="00C20E7E" w:rsidRPr="003505BE" w:rsidRDefault="00C20E7E" w:rsidP="003505BE">
      <w:pPr>
        <w:suppressAutoHyphens/>
        <w:autoSpaceDN w:val="0"/>
        <w:spacing w:after="0"/>
        <w:ind w:right="-330"/>
        <w:textAlignment w:val="baseline"/>
        <w:rPr>
          <w:rFonts w:ascii="Cambria" w:eastAsia="Calibri" w:hAnsi="Cambria" w:cstheme="majorBidi"/>
          <w:b/>
          <w:bCs/>
          <w:sz w:val="24"/>
          <w:szCs w:val="24"/>
        </w:rPr>
      </w:pPr>
    </w:p>
    <w:p w14:paraId="7D72A864" w14:textId="1EB05907" w:rsidR="00B90018" w:rsidRPr="003505BE" w:rsidRDefault="00B90018" w:rsidP="003505BE">
      <w:pPr>
        <w:suppressAutoHyphens/>
        <w:autoSpaceDN w:val="0"/>
        <w:spacing w:after="0"/>
        <w:ind w:right="-330"/>
        <w:textAlignment w:val="baseline"/>
        <w:rPr>
          <w:rFonts w:ascii="Cambria" w:eastAsia="Calibri" w:hAnsi="Cambria" w:cstheme="majorBidi"/>
          <w:b/>
          <w:bCs/>
          <w:sz w:val="24"/>
          <w:szCs w:val="24"/>
        </w:rPr>
      </w:pPr>
      <w:r w:rsidRPr="003505BE">
        <w:rPr>
          <w:rFonts w:ascii="Cambria" w:eastAsia="Calibri" w:hAnsi="Cambria" w:cstheme="majorBidi"/>
          <w:b/>
          <w:bCs/>
          <w:sz w:val="24"/>
          <w:szCs w:val="24"/>
        </w:rPr>
        <w:t>ODOBRAVANJE TEMA, IMENOVANJE MENTORA I ČLANOVA KOMISIJE ZA OCJENU I ODBRANU MAGISTARSKIH RADOVA (4+1)</w:t>
      </w:r>
    </w:p>
    <w:p w14:paraId="11B995FF" w14:textId="77777777" w:rsidR="004133B8" w:rsidRPr="003505BE" w:rsidRDefault="004133B8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</w:p>
    <w:p w14:paraId="17BC12AF" w14:textId="77777777" w:rsidR="004133B8" w:rsidRPr="003505BE" w:rsidRDefault="004133B8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ODSJEK SIGURNOSNIH I MIROVNIH STUDIJA</w:t>
      </w:r>
    </w:p>
    <w:p w14:paraId="22AB73F0" w14:textId="77777777" w:rsidR="004133B8" w:rsidRPr="003505BE" w:rsidRDefault="004133B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006000A2" w:rsidRPr="003505BE" w14:paraId="3AECC1F0" w14:textId="77777777" w:rsidTr="00170968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2FE7F6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E2AC2C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 xml:space="preserve">Ime i </w:t>
            </w:r>
            <w:proofErr w:type="spellStart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5F3F730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proofErr w:type="spellStart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Prijavljena</w:t>
            </w:r>
            <w:proofErr w:type="spellEnd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B5ED929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BDC2F2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proofErr w:type="spellStart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Komisija</w:t>
            </w:r>
            <w:proofErr w:type="spellEnd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ocjenu</w:t>
            </w:r>
            <w:proofErr w:type="spellEnd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3505B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odbranu</w:t>
            </w:r>
            <w:proofErr w:type="spellEnd"/>
          </w:p>
        </w:tc>
      </w:tr>
      <w:tr w:rsidR="006000A2" w:rsidRPr="003505BE" w14:paraId="05B98FCA" w14:textId="77777777" w:rsidTr="00170968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7D8F020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r w:rsidRPr="003505BE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880D098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Elzana</w:t>
            </w:r>
            <w:proofErr w:type="spellEnd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Hadžialijagić</w:t>
            </w:r>
            <w:proofErr w:type="spellEnd"/>
          </w:p>
          <w:p w14:paraId="10CF3050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777D1F69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A8E0D87" w14:textId="77777777" w:rsidR="00917FAF" w:rsidRDefault="006000A2" w:rsidP="003505BE">
            <w:pPr>
              <w:ind w:right="-33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ULOGA PREDSJEDNIŠTVA </w:t>
            </w:r>
          </w:p>
          <w:p w14:paraId="48B426A6" w14:textId="77777777" w:rsidR="00917FAF" w:rsidRDefault="006000A2" w:rsidP="003505BE">
            <w:pPr>
              <w:ind w:right="-33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BOSNE I HERCEGOVINE U </w:t>
            </w:r>
          </w:p>
          <w:p w14:paraId="162B01BF" w14:textId="56A9BC93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SISTEMU SIGURNOSTI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5819FF0" w14:textId="77777777" w:rsidR="00917FAF" w:rsidRDefault="006000A2" w:rsidP="003505BE">
            <w:pPr>
              <w:ind w:right="-33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Prof. dr. </w:t>
            </w:r>
          </w:p>
          <w:p w14:paraId="0AEEC6F2" w14:textId="48775841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Zlatan </w:t>
            </w: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Bajramović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2DB21" w14:textId="77777777" w:rsidR="006000A2" w:rsidRPr="00917FAF" w:rsidRDefault="006000A2" w:rsidP="003505BE">
            <w:pPr>
              <w:ind w:right="-330"/>
              <w:rPr>
                <w:rFonts w:ascii="Cambria" w:eastAsia="Times New Roman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>P: prof. dr. Zarije Seizović</w:t>
            </w:r>
          </w:p>
          <w:p w14:paraId="56AD30B7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>M: Prof. dr. Zlatan Bajramović</w:t>
            </w:r>
          </w:p>
          <w:p w14:paraId="4D32D15E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>Č: Prof. dr. Mirza Smajić</w:t>
            </w:r>
          </w:p>
          <w:p w14:paraId="3196EAC7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ZČ: Prof. </w:t>
            </w: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>dr.Sead</w:t>
            </w:r>
            <w:proofErr w:type="spellEnd"/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 Turčalo  </w:t>
            </w:r>
          </w:p>
        </w:tc>
      </w:tr>
      <w:tr w:rsidR="006000A2" w:rsidRPr="003505BE" w14:paraId="38C4CEF9" w14:textId="77777777" w:rsidTr="00170968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ACDF467" w14:textId="77777777" w:rsidR="006000A2" w:rsidRPr="003505BE" w:rsidRDefault="006000A2" w:rsidP="003505BE">
            <w:pPr>
              <w:ind w:right="-330"/>
              <w:jc w:val="both"/>
              <w:rPr>
                <w:rFonts w:ascii="Cambria" w:hAnsi="Cambria"/>
              </w:rPr>
            </w:pPr>
            <w:r w:rsidRPr="003505BE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A25D9DB" w14:textId="77777777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Zorica</w:t>
            </w:r>
            <w:proofErr w:type="spellEnd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Budimir</w:t>
            </w:r>
          </w:p>
          <w:p w14:paraId="69235024" w14:textId="77777777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 </w:t>
            </w:r>
          </w:p>
          <w:p w14:paraId="0AC66E04" w14:textId="77777777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FC0722C" w14:textId="77777777" w:rsidR="00917FAF" w:rsidRDefault="006000A2" w:rsidP="003505BE">
            <w:pPr>
              <w:ind w:right="-33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KRIZNI MENADŽMENT U UPRAVLJAČKIM STRUKTURAMA U VRIJEME PANDEMIJE COVID-19 U </w:t>
            </w:r>
          </w:p>
          <w:p w14:paraId="7977495F" w14:textId="423B8093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BOSNI I HERCEGOVINI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F85D2E5" w14:textId="77777777" w:rsidR="00917FAF" w:rsidRDefault="006000A2" w:rsidP="003505BE">
            <w:pPr>
              <w:ind w:right="-33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Prof. dr. </w:t>
            </w:r>
          </w:p>
          <w:p w14:paraId="7046AB02" w14:textId="78E18A5C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 xml:space="preserve">Zlatan </w:t>
            </w: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Bajramović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B6256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P: prof. dr. Mirza Smajić </w:t>
            </w:r>
          </w:p>
          <w:p w14:paraId="4F986BC3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M: Prof. dr. Zlatan Bajramović </w:t>
            </w:r>
          </w:p>
          <w:p w14:paraId="256AEE9C" w14:textId="77777777" w:rsidR="006000A2" w:rsidRPr="00917FAF" w:rsidRDefault="006000A2" w:rsidP="003505BE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Č: prof. dr. Emir Vajzović  </w:t>
            </w:r>
          </w:p>
          <w:p w14:paraId="40B0F008" w14:textId="77777777" w:rsidR="00AA2ABF" w:rsidRDefault="006000A2" w:rsidP="003505BE">
            <w:pPr>
              <w:ind w:right="-330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ZČ: prof. Dr. Vlado </w:t>
            </w:r>
          </w:p>
          <w:p w14:paraId="12509730" w14:textId="2669B77D" w:rsidR="006000A2" w:rsidRPr="00917FAF" w:rsidRDefault="006000A2" w:rsidP="003505BE">
            <w:pPr>
              <w:ind w:right="-33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>Azinović</w:t>
            </w:r>
            <w:proofErr w:type="spellEnd"/>
            <w:r w:rsidRPr="00917FA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</w:tr>
    </w:tbl>
    <w:p w14:paraId="2DF49A25" w14:textId="77777777" w:rsidR="004133B8" w:rsidRPr="003505BE" w:rsidRDefault="004133B8" w:rsidP="003505BE">
      <w:pPr>
        <w:suppressAutoHyphens/>
        <w:autoSpaceDN w:val="0"/>
        <w:spacing w:after="0"/>
        <w:ind w:right="-330"/>
        <w:textAlignment w:val="baseline"/>
        <w:rPr>
          <w:rFonts w:ascii="Cambria" w:eastAsia="Calibri" w:hAnsi="Cambria" w:cstheme="majorBidi"/>
          <w:b/>
          <w:bCs/>
          <w:sz w:val="24"/>
          <w:szCs w:val="24"/>
        </w:rPr>
      </w:pPr>
    </w:p>
    <w:p w14:paraId="32B30654" w14:textId="10D0BFDE" w:rsidR="00B90018" w:rsidRPr="003505BE" w:rsidRDefault="00B90018" w:rsidP="003505BE">
      <w:pPr>
        <w:suppressAutoHyphens/>
        <w:autoSpaceDN w:val="0"/>
        <w:spacing w:after="0"/>
        <w:ind w:right="-330"/>
        <w:textAlignment w:val="baseline"/>
        <w:rPr>
          <w:rFonts w:ascii="Cambria" w:eastAsia="Calibri" w:hAnsi="Cambria" w:cstheme="majorBidi"/>
          <w:b/>
          <w:bCs/>
          <w:sz w:val="24"/>
          <w:szCs w:val="24"/>
        </w:rPr>
      </w:pPr>
    </w:p>
    <w:p w14:paraId="44AB558A" w14:textId="5407BF74" w:rsidR="007A4315" w:rsidRPr="003505BE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>Ad. 4.  Usvajanje izvještaja o ocjeni završnih radova na drugom ciklusu studija (3+2 i 4+1)</w:t>
      </w:r>
    </w:p>
    <w:p w14:paraId="7160357B" w14:textId="77777777" w:rsidR="007629E0" w:rsidRPr="003505BE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040CC3A3" w14:textId="738D20D3" w:rsidR="007629E0" w:rsidRPr="003505BE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3505BE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492909FA" w14:textId="77777777" w:rsidR="000A3D42" w:rsidRPr="003505BE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ŠARKINOVIĆ ZLATANA 511/II-JBC-PR</w:t>
      </w:r>
    </w:p>
    <w:p w14:paraId="4670A23F" w14:textId="48489829" w:rsidR="000A3D42" w:rsidRDefault="000A3D42" w:rsidP="00247F1D">
      <w:pPr>
        <w:spacing w:line="24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Naslov rada: UZROČNO POSLJEDIČNA VEZA MEDIJSKE KULTURE I PSIHOLOŠKOG RAZVOJA DJECE</w:t>
      </w:r>
    </w:p>
    <w:p w14:paraId="240240A0" w14:textId="05760AE7" w:rsidR="00121591" w:rsidRDefault="00121591" w:rsidP="00247F1D">
      <w:pPr>
        <w:spacing w:line="24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1C8CEC0E" w14:textId="77777777" w:rsidR="00121591" w:rsidRPr="003505BE" w:rsidRDefault="00121591" w:rsidP="00247F1D">
      <w:pPr>
        <w:spacing w:line="24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6A0D3056" w14:textId="77777777" w:rsidR="000A3D42" w:rsidRPr="003505BE" w:rsidRDefault="000A3D42" w:rsidP="00247F1D">
      <w:pPr>
        <w:spacing w:line="24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lastRenderedPageBreak/>
        <w:t>Komisija:</w:t>
      </w:r>
    </w:p>
    <w:p w14:paraId="17045133" w14:textId="0D014465" w:rsidR="000A3D42" w:rsidRPr="002218BB" w:rsidRDefault="000A3D42" w:rsidP="00247F1D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Predsjednik: prof.dr. Fahira Fejzić Čengić</w:t>
      </w:r>
    </w:p>
    <w:p w14:paraId="1BABD1F8" w14:textId="3FA96367" w:rsidR="000A3D42" w:rsidRPr="002218BB" w:rsidRDefault="000A3D42" w:rsidP="00247F1D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Mentor: </w:t>
      </w:r>
      <w:proofErr w:type="spellStart"/>
      <w:r w:rsidRPr="002218BB">
        <w:rPr>
          <w:rFonts w:ascii="Cambria" w:hAnsi="Cambria" w:cstheme="majorBidi"/>
          <w:sz w:val="24"/>
          <w:szCs w:val="24"/>
        </w:rPr>
        <w:t>doc.dr</w:t>
      </w:r>
      <w:proofErr w:type="spellEnd"/>
      <w:r w:rsidRPr="002218BB">
        <w:rPr>
          <w:rFonts w:ascii="Cambria" w:hAnsi="Cambria" w:cstheme="majorBidi"/>
          <w:sz w:val="24"/>
          <w:szCs w:val="24"/>
        </w:rPr>
        <w:t>. Irena Praskač Salčin</w:t>
      </w:r>
    </w:p>
    <w:p w14:paraId="29A2D2AA" w14:textId="77777777" w:rsidR="000A3D42" w:rsidRPr="002218BB" w:rsidRDefault="000A3D42" w:rsidP="00247F1D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Član: prof.dr. Lejla Turčilo</w:t>
      </w:r>
    </w:p>
    <w:p w14:paraId="667886BE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Zamjenski član: </w:t>
      </w:r>
      <w:proofErr w:type="spellStart"/>
      <w:r w:rsidRPr="002218BB">
        <w:rPr>
          <w:rFonts w:ascii="Cambria" w:hAnsi="Cambria" w:cstheme="majorBidi"/>
          <w:sz w:val="24"/>
          <w:szCs w:val="24"/>
        </w:rPr>
        <w:t>doc.dr</w:t>
      </w:r>
      <w:proofErr w:type="spellEnd"/>
      <w:r w:rsidRPr="002218BB">
        <w:rPr>
          <w:rFonts w:ascii="Cambria" w:hAnsi="Cambria" w:cstheme="majorBidi"/>
          <w:sz w:val="24"/>
          <w:szCs w:val="24"/>
        </w:rPr>
        <w:t>. Mustafa Sefo</w:t>
      </w:r>
    </w:p>
    <w:p w14:paraId="38D60FB3" w14:textId="77777777" w:rsidR="000A3D42" w:rsidRPr="003505BE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0725165B" w14:textId="77777777" w:rsidR="000A3D42" w:rsidRPr="003505BE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DURIĆ ALDIN  981/II-K</w:t>
      </w:r>
    </w:p>
    <w:p w14:paraId="34D749BF" w14:textId="77777777" w:rsidR="000A3D42" w:rsidRPr="003505BE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Naslov rada: PREMIJER LIGA BOSNE I HERCEGOVINE- MEDIJSKO PRAĆENJE LIGE U POSLIJERATNOM PERIODU</w:t>
      </w:r>
    </w:p>
    <w:p w14:paraId="4234F011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Komisija: </w:t>
      </w:r>
    </w:p>
    <w:p w14:paraId="03EA8130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Predsjednik: prof.dr. Lejla Turčilo</w:t>
      </w:r>
    </w:p>
    <w:p w14:paraId="566ACD14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Mentor: prof.dr. Fahira Fejzić Čengić</w:t>
      </w:r>
    </w:p>
    <w:p w14:paraId="5A4A4C69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Član: </w:t>
      </w:r>
      <w:proofErr w:type="spellStart"/>
      <w:r w:rsidRPr="002218BB">
        <w:rPr>
          <w:rFonts w:ascii="Cambria" w:hAnsi="Cambria" w:cstheme="majorBidi"/>
          <w:sz w:val="24"/>
          <w:szCs w:val="24"/>
        </w:rPr>
        <w:t>doc.dr</w:t>
      </w:r>
      <w:proofErr w:type="spellEnd"/>
      <w:r w:rsidRPr="002218BB">
        <w:rPr>
          <w:rFonts w:ascii="Cambria" w:hAnsi="Cambria" w:cstheme="majorBidi"/>
          <w:sz w:val="24"/>
          <w:szCs w:val="24"/>
        </w:rPr>
        <w:t>. Irena Praskač Salčin</w:t>
      </w:r>
    </w:p>
    <w:p w14:paraId="6F62314E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Zamjenski član: </w:t>
      </w:r>
      <w:proofErr w:type="spellStart"/>
      <w:r w:rsidRPr="002218BB">
        <w:rPr>
          <w:rFonts w:ascii="Cambria" w:hAnsi="Cambria" w:cstheme="majorBidi"/>
          <w:sz w:val="24"/>
          <w:szCs w:val="24"/>
        </w:rPr>
        <w:t>doc.dr</w:t>
      </w:r>
      <w:proofErr w:type="spellEnd"/>
      <w:r w:rsidRPr="002218BB">
        <w:rPr>
          <w:rFonts w:ascii="Cambria" w:hAnsi="Cambria" w:cstheme="majorBidi"/>
          <w:sz w:val="24"/>
          <w:szCs w:val="24"/>
        </w:rPr>
        <w:t>. Mustafa Sefo</w:t>
      </w:r>
    </w:p>
    <w:p w14:paraId="250A8362" w14:textId="77777777" w:rsidR="000A3D42" w:rsidRPr="003505BE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1F5F1ECB" w14:textId="77777777" w:rsidR="000A3D42" w:rsidRPr="00101F6C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INAJETOVIĆ ALEN  1061/II-K</w:t>
      </w:r>
    </w:p>
    <w:p w14:paraId="1F2D2392" w14:textId="77777777" w:rsidR="000A3D42" w:rsidRPr="00101F6C" w:rsidRDefault="000A3D42" w:rsidP="003505BE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101F6C">
        <w:rPr>
          <w:rFonts w:ascii="Cambria" w:hAnsi="Cambria" w:cstheme="majorBidi"/>
          <w:b/>
          <w:bCs/>
          <w:sz w:val="24"/>
          <w:szCs w:val="24"/>
        </w:rPr>
        <w:t>Naslov rada: MEDIJSKA SLIKA O MIGRANTIMA NA PUTU KROZ BOSNU I HERCEGOVINU</w:t>
      </w:r>
    </w:p>
    <w:p w14:paraId="21BA5901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Komisija:</w:t>
      </w:r>
    </w:p>
    <w:p w14:paraId="04F5415A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Predsjednik: </w:t>
      </w:r>
      <w:proofErr w:type="spellStart"/>
      <w:r w:rsidRPr="002218BB">
        <w:rPr>
          <w:rFonts w:ascii="Cambria" w:hAnsi="Cambria" w:cstheme="majorBidi"/>
          <w:sz w:val="24"/>
          <w:szCs w:val="24"/>
        </w:rPr>
        <w:t>doc.dr</w:t>
      </w:r>
      <w:proofErr w:type="spellEnd"/>
      <w:r w:rsidRPr="002218BB">
        <w:rPr>
          <w:rFonts w:ascii="Cambria" w:hAnsi="Cambria" w:cstheme="majorBidi"/>
          <w:sz w:val="24"/>
          <w:szCs w:val="24"/>
        </w:rPr>
        <w:t xml:space="preserve">. Mustafa Sefo </w:t>
      </w:r>
    </w:p>
    <w:p w14:paraId="4FD8BFD5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Mentor: prof.dr. Fahira Fejzić Čengić</w:t>
      </w:r>
    </w:p>
    <w:p w14:paraId="494439AD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>Član: prof. dr. Jasna Duraković</w:t>
      </w:r>
    </w:p>
    <w:p w14:paraId="59657FE2" w14:textId="77777777" w:rsidR="000A3D42" w:rsidRPr="002218BB" w:rsidRDefault="000A3D42" w:rsidP="00101F6C">
      <w:pPr>
        <w:spacing w:line="24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2218BB">
        <w:rPr>
          <w:rFonts w:ascii="Cambria" w:hAnsi="Cambria" w:cstheme="majorBidi"/>
          <w:sz w:val="24"/>
          <w:szCs w:val="24"/>
        </w:rPr>
        <w:t xml:space="preserve">Zamjenski član: </w:t>
      </w:r>
      <w:proofErr w:type="spellStart"/>
      <w:r w:rsidRPr="002218BB">
        <w:rPr>
          <w:rFonts w:ascii="Cambria" w:hAnsi="Cambria" w:cstheme="majorBidi"/>
          <w:sz w:val="24"/>
          <w:szCs w:val="24"/>
        </w:rPr>
        <w:t>doc.dr</w:t>
      </w:r>
      <w:proofErr w:type="spellEnd"/>
      <w:r w:rsidRPr="002218BB">
        <w:rPr>
          <w:rFonts w:ascii="Cambria" w:hAnsi="Cambria" w:cstheme="majorBidi"/>
          <w:sz w:val="24"/>
          <w:szCs w:val="24"/>
        </w:rPr>
        <w:t>. Irena Praskač Salčin</w:t>
      </w:r>
    </w:p>
    <w:p w14:paraId="78B9E5B4" w14:textId="5FF139CF" w:rsidR="007629E0" w:rsidRPr="00101F6C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01F6C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</w:t>
      </w:r>
      <w:r w:rsidR="002218BB">
        <w:rPr>
          <w:rFonts w:ascii="Cambria" w:hAnsi="Cambria" w:cstheme="majorBidi"/>
          <w:sz w:val="24"/>
          <w:szCs w:val="24"/>
        </w:rPr>
        <w:t xml:space="preserve"> odsjeka Politologija </w:t>
      </w:r>
      <w:r w:rsidRPr="00101F6C">
        <w:rPr>
          <w:rFonts w:ascii="Cambria" w:hAnsi="Cambria" w:cstheme="majorBidi"/>
          <w:sz w:val="24"/>
          <w:szCs w:val="24"/>
        </w:rPr>
        <w:t xml:space="preserve">usvojena je jednoglasno. </w:t>
      </w:r>
    </w:p>
    <w:p w14:paraId="6A3232CC" w14:textId="77777777" w:rsidR="000A3D42" w:rsidRPr="00101F6C" w:rsidRDefault="000A3D42" w:rsidP="003505BE">
      <w:pPr>
        <w:spacing w:line="254" w:lineRule="auto"/>
        <w:ind w:right="-330"/>
        <w:rPr>
          <w:rFonts w:ascii="Cambria" w:hAnsi="Cambria"/>
          <w:b/>
          <w:sz w:val="24"/>
          <w:szCs w:val="24"/>
        </w:rPr>
      </w:pPr>
      <w:r w:rsidRPr="00101F6C">
        <w:rPr>
          <w:rFonts w:ascii="Cambria" w:hAnsi="Cambria"/>
          <w:b/>
          <w:sz w:val="24"/>
          <w:szCs w:val="24"/>
        </w:rPr>
        <w:t>1.Kandidat  ADŽEMOVIĆ EMIR</w:t>
      </w:r>
    </w:p>
    <w:p w14:paraId="22D3BD83" w14:textId="77777777" w:rsidR="000A3D42" w:rsidRPr="00101F6C" w:rsidRDefault="000A3D42" w:rsidP="003505BE">
      <w:pPr>
        <w:spacing w:line="254" w:lineRule="auto"/>
        <w:ind w:right="-330"/>
        <w:rPr>
          <w:rFonts w:ascii="Cambria" w:hAnsi="Cambria"/>
          <w:sz w:val="24"/>
          <w:szCs w:val="24"/>
        </w:rPr>
      </w:pPr>
      <w:bookmarkStart w:id="1" w:name="_Hlk107314041"/>
      <w:r w:rsidRPr="00101F6C">
        <w:rPr>
          <w:rFonts w:ascii="Cambria" w:hAnsi="Cambria"/>
          <w:sz w:val="24"/>
          <w:szCs w:val="24"/>
        </w:rPr>
        <w:t>Naslov završnog (magistarskog) rada:</w:t>
      </w:r>
      <w:bookmarkEnd w:id="1"/>
      <w:r w:rsidRPr="00101F6C">
        <w:rPr>
          <w:rFonts w:ascii="Cambria" w:hAnsi="Cambria"/>
          <w:sz w:val="24"/>
          <w:szCs w:val="24"/>
        </w:rPr>
        <w:t>“ POPULARNA KULTURA BOSNE I HERCEGOVINE 80-TIH GODINA PROŠLOG STOLJEĆA  “</w:t>
      </w:r>
    </w:p>
    <w:p w14:paraId="301A18AB" w14:textId="77777777" w:rsidR="000A3D42" w:rsidRPr="00101F6C" w:rsidRDefault="000A3D42" w:rsidP="003505BE">
      <w:pPr>
        <w:spacing w:line="254" w:lineRule="auto"/>
        <w:ind w:right="-330"/>
        <w:rPr>
          <w:rFonts w:ascii="Cambria" w:hAnsi="Cambria"/>
          <w:sz w:val="24"/>
          <w:szCs w:val="24"/>
        </w:rPr>
      </w:pPr>
      <w:r w:rsidRPr="00101F6C">
        <w:rPr>
          <w:rFonts w:ascii="Cambria" w:hAnsi="Cambria"/>
          <w:sz w:val="24"/>
          <w:szCs w:val="24"/>
        </w:rPr>
        <w:t>Komisija u sastavu:</w:t>
      </w:r>
    </w:p>
    <w:p w14:paraId="743115EF" w14:textId="77777777" w:rsidR="000A3D42" w:rsidRPr="00101F6C" w:rsidRDefault="000A3D42" w:rsidP="00101F6C">
      <w:pPr>
        <w:spacing w:line="240" w:lineRule="auto"/>
        <w:ind w:right="-330"/>
        <w:rPr>
          <w:rFonts w:ascii="Cambria" w:hAnsi="Cambria"/>
          <w:sz w:val="24"/>
          <w:szCs w:val="24"/>
        </w:rPr>
      </w:pPr>
      <w:r w:rsidRPr="00101F6C">
        <w:rPr>
          <w:rFonts w:ascii="Cambria" w:hAnsi="Cambria"/>
          <w:sz w:val="24"/>
          <w:szCs w:val="24"/>
        </w:rPr>
        <w:t>1.</w:t>
      </w:r>
      <w:r w:rsidRPr="00101F6C">
        <w:rPr>
          <w:rFonts w:ascii="Cambria" w:hAnsi="Cambria"/>
          <w:sz w:val="24"/>
          <w:szCs w:val="24"/>
        </w:rPr>
        <w:tab/>
      </w:r>
      <w:proofErr w:type="spellStart"/>
      <w:r w:rsidRPr="00101F6C">
        <w:rPr>
          <w:rFonts w:ascii="Cambria" w:hAnsi="Cambria"/>
          <w:sz w:val="24"/>
          <w:szCs w:val="24"/>
        </w:rPr>
        <w:t>prof.dr.Nermina</w:t>
      </w:r>
      <w:proofErr w:type="spellEnd"/>
      <w:r w:rsidRPr="00101F6C">
        <w:rPr>
          <w:rFonts w:ascii="Cambria" w:hAnsi="Cambria"/>
          <w:sz w:val="24"/>
          <w:szCs w:val="24"/>
        </w:rPr>
        <w:t xml:space="preserve"> Mujagić-predsjednik,</w:t>
      </w:r>
    </w:p>
    <w:p w14:paraId="1A236C69" w14:textId="77777777" w:rsidR="000A3D42" w:rsidRPr="00101F6C" w:rsidRDefault="000A3D42" w:rsidP="00101F6C">
      <w:pPr>
        <w:spacing w:line="240" w:lineRule="auto"/>
        <w:ind w:right="-330"/>
        <w:rPr>
          <w:rFonts w:ascii="Cambria" w:hAnsi="Cambria"/>
          <w:sz w:val="24"/>
          <w:szCs w:val="24"/>
          <w:lang w:val="it-IT"/>
        </w:rPr>
      </w:pPr>
      <w:r w:rsidRPr="00101F6C">
        <w:rPr>
          <w:rFonts w:ascii="Cambria" w:hAnsi="Cambria"/>
          <w:sz w:val="24"/>
          <w:szCs w:val="24"/>
          <w:lang w:val="it-IT"/>
        </w:rPr>
        <w:t>2.</w:t>
      </w:r>
      <w:r w:rsidRPr="00101F6C">
        <w:rPr>
          <w:rFonts w:ascii="Cambria" w:hAnsi="Cambria"/>
          <w:sz w:val="24"/>
          <w:szCs w:val="24"/>
          <w:lang w:val="it-IT"/>
        </w:rPr>
        <w:tab/>
        <w:t>prof.dr.Sarina Bakić -član/mentor,</w:t>
      </w:r>
    </w:p>
    <w:p w14:paraId="5C02B1EA" w14:textId="18605FA4" w:rsidR="000A3D42" w:rsidRDefault="000A3D42" w:rsidP="00101F6C">
      <w:pPr>
        <w:spacing w:line="240" w:lineRule="auto"/>
        <w:ind w:right="-330"/>
        <w:rPr>
          <w:rFonts w:ascii="Cambria" w:hAnsi="Cambria"/>
          <w:sz w:val="24"/>
          <w:szCs w:val="24"/>
          <w:lang w:val="it-IT"/>
        </w:rPr>
      </w:pPr>
      <w:r w:rsidRPr="00101F6C">
        <w:rPr>
          <w:rFonts w:ascii="Cambria" w:hAnsi="Cambria"/>
          <w:sz w:val="24"/>
          <w:szCs w:val="24"/>
          <w:lang w:val="it-IT"/>
        </w:rPr>
        <w:t>3.</w:t>
      </w:r>
      <w:r w:rsidRPr="00101F6C">
        <w:rPr>
          <w:rFonts w:ascii="Cambria" w:hAnsi="Cambria"/>
          <w:sz w:val="24"/>
          <w:szCs w:val="24"/>
          <w:lang w:val="it-IT"/>
        </w:rPr>
        <w:tab/>
        <w:t>prof.dr.Ehlimana Spahić-član,</w:t>
      </w:r>
    </w:p>
    <w:p w14:paraId="625D6E87" w14:textId="2201D92F" w:rsidR="000A3D42" w:rsidRPr="00101F6C" w:rsidRDefault="000A3D42" w:rsidP="00101F6C">
      <w:pPr>
        <w:spacing w:line="240" w:lineRule="auto"/>
        <w:ind w:right="-330"/>
        <w:rPr>
          <w:rFonts w:ascii="Cambria" w:hAnsi="Cambria"/>
          <w:sz w:val="24"/>
          <w:szCs w:val="24"/>
          <w:lang w:val="it-IT"/>
        </w:rPr>
      </w:pPr>
      <w:r w:rsidRPr="00101F6C">
        <w:rPr>
          <w:rFonts w:ascii="Cambria" w:hAnsi="Cambria"/>
          <w:sz w:val="24"/>
          <w:szCs w:val="24"/>
          <w:lang w:val="it-IT"/>
        </w:rPr>
        <w:t>4.</w:t>
      </w:r>
      <w:r w:rsidRPr="00101F6C">
        <w:rPr>
          <w:rFonts w:ascii="Cambria" w:hAnsi="Cambria"/>
          <w:sz w:val="24"/>
          <w:szCs w:val="24"/>
          <w:lang w:val="it-IT"/>
        </w:rPr>
        <w:tab/>
        <w:t>doc.dr.Elma Huruz Memović-zamjenik člana</w:t>
      </w:r>
      <w:r w:rsidR="00247F1D">
        <w:rPr>
          <w:rFonts w:ascii="Cambria" w:hAnsi="Cambria"/>
          <w:sz w:val="24"/>
          <w:szCs w:val="24"/>
          <w:lang w:val="it-IT"/>
        </w:rPr>
        <w:t xml:space="preserve">; </w:t>
      </w:r>
      <w:r w:rsidRPr="00101F6C">
        <w:rPr>
          <w:rFonts w:ascii="Cambria" w:hAnsi="Cambria"/>
          <w:sz w:val="24"/>
          <w:szCs w:val="24"/>
          <w:lang w:val="it-IT"/>
        </w:rPr>
        <w:t xml:space="preserve">sačinila je pozitivan Izvještaj. </w:t>
      </w:r>
    </w:p>
    <w:p w14:paraId="29B8EF60" w14:textId="7F326130" w:rsidR="000A3D42" w:rsidRDefault="000A3D42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4AC76580" w14:textId="77777777" w:rsidR="002218BB" w:rsidRPr="00101F6C" w:rsidRDefault="002218BB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36C3F93D" w14:textId="77777777" w:rsidR="000A3D42" w:rsidRPr="00101F6C" w:rsidRDefault="000A3D42" w:rsidP="003505BE">
      <w:pPr>
        <w:spacing w:line="254" w:lineRule="auto"/>
        <w:ind w:left="360" w:right="-330"/>
        <w:rPr>
          <w:rFonts w:ascii="Cambria" w:hAnsi="Cambria"/>
          <w:b/>
          <w:bCs/>
          <w:sz w:val="24"/>
          <w:szCs w:val="24"/>
          <w:lang w:val="it-IT"/>
        </w:rPr>
      </w:pPr>
      <w:r w:rsidRPr="00101F6C">
        <w:rPr>
          <w:rFonts w:ascii="Cambria" w:hAnsi="Cambria"/>
          <w:b/>
          <w:bCs/>
          <w:sz w:val="24"/>
          <w:szCs w:val="24"/>
          <w:lang w:val="it-IT"/>
        </w:rPr>
        <w:t>2.Kandidat: ANESA OMANOVIĆ</w:t>
      </w:r>
    </w:p>
    <w:p w14:paraId="2763E75C" w14:textId="77777777" w:rsidR="000A3D42" w:rsidRPr="00101F6C" w:rsidRDefault="000A3D42" w:rsidP="003505BE">
      <w:pPr>
        <w:pStyle w:val="NormalWeb"/>
        <w:shd w:val="clear" w:color="auto" w:fill="FFFFFF"/>
        <w:spacing w:after="0" w:line="440" w:lineRule="atLeast"/>
        <w:ind w:right="-330"/>
        <w:jc w:val="both"/>
        <w:rPr>
          <w:rFonts w:ascii="Cambria" w:hAnsi="Cambria"/>
          <w:color w:val="201F1E"/>
          <w:lang w:val="it-IT"/>
        </w:rPr>
      </w:pPr>
      <w:r w:rsidRPr="00101F6C">
        <w:rPr>
          <w:rFonts w:ascii="Cambria" w:hAnsi="Cambria"/>
        </w:rPr>
        <w:t>Naslov završnog (magistarskog) rada:</w:t>
      </w:r>
      <w:r w:rsidRPr="00101F6C">
        <w:rPr>
          <w:rFonts w:ascii="Cambria" w:hAnsi="Cambria"/>
          <w:color w:val="201F1E"/>
          <w:bdr w:val="none" w:sz="0" w:space="0" w:color="auto" w:frame="1"/>
        </w:rPr>
        <w:t xml:space="preserve"> “IZAZOVI EKSTREMIZMA I STRANIH UTJECAJA: ISPITIVANJE STAVOVA NOVIH GENERACIJA POLITIČARA U BOSNI I HERCEGOVINI, SRBIJI I CRNOJ GORI “</w:t>
      </w:r>
    </w:p>
    <w:p w14:paraId="3EAF8558" w14:textId="77777777" w:rsidR="000A3D42" w:rsidRPr="00101F6C" w:rsidRDefault="000A3D42" w:rsidP="00101F6C">
      <w:pPr>
        <w:shd w:val="clear" w:color="auto" w:fill="FFFFFF"/>
        <w:spacing w:after="0" w:line="240" w:lineRule="auto"/>
        <w:ind w:right="-330"/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</w:rPr>
      </w:pPr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</w:rPr>
        <w:t>Komisija je u sastavu:</w:t>
      </w:r>
    </w:p>
    <w:p w14:paraId="6E9B6166" w14:textId="77777777" w:rsidR="000A3D42" w:rsidRPr="00101F6C" w:rsidRDefault="000A3D42" w:rsidP="00101F6C">
      <w:pPr>
        <w:shd w:val="clear" w:color="auto" w:fill="FFFFFF"/>
        <w:spacing w:after="0" w:line="240" w:lineRule="auto"/>
        <w:ind w:right="-330"/>
        <w:rPr>
          <w:rFonts w:ascii="Cambria" w:eastAsia="Times New Roman" w:hAnsi="Cambria"/>
          <w:color w:val="201F1E"/>
          <w:sz w:val="24"/>
          <w:szCs w:val="24"/>
        </w:rPr>
      </w:pPr>
    </w:p>
    <w:p w14:paraId="59F47D7D" w14:textId="77777777" w:rsidR="000A3D42" w:rsidRPr="00101F6C" w:rsidRDefault="000A3D42" w:rsidP="00101F6C">
      <w:pPr>
        <w:numPr>
          <w:ilvl w:val="0"/>
          <w:numId w:val="34"/>
        </w:numPr>
        <w:shd w:val="clear" w:color="auto" w:fill="FFFFFF"/>
        <w:spacing w:after="0" w:line="240" w:lineRule="auto"/>
        <w:ind w:right="-330"/>
        <w:jc w:val="both"/>
        <w:rPr>
          <w:rFonts w:ascii="Cambria" w:eastAsia="Times New Roman" w:hAnsi="Cambria"/>
          <w:color w:val="201F1E"/>
          <w:sz w:val="24"/>
          <w:szCs w:val="24"/>
          <w:lang w:val="it-IT"/>
        </w:rPr>
      </w:pPr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it-IT"/>
        </w:rPr>
        <w:t>prof.dr.Nermina Mujagić-predsjednica,</w:t>
      </w:r>
    </w:p>
    <w:p w14:paraId="137F12EF" w14:textId="77777777" w:rsidR="000A3D42" w:rsidRPr="00101F6C" w:rsidRDefault="000A3D42" w:rsidP="00101F6C">
      <w:pPr>
        <w:numPr>
          <w:ilvl w:val="0"/>
          <w:numId w:val="34"/>
        </w:numPr>
        <w:shd w:val="clear" w:color="auto" w:fill="FFFFFF"/>
        <w:spacing w:after="0" w:line="240" w:lineRule="auto"/>
        <w:ind w:right="-330"/>
        <w:jc w:val="both"/>
        <w:rPr>
          <w:rFonts w:ascii="Cambria" w:eastAsia="Times New Roman" w:hAnsi="Cambria"/>
          <w:color w:val="201F1E"/>
          <w:sz w:val="24"/>
          <w:szCs w:val="24"/>
        </w:rPr>
      </w:pPr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prof.dr. Sead Turčalo-</w:t>
      </w:r>
      <w:proofErr w:type="spellStart"/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član</w:t>
      </w:r>
      <w:proofErr w:type="spellEnd"/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/mentor,</w:t>
      </w:r>
    </w:p>
    <w:p w14:paraId="0D060B3B" w14:textId="558DC8D6" w:rsidR="000A3D42" w:rsidRPr="00101F6C" w:rsidRDefault="000A3D42" w:rsidP="00101F6C">
      <w:pPr>
        <w:numPr>
          <w:ilvl w:val="0"/>
          <w:numId w:val="34"/>
        </w:numPr>
        <w:shd w:val="clear" w:color="auto" w:fill="FFFFFF"/>
        <w:spacing w:after="0" w:line="240" w:lineRule="auto"/>
        <w:ind w:right="-330"/>
        <w:jc w:val="both"/>
        <w:rPr>
          <w:rFonts w:ascii="Cambria" w:eastAsia="Times New Roman" w:hAnsi="Cambria"/>
          <w:color w:val="201F1E"/>
          <w:sz w:val="24"/>
          <w:szCs w:val="24"/>
        </w:rPr>
      </w:pPr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 xml:space="preserve">prof.dr. Nedžma Džananović </w:t>
      </w:r>
      <w:proofErr w:type="spellStart"/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Miraščija-</w:t>
      </w:r>
      <w:proofErr w:type="gramStart"/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članica</w:t>
      </w:r>
      <w:proofErr w:type="spellEnd"/>
      <w:r w:rsidRP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,</w:t>
      </w:r>
      <w:r w:rsidR="00101F6C">
        <w:rPr>
          <w:rFonts w:ascii="Cambria" w:eastAsia="Times New Roman" w:hAnsi="Cambria"/>
          <w:color w:val="201F1E"/>
          <w:sz w:val="24"/>
          <w:szCs w:val="24"/>
          <w:bdr w:val="none" w:sz="0" w:space="0" w:color="auto" w:frame="1"/>
          <w:lang w:val="en-AU"/>
        </w:rPr>
        <w:t>,</w:t>
      </w:r>
      <w:proofErr w:type="gramEnd"/>
    </w:p>
    <w:p w14:paraId="3B5EA351" w14:textId="77777777" w:rsidR="00101F6C" w:rsidRPr="00101F6C" w:rsidRDefault="00101F6C" w:rsidP="00101F6C">
      <w:pPr>
        <w:shd w:val="clear" w:color="auto" w:fill="FFFFFF"/>
        <w:spacing w:after="0" w:line="240" w:lineRule="auto"/>
        <w:ind w:left="360" w:right="-330"/>
        <w:jc w:val="both"/>
        <w:rPr>
          <w:rFonts w:ascii="Cambria" w:eastAsia="Times New Roman" w:hAnsi="Cambria"/>
          <w:color w:val="201F1E"/>
          <w:sz w:val="24"/>
          <w:szCs w:val="24"/>
        </w:rPr>
      </w:pPr>
    </w:p>
    <w:p w14:paraId="0EAE3204" w14:textId="1A422DE9" w:rsidR="007629E0" w:rsidRPr="00101F6C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01F6C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odbranu, na odsjeku Sigurnosnih i mirovnih studija Fakulteta političkih nauka Univerziteta u Sar</w:t>
      </w:r>
      <w:r w:rsidR="00B65BE2" w:rsidRPr="00101F6C">
        <w:rPr>
          <w:rFonts w:ascii="Cambria" w:hAnsi="Cambria" w:cstheme="majorBidi"/>
          <w:sz w:val="24"/>
          <w:szCs w:val="24"/>
        </w:rPr>
        <w:t>a</w:t>
      </w:r>
      <w:r w:rsidRPr="00101F6C">
        <w:rPr>
          <w:rFonts w:ascii="Cambria" w:hAnsi="Cambria" w:cstheme="majorBidi"/>
          <w:sz w:val="24"/>
          <w:szCs w:val="24"/>
        </w:rPr>
        <w:t xml:space="preserve">jevu, usvojena je jednoglasno. </w:t>
      </w:r>
    </w:p>
    <w:p w14:paraId="49C34B41" w14:textId="77777777" w:rsidR="003505BE" w:rsidRPr="003505BE" w:rsidRDefault="003505BE" w:rsidP="003505BE">
      <w:pPr>
        <w:ind w:right="-330"/>
        <w:jc w:val="both"/>
        <w:rPr>
          <w:rFonts w:ascii="Cambria" w:hAnsi="Cambria" w:cstheme="majorBidi"/>
        </w:rPr>
      </w:pPr>
    </w:p>
    <w:p w14:paraId="6F018FC2" w14:textId="29F4F2F3" w:rsidR="005E4D81" w:rsidRPr="003505BE" w:rsidRDefault="005E4D81" w:rsidP="003505BE">
      <w:pPr>
        <w:ind w:right="-330"/>
        <w:jc w:val="both"/>
        <w:rPr>
          <w:rFonts w:ascii="Cambria" w:hAnsi="Cambria" w:cstheme="majorBidi"/>
        </w:rPr>
      </w:pPr>
    </w:p>
    <w:tbl>
      <w:tblPr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886"/>
        <w:gridCol w:w="2229"/>
        <w:gridCol w:w="1598"/>
        <w:gridCol w:w="1622"/>
        <w:gridCol w:w="2085"/>
      </w:tblGrid>
      <w:tr w:rsidR="00CF6916" w:rsidRPr="003505BE" w14:paraId="3EC9FC06" w14:textId="77777777" w:rsidTr="00706A96">
        <w:trPr>
          <w:cantSplit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F9C5079" w14:textId="10B09CB0" w:rsidR="006D5715" w:rsidRPr="003505BE" w:rsidRDefault="006D5715" w:rsidP="003505BE">
            <w:pPr>
              <w:spacing w:after="0" w:line="240" w:lineRule="auto"/>
              <w:ind w:right="-330"/>
              <w:jc w:val="center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RB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AC81BFB" w14:textId="77777777" w:rsidR="006D5715" w:rsidRPr="003505BE" w:rsidRDefault="006D5715" w:rsidP="003505BE">
            <w:pPr>
              <w:spacing w:after="0" w:line="240" w:lineRule="auto"/>
              <w:ind w:right="-330"/>
              <w:jc w:val="center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 xml:space="preserve">PREZIME I IME STUDENTA (br. </w:t>
            </w:r>
            <w:proofErr w:type="spellStart"/>
            <w:r w:rsidRPr="003505BE">
              <w:rPr>
                <w:rFonts w:ascii="Cambria" w:hAnsi="Cambria"/>
                <w:b/>
                <w:bCs/>
              </w:rPr>
              <w:t>indexa</w:t>
            </w:r>
            <w:proofErr w:type="spellEnd"/>
            <w:r w:rsidRPr="003505BE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222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9E646EC" w14:textId="77777777" w:rsidR="006D5715" w:rsidRPr="003505BE" w:rsidRDefault="006D5715" w:rsidP="003505BE">
            <w:pPr>
              <w:spacing w:after="0" w:line="240" w:lineRule="auto"/>
              <w:ind w:right="-330"/>
              <w:jc w:val="center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NAZIV TEME</w:t>
            </w:r>
          </w:p>
        </w:tc>
        <w:tc>
          <w:tcPr>
            <w:tcW w:w="159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23BA44D" w14:textId="77777777" w:rsidR="006D5715" w:rsidRPr="003505BE" w:rsidRDefault="006D5715" w:rsidP="003505BE">
            <w:pPr>
              <w:spacing w:after="0" w:line="240" w:lineRule="auto"/>
              <w:ind w:right="-330"/>
              <w:jc w:val="center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MENTOR</w:t>
            </w:r>
          </w:p>
        </w:tc>
        <w:tc>
          <w:tcPr>
            <w:tcW w:w="16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51AEC45" w14:textId="77777777" w:rsidR="006D5715" w:rsidRPr="003505BE" w:rsidRDefault="006D5715" w:rsidP="003505BE">
            <w:pPr>
              <w:spacing w:after="0" w:line="240" w:lineRule="auto"/>
              <w:ind w:right="-330"/>
              <w:jc w:val="center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t>KOMISIJA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54E70C26" w14:textId="77777777" w:rsidR="006D5715" w:rsidRPr="003505BE" w:rsidRDefault="006D5715" w:rsidP="003505BE">
            <w:pPr>
              <w:spacing w:after="0" w:line="240" w:lineRule="auto"/>
              <w:ind w:right="-33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505B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CF6916" w:rsidRPr="003505BE" w14:paraId="3C4BB621" w14:textId="77777777" w:rsidTr="00706A96">
        <w:trPr>
          <w:cantSplit/>
          <w:trHeight w:val="1937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5D6536F" w14:textId="77777777" w:rsidR="006D5715" w:rsidRPr="003505BE" w:rsidRDefault="006D5715" w:rsidP="00097F98">
            <w:pPr>
              <w:spacing w:after="0" w:line="240" w:lineRule="auto"/>
              <w:ind w:right="-330"/>
              <w:rPr>
                <w:rFonts w:ascii="Cambria" w:eastAsiaTheme="minorEastAsia" w:hAnsi="Cambria"/>
                <w:b/>
                <w:bCs/>
              </w:rPr>
            </w:pPr>
            <w:r w:rsidRPr="003505BE">
              <w:rPr>
                <w:rFonts w:ascii="Cambria" w:eastAsiaTheme="minorEastAsia" w:hAnsi="Cambria"/>
                <w:b/>
                <w:bCs/>
              </w:rPr>
              <w:t>1.</w:t>
            </w:r>
          </w:p>
          <w:p w14:paraId="6A4BC0AF" w14:textId="77777777" w:rsidR="006D5715" w:rsidRPr="003505BE" w:rsidRDefault="006D5715" w:rsidP="00097F98">
            <w:pPr>
              <w:spacing w:after="0" w:line="240" w:lineRule="auto"/>
              <w:ind w:right="-330"/>
              <w:rPr>
                <w:rFonts w:ascii="Cambria" w:hAnsi="Cambria"/>
              </w:rPr>
            </w:pP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72BE0F9" w14:textId="77777777" w:rsidR="006D5715" w:rsidRPr="003505BE" w:rsidRDefault="006D5715" w:rsidP="00706A96">
            <w:pPr>
              <w:spacing w:after="0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</w:rPr>
              <w:t>HADŽIĆ NAZMIJA</w:t>
            </w:r>
          </w:p>
          <w:p w14:paraId="6962A3C5" w14:textId="77777777" w:rsidR="006D5715" w:rsidRPr="003505BE" w:rsidRDefault="006D5715" w:rsidP="00706A96">
            <w:pPr>
              <w:spacing w:after="0"/>
              <w:ind w:right="-33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Times New Roman"/>
                <w:b/>
                <w:bCs/>
                <w:color w:val="00000A"/>
                <w:sz w:val="18"/>
                <w:szCs w:val="18"/>
              </w:rPr>
              <w:t>535/II-SPS</w:t>
            </w:r>
          </w:p>
          <w:p w14:paraId="0831AB64" w14:textId="77777777" w:rsidR="006D5715" w:rsidRPr="003505BE" w:rsidRDefault="006D5715" w:rsidP="00706A96">
            <w:pPr>
              <w:spacing w:after="0"/>
              <w:ind w:right="-33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488C13D" w14:textId="77777777" w:rsidR="006D5715" w:rsidRPr="003505BE" w:rsidRDefault="006D5715" w:rsidP="00706A96">
            <w:pPr>
              <w:spacing w:after="0"/>
              <w:ind w:right="-33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Times New Roman"/>
                <w:b/>
                <w:bCs/>
                <w:color w:val="00000A"/>
                <w:sz w:val="18"/>
                <w:szCs w:val="18"/>
              </w:rPr>
              <w:t>(3+2)</w:t>
            </w:r>
          </w:p>
        </w:tc>
        <w:tc>
          <w:tcPr>
            <w:tcW w:w="222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D6A3DEB" w14:textId="77777777" w:rsidR="006D5715" w:rsidRPr="003505BE" w:rsidRDefault="006D5715" w:rsidP="00706A96">
            <w:pPr>
              <w:spacing w:line="360" w:lineRule="auto"/>
              <w:ind w:right="-330"/>
              <w:rPr>
                <w:rFonts w:ascii="Cambria" w:eastAsiaTheme="minorEastAsia" w:hAnsi="Cambria"/>
                <w:sz w:val="18"/>
                <w:szCs w:val="18"/>
                <w:lang w:val="en-AU"/>
              </w:rPr>
            </w:pPr>
            <w:r w:rsidRPr="003505BE">
              <w:rPr>
                <w:rFonts w:ascii="Cambria" w:eastAsiaTheme="minorEastAsia" w:hAnsi="Cambria"/>
                <w:b/>
                <w:bCs/>
                <w:sz w:val="18"/>
                <w:szCs w:val="18"/>
                <w:lang w:val="en-AU"/>
              </w:rPr>
              <w:t>RODNA RAVNOPRAVNOST U IZGRADNJI MIRA U BOSNI I HERCEGOVINI</w:t>
            </w:r>
          </w:p>
        </w:tc>
        <w:tc>
          <w:tcPr>
            <w:tcW w:w="159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FD6247B" w14:textId="77777777" w:rsidR="006D5715" w:rsidRPr="003505BE" w:rsidRDefault="006D5715" w:rsidP="00706A96">
            <w:pPr>
              <w:spacing w:after="0" w:line="240" w:lineRule="auto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PROF. DR. NERZUK ĆURAK</w:t>
            </w:r>
          </w:p>
        </w:tc>
        <w:tc>
          <w:tcPr>
            <w:tcW w:w="16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54260CB" w14:textId="77777777" w:rsidR="006D5715" w:rsidRPr="003505BE" w:rsidRDefault="006D5715" w:rsidP="00706A96">
            <w:pPr>
              <w:spacing w:after="0" w:line="360" w:lineRule="exact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hr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hr"/>
              </w:rPr>
              <w:t>PROF. DR. ASIM MUJKIĆ - PREDSJEDNIK</w:t>
            </w:r>
          </w:p>
          <w:p w14:paraId="1E882AFB" w14:textId="77777777" w:rsidR="006D5715" w:rsidRPr="003505BE" w:rsidRDefault="006D5715" w:rsidP="00706A96">
            <w:pPr>
              <w:spacing w:after="0" w:line="360" w:lineRule="exact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hr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hr"/>
              </w:rPr>
              <w:t>PROF.DR. HARIS CERIĆ- ČLAN</w:t>
            </w:r>
          </w:p>
          <w:p w14:paraId="68E5B3DA" w14:textId="77777777" w:rsidR="006D5715" w:rsidRPr="003505BE" w:rsidRDefault="006D5715" w:rsidP="00706A96">
            <w:pPr>
              <w:spacing w:after="0" w:line="360" w:lineRule="exact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hr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hr"/>
              </w:rPr>
              <w:t>PROF.DR. SEAD TURČALO - ZAMJENIK ČLANA</w:t>
            </w:r>
          </w:p>
        </w:tc>
        <w:tc>
          <w:tcPr>
            <w:tcW w:w="2085" w:type="dxa"/>
            <w:shd w:val="clear" w:color="auto" w:fill="FFFFFF" w:themeFill="background1"/>
          </w:tcPr>
          <w:p w14:paraId="07777AC6" w14:textId="77777777" w:rsidR="00CF6916" w:rsidRDefault="006D5715" w:rsidP="00706A96">
            <w:pPr>
              <w:spacing w:after="0"/>
              <w:ind w:right="-330"/>
              <w:rPr>
                <w:rFonts w:ascii="Cambria" w:eastAsia="Times New Roman" w:hAnsi="Cambria"/>
                <w:sz w:val="20"/>
                <w:szCs w:val="20"/>
              </w:rPr>
            </w:pPr>
            <w:r w:rsidRPr="003505BE">
              <w:rPr>
                <w:rFonts w:ascii="Cambria" w:eastAsia="Times New Roman" w:hAnsi="Cambria"/>
                <w:sz w:val="20"/>
                <w:szCs w:val="20"/>
              </w:rPr>
              <w:t xml:space="preserve">ČETVRTAK, </w:t>
            </w:r>
          </w:p>
          <w:p w14:paraId="4F3195C6" w14:textId="27FBF1C9" w:rsidR="006D5715" w:rsidRPr="003505BE" w:rsidRDefault="006D5715" w:rsidP="00706A96">
            <w:pPr>
              <w:spacing w:after="0"/>
              <w:ind w:right="-330"/>
              <w:rPr>
                <w:rFonts w:ascii="Cambria" w:eastAsia="Times New Roman" w:hAnsi="Cambria"/>
                <w:color w:val="FF0000"/>
                <w:sz w:val="20"/>
                <w:szCs w:val="20"/>
              </w:rPr>
            </w:pPr>
            <w:r w:rsidRPr="003505BE">
              <w:rPr>
                <w:rFonts w:ascii="Cambria" w:eastAsia="Times New Roman" w:hAnsi="Cambria"/>
                <w:sz w:val="20"/>
                <w:szCs w:val="20"/>
              </w:rPr>
              <w:t>14.07.2022. U 11 sati</w:t>
            </w:r>
          </w:p>
        </w:tc>
      </w:tr>
      <w:tr w:rsidR="00CF6916" w:rsidRPr="003505BE" w14:paraId="22867E23" w14:textId="77777777" w:rsidTr="00706A96">
        <w:trPr>
          <w:cantSplit/>
          <w:trHeight w:val="2245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F96EABA" w14:textId="77777777" w:rsidR="006D5715" w:rsidRPr="003505BE" w:rsidRDefault="006D5715" w:rsidP="00097F98">
            <w:pPr>
              <w:spacing w:after="0" w:line="240" w:lineRule="auto"/>
              <w:ind w:right="-330"/>
              <w:rPr>
                <w:rFonts w:ascii="Cambria" w:eastAsiaTheme="minorEastAsia" w:hAnsi="Cambria"/>
                <w:b/>
                <w:bCs/>
                <w:sz w:val="24"/>
                <w:szCs w:val="24"/>
              </w:rPr>
            </w:pPr>
            <w:r w:rsidRPr="003505BE">
              <w:rPr>
                <w:rFonts w:ascii="Cambria" w:eastAsiaTheme="minorEastAsia" w:hAnsi="Cambria"/>
                <w:b/>
                <w:bCs/>
              </w:rPr>
              <w:t>2.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BB7BA23" w14:textId="77777777" w:rsidR="006D5715" w:rsidRPr="003505BE" w:rsidRDefault="006D5715" w:rsidP="00706A96">
            <w:pPr>
              <w:spacing w:after="0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sr-Latn-BA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sr-Latn-BA"/>
              </w:rPr>
              <w:t>EMIR MEHMEDAGIĆ</w:t>
            </w:r>
          </w:p>
          <w:p w14:paraId="726C9F03" w14:textId="77777777" w:rsidR="006D5715" w:rsidRPr="003505BE" w:rsidRDefault="006D5715" w:rsidP="00706A96">
            <w:pPr>
              <w:spacing w:after="0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sr-Latn-BA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sr-Latn-BA"/>
              </w:rPr>
              <w:t>824/II-SPS</w:t>
            </w:r>
          </w:p>
          <w:p w14:paraId="4C1D2F2C" w14:textId="77777777" w:rsidR="006D5715" w:rsidRPr="003505BE" w:rsidRDefault="006D5715" w:rsidP="00706A96">
            <w:pPr>
              <w:spacing w:after="0"/>
              <w:ind w:right="-330"/>
              <w:rPr>
                <w:rFonts w:ascii="Cambria" w:hAnsi="Cambria"/>
                <w:b/>
                <w:bCs/>
                <w:sz w:val="18"/>
                <w:szCs w:val="18"/>
                <w:lang w:val="sr-Latn-BA"/>
              </w:rPr>
            </w:pPr>
          </w:p>
          <w:p w14:paraId="16A79935" w14:textId="77777777" w:rsidR="006D5715" w:rsidRPr="003505BE" w:rsidRDefault="006D5715" w:rsidP="00706A96">
            <w:pPr>
              <w:spacing w:after="0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sr-Latn-BA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sr-Latn-BA"/>
              </w:rPr>
              <w:t>(3+2)</w:t>
            </w:r>
          </w:p>
        </w:tc>
        <w:tc>
          <w:tcPr>
            <w:tcW w:w="222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6AD4126" w14:textId="77777777" w:rsidR="006D5715" w:rsidRPr="003505BE" w:rsidRDefault="006D5715" w:rsidP="00706A96">
            <w:pPr>
              <w:spacing w:line="320" w:lineRule="atLeast"/>
              <w:ind w:right="-330"/>
              <w:rPr>
                <w:rFonts w:ascii="Cambria" w:eastAsiaTheme="minorEastAsia" w:hAnsi="Cambria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  <w:lang w:val="en-AU"/>
              </w:rPr>
              <w:t>SIGURNOSNI ASPEKT UPRAVLJANJA KRIZOM PANDEMIJE SARS-COV-2 U BOSNI I HERCEGOVINI: PREGLED ISKUSTAVA I IZAZOVI</w:t>
            </w:r>
          </w:p>
        </w:tc>
        <w:tc>
          <w:tcPr>
            <w:tcW w:w="159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FA91FCE" w14:textId="77777777" w:rsidR="006D5715" w:rsidRPr="003505BE" w:rsidRDefault="006D5715" w:rsidP="00706A96">
            <w:pPr>
              <w:spacing w:after="0" w:line="240" w:lineRule="auto"/>
              <w:ind w:right="-330"/>
              <w:contextualSpacing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PROF. DR MIRZA SMAJIĆ</w:t>
            </w:r>
          </w:p>
        </w:tc>
        <w:tc>
          <w:tcPr>
            <w:tcW w:w="16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635E2E1" w14:textId="77777777" w:rsidR="006D5715" w:rsidRPr="003505BE" w:rsidRDefault="006D5715" w:rsidP="00706A96">
            <w:pPr>
              <w:spacing w:after="0" w:line="360" w:lineRule="auto"/>
              <w:ind w:right="-330"/>
              <w:contextualSpacing/>
              <w:rPr>
                <w:rFonts w:ascii="Cambria" w:eastAsiaTheme="minorEastAs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  <w:t>PROF. DR VLADO AZINOVIĆ - PREDSJEDNIK</w:t>
            </w:r>
          </w:p>
          <w:p w14:paraId="5C4D7853" w14:textId="77777777" w:rsidR="006D5715" w:rsidRPr="003505BE" w:rsidRDefault="006D5715" w:rsidP="00706A96">
            <w:pPr>
              <w:spacing w:after="0" w:line="360" w:lineRule="auto"/>
              <w:ind w:right="-330"/>
              <w:contextualSpacing/>
              <w:rPr>
                <w:rFonts w:ascii="Cambria" w:eastAsiaTheme="minorEastAs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  <w:t>PROF. DR ZLATAN BAJRAMOVIĆ - ČLAN</w:t>
            </w:r>
          </w:p>
          <w:p w14:paraId="230DF6E6" w14:textId="77777777" w:rsidR="006D5715" w:rsidRPr="003505BE" w:rsidRDefault="006D5715" w:rsidP="00706A96">
            <w:pPr>
              <w:spacing w:after="0" w:line="360" w:lineRule="auto"/>
              <w:ind w:right="-330"/>
              <w:contextualSpacing/>
              <w:rPr>
                <w:rFonts w:ascii="Cambria" w:eastAsiaTheme="minorEastAs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3505BE">
              <w:rPr>
                <w:rFonts w:ascii="Cambria" w:eastAsiaTheme="minorEastAs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  <w:t>PROF. DR DARVIN LISICA- ZAMJENIK ČLANA</w:t>
            </w:r>
          </w:p>
          <w:p w14:paraId="69C59ADC" w14:textId="77777777" w:rsidR="006D5715" w:rsidRPr="003505BE" w:rsidRDefault="006D5715" w:rsidP="00706A96">
            <w:pPr>
              <w:spacing w:after="0" w:line="360" w:lineRule="auto"/>
              <w:ind w:right="-330"/>
              <w:contextualSpacing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14:paraId="54FBAD21" w14:textId="77777777" w:rsidR="00097F98" w:rsidRDefault="006D5715" w:rsidP="00706A96">
            <w:pPr>
              <w:spacing w:after="0"/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hAnsi="Cambria"/>
                <w:sz w:val="20"/>
                <w:szCs w:val="20"/>
              </w:rPr>
              <w:t>Četvrtak, 14.07.2022.</w:t>
            </w:r>
          </w:p>
          <w:p w14:paraId="5CD2EACC" w14:textId="6A4E32B1" w:rsidR="006D5715" w:rsidRPr="00917FAF" w:rsidRDefault="006D5715" w:rsidP="00706A96">
            <w:pPr>
              <w:spacing w:after="0"/>
              <w:ind w:right="-330"/>
              <w:rPr>
                <w:rFonts w:ascii="Cambria" w:hAnsi="Cambria"/>
                <w:sz w:val="20"/>
                <w:szCs w:val="20"/>
              </w:rPr>
            </w:pPr>
            <w:r w:rsidRPr="00917FAF">
              <w:rPr>
                <w:rFonts w:ascii="Cambria" w:hAnsi="Cambria"/>
                <w:sz w:val="20"/>
                <w:szCs w:val="20"/>
              </w:rPr>
              <w:t xml:space="preserve"> U 11:00 sati</w:t>
            </w:r>
          </w:p>
        </w:tc>
      </w:tr>
      <w:tr w:rsidR="00CF6916" w:rsidRPr="003505BE" w14:paraId="1C7B6379" w14:textId="77777777" w:rsidTr="00706A96">
        <w:trPr>
          <w:cantSplit/>
          <w:trHeight w:val="2245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CA1B904" w14:textId="77777777" w:rsidR="006D5715" w:rsidRPr="003505BE" w:rsidRDefault="006D5715" w:rsidP="00097F98">
            <w:pPr>
              <w:spacing w:line="240" w:lineRule="auto"/>
              <w:ind w:right="-330"/>
              <w:rPr>
                <w:rFonts w:ascii="Cambria" w:eastAsiaTheme="minorEastAsia" w:hAnsi="Cambria"/>
              </w:rPr>
            </w:pPr>
            <w:r w:rsidRPr="003505BE">
              <w:rPr>
                <w:rFonts w:ascii="Cambria" w:eastAsiaTheme="minorEastAsia" w:hAnsi="Cambria"/>
                <w:b/>
                <w:bCs/>
              </w:rPr>
              <w:t>3.</w:t>
            </w:r>
            <w:r w:rsidRPr="003505BE">
              <w:rPr>
                <w:rFonts w:ascii="Cambria" w:eastAsiaTheme="minorEastAsia" w:hAnsi="Cambria"/>
              </w:rPr>
              <w:t xml:space="preserve"> 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43A00E" w14:textId="77777777" w:rsidR="006D5715" w:rsidRPr="003505BE" w:rsidRDefault="006D5715" w:rsidP="00706A96">
            <w:pPr>
              <w:spacing w:after="0" w:afterAutospacing="1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JEINA DAMIR</w:t>
            </w:r>
          </w:p>
          <w:p w14:paraId="545FE525" w14:textId="77777777" w:rsidR="006D5715" w:rsidRPr="003505BE" w:rsidRDefault="006D5715" w:rsidP="00706A96">
            <w:pPr>
              <w:spacing w:after="0" w:afterAutospacing="1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822/II-SPS</w:t>
            </w:r>
          </w:p>
          <w:p w14:paraId="7DE68EC9" w14:textId="77777777" w:rsidR="006D5715" w:rsidRPr="003505BE" w:rsidRDefault="006D5715" w:rsidP="00706A96">
            <w:pPr>
              <w:spacing w:after="0" w:afterAutospacing="1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1100BDC4" w14:textId="77777777" w:rsidR="006D5715" w:rsidRPr="003505BE" w:rsidRDefault="006D5715" w:rsidP="00706A96">
            <w:pPr>
              <w:spacing w:after="0" w:afterAutospacing="1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(3+2)</w:t>
            </w:r>
          </w:p>
        </w:tc>
        <w:tc>
          <w:tcPr>
            <w:tcW w:w="222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47CCEB5" w14:textId="77777777" w:rsidR="006D5715" w:rsidRPr="003505BE" w:rsidRDefault="006D5715" w:rsidP="00706A96">
            <w:pPr>
              <w:spacing w:line="320" w:lineRule="atLeast"/>
              <w:ind w:right="-330"/>
              <w:rPr>
                <w:rFonts w:ascii="Cambria" w:hAnsi="Cambria" w:cs="Calibri"/>
                <w:b/>
                <w:bCs/>
                <w:sz w:val="18"/>
                <w:szCs w:val="18"/>
                <w:lang w:val="en-US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  <w:lang w:val="en-US"/>
              </w:rPr>
              <w:t>KOORDINACIJA AKTIVNOSTI UPRAVE POLICIJE KANTONA SARAJEVO I ORUŽANIH SNAGA BOSNE I HERCEGOVINE U KRIZNIM SITUACIJAMA</w:t>
            </w:r>
          </w:p>
        </w:tc>
        <w:tc>
          <w:tcPr>
            <w:tcW w:w="159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312F309" w14:textId="77777777" w:rsidR="006D5715" w:rsidRPr="003505BE" w:rsidRDefault="006D5715" w:rsidP="00706A96">
            <w:pPr>
              <w:spacing w:after="0" w:afterAutospacing="1" w:line="360" w:lineRule="auto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PROF. DR ZLATAN BAJRAMOVIĆ</w:t>
            </w:r>
          </w:p>
        </w:tc>
        <w:tc>
          <w:tcPr>
            <w:tcW w:w="16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026EB9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 w:cs="Calibri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  <w:lang w:val="en-AU"/>
              </w:rPr>
              <w:t>PROF. DR MIRZA SMAJIĆ - PREDSJEDNIK</w:t>
            </w:r>
          </w:p>
          <w:p w14:paraId="5D5E6980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  <w:lang w:val="en-AU"/>
              </w:rPr>
              <w:t>PROF. DR SEAD TURČALO - ČLAN</w:t>
            </w:r>
          </w:p>
          <w:p w14:paraId="0A02397B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  <w:lang w:val="en-AU"/>
              </w:rPr>
              <w:t>DOC. DR SELMA ĆOSIĆ - ZAMJENIK ČLANA</w:t>
            </w:r>
          </w:p>
        </w:tc>
        <w:tc>
          <w:tcPr>
            <w:tcW w:w="2085" w:type="dxa"/>
            <w:shd w:val="clear" w:color="auto" w:fill="FFFFFF" w:themeFill="background1"/>
          </w:tcPr>
          <w:p w14:paraId="27365456" w14:textId="77777777" w:rsidR="00097F98" w:rsidRDefault="006D5715" w:rsidP="00706A96">
            <w:pPr>
              <w:spacing w:after="0"/>
              <w:ind w:right="-330"/>
              <w:rPr>
                <w:rFonts w:ascii="Cambria" w:eastAsia="Calibri" w:hAnsi="Cambria" w:cs="Times New Roman"/>
                <w:color w:val="00000A"/>
                <w:sz w:val="20"/>
                <w:szCs w:val="20"/>
              </w:rPr>
            </w:pPr>
            <w:r w:rsidRPr="003505BE">
              <w:rPr>
                <w:rFonts w:ascii="Cambria" w:eastAsia="Calibri" w:hAnsi="Cambria" w:cs="Times New Roman"/>
                <w:color w:val="00000A"/>
                <w:sz w:val="20"/>
                <w:szCs w:val="20"/>
              </w:rPr>
              <w:t xml:space="preserve">14.07.2022. </w:t>
            </w:r>
          </w:p>
          <w:p w14:paraId="1263DF54" w14:textId="6277C10F" w:rsidR="006D5715" w:rsidRPr="003505BE" w:rsidRDefault="006D5715" w:rsidP="00706A96">
            <w:pPr>
              <w:spacing w:after="0"/>
              <w:ind w:right="-330"/>
              <w:rPr>
                <w:rFonts w:ascii="Cambria" w:hAnsi="Cambria"/>
                <w:sz w:val="20"/>
                <w:szCs w:val="20"/>
              </w:rPr>
            </w:pPr>
            <w:r w:rsidRPr="003505BE">
              <w:rPr>
                <w:rFonts w:ascii="Cambria" w:eastAsia="Calibri" w:hAnsi="Cambria" w:cs="Times New Roman"/>
                <w:color w:val="00000A"/>
                <w:sz w:val="20"/>
                <w:szCs w:val="20"/>
              </w:rPr>
              <w:t>10:00 SATI</w:t>
            </w:r>
          </w:p>
        </w:tc>
      </w:tr>
      <w:tr w:rsidR="00CF6916" w:rsidRPr="003505BE" w14:paraId="6510084D" w14:textId="77777777" w:rsidTr="00706A96">
        <w:trPr>
          <w:cantSplit/>
          <w:trHeight w:val="2245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4A3D726" w14:textId="77777777" w:rsidR="006D5715" w:rsidRPr="003505BE" w:rsidRDefault="006D5715" w:rsidP="003505BE">
            <w:pPr>
              <w:spacing w:line="240" w:lineRule="auto"/>
              <w:ind w:right="-330"/>
              <w:jc w:val="center"/>
              <w:rPr>
                <w:rFonts w:ascii="Cambria" w:hAnsi="Cambria"/>
                <w:b/>
                <w:bCs/>
              </w:rPr>
            </w:pPr>
            <w:r w:rsidRPr="003505BE">
              <w:rPr>
                <w:rFonts w:ascii="Cambria" w:hAnsi="Cambria"/>
                <w:b/>
                <w:bCs/>
              </w:rPr>
              <w:lastRenderedPageBreak/>
              <w:t>4.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C819D80" w14:textId="77777777" w:rsidR="006D5715" w:rsidRPr="003505BE" w:rsidRDefault="006D5715" w:rsidP="00706A96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KOLAK MERSIDA</w:t>
            </w:r>
          </w:p>
          <w:p w14:paraId="73842963" w14:textId="77777777" w:rsidR="006D5715" w:rsidRPr="003505BE" w:rsidRDefault="006D5715" w:rsidP="00706A96">
            <w:pPr>
              <w:ind w:right="-33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304/II-SPS</w:t>
            </w:r>
          </w:p>
          <w:p w14:paraId="3034BEC4" w14:textId="77777777" w:rsidR="006D5715" w:rsidRPr="003505BE" w:rsidRDefault="006D5715" w:rsidP="00706A96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(3+2)</w:t>
            </w:r>
          </w:p>
        </w:tc>
        <w:tc>
          <w:tcPr>
            <w:tcW w:w="222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2872C28" w14:textId="77777777" w:rsidR="006D5715" w:rsidRPr="003505BE" w:rsidRDefault="006D5715" w:rsidP="00706A96">
            <w:pPr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</w:rPr>
              <w:t>MEĐUNARODNO PRAVO I UNILATERALNE INTERVENCIJE</w:t>
            </w:r>
          </w:p>
        </w:tc>
        <w:tc>
          <w:tcPr>
            <w:tcW w:w="159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6B5FB42" w14:textId="77777777" w:rsidR="006D5715" w:rsidRPr="003505BE" w:rsidRDefault="006D5715" w:rsidP="00706A96">
            <w:pPr>
              <w:spacing w:line="360" w:lineRule="auto"/>
              <w:ind w:right="-33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505B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PROF. DR ZARIJE SEIZOVIĆ</w:t>
            </w:r>
          </w:p>
        </w:tc>
        <w:tc>
          <w:tcPr>
            <w:tcW w:w="16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74EF36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 w:cs="Calibri"/>
                <w:b/>
                <w:bCs/>
                <w:sz w:val="18"/>
                <w:szCs w:val="18"/>
                <w:lang w:val="en-AU"/>
              </w:rPr>
            </w:pPr>
          </w:p>
          <w:p w14:paraId="7709DB75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 w:cs="Calibri"/>
                <w:b/>
                <w:bCs/>
                <w:sz w:val="18"/>
                <w:szCs w:val="18"/>
                <w:lang w:val="en-AU"/>
              </w:rPr>
            </w:pPr>
          </w:p>
          <w:p w14:paraId="50350679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 w:cs="Calibri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  <w:lang w:val="en-AU"/>
              </w:rPr>
              <w:t>PROF. DR NERZUK ĆURAK - PREDSJEDNIK</w:t>
            </w:r>
          </w:p>
          <w:p w14:paraId="1D462A40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  <w:lang w:val="en-AU"/>
              </w:rPr>
              <w:t>PROF. DR SEAD TURČALO - ČLAN</w:t>
            </w:r>
          </w:p>
          <w:p w14:paraId="27CF8802" w14:textId="77777777" w:rsidR="006D5715" w:rsidRPr="003505BE" w:rsidRDefault="006D5715" w:rsidP="00706A96">
            <w:pPr>
              <w:pStyle w:val="ListParagraph"/>
              <w:spacing w:after="0" w:line="360" w:lineRule="auto"/>
              <w:ind w:left="0" w:right="-330"/>
              <w:rPr>
                <w:rFonts w:ascii="Cambria" w:hAnsi="Cambria"/>
                <w:b/>
                <w:bCs/>
                <w:sz w:val="18"/>
                <w:szCs w:val="18"/>
                <w:lang w:val="en-AU"/>
              </w:rPr>
            </w:pPr>
            <w:r w:rsidRPr="003505BE">
              <w:rPr>
                <w:rFonts w:ascii="Cambria" w:eastAsia="Calibri" w:hAnsi="Cambria" w:cs="Calibri"/>
                <w:b/>
                <w:bCs/>
                <w:color w:val="00000A"/>
                <w:sz w:val="18"/>
                <w:szCs w:val="18"/>
                <w:lang w:val="en-AU"/>
              </w:rPr>
              <w:t>PROF. DR MIRZA SMAJIĆ - ZAMJENIK ČLANA</w:t>
            </w:r>
          </w:p>
          <w:p w14:paraId="5FA17563" w14:textId="77777777" w:rsidR="006D5715" w:rsidRPr="003505BE" w:rsidRDefault="006D5715" w:rsidP="00706A96">
            <w:pPr>
              <w:pStyle w:val="ListParagraph"/>
              <w:spacing w:line="360" w:lineRule="auto"/>
              <w:ind w:left="0" w:right="-330"/>
              <w:rPr>
                <w:rFonts w:ascii="Cambria" w:hAnsi="Cambria"/>
                <w:b/>
                <w:bCs/>
                <w:sz w:val="18"/>
                <w:szCs w:val="18"/>
                <w:lang w:val="en-AU"/>
              </w:rPr>
            </w:pPr>
          </w:p>
          <w:p w14:paraId="50214DCD" w14:textId="77777777" w:rsidR="006D5715" w:rsidRPr="003505BE" w:rsidRDefault="006D5715" w:rsidP="00706A96">
            <w:pPr>
              <w:pStyle w:val="ListParagraph"/>
              <w:spacing w:line="360" w:lineRule="auto"/>
              <w:ind w:left="0" w:right="-330"/>
              <w:rPr>
                <w:rFonts w:ascii="Cambria" w:hAnsi="Cambria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14:paraId="28B28E76" w14:textId="77777777" w:rsidR="006D5715" w:rsidRPr="003505BE" w:rsidRDefault="006D5715" w:rsidP="00706A96">
            <w:pPr>
              <w:ind w:right="-330"/>
              <w:rPr>
                <w:rFonts w:ascii="Cambria" w:hAnsi="Cambria"/>
                <w:sz w:val="20"/>
                <w:szCs w:val="20"/>
              </w:rPr>
            </w:pPr>
            <w:r w:rsidRPr="003505BE">
              <w:rPr>
                <w:rFonts w:ascii="Cambria" w:hAnsi="Cambria"/>
                <w:sz w:val="20"/>
                <w:szCs w:val="20"/>
              </w:rPr>
              <w:t>18.07 u 10 h</w:t>
            </w:r>
          </w:p>
        </w:tc>
      </w:tr>
    </w:tbl>
    <w:p w14:paraId="282049FA" w14:textId="77777777" w:rsidR="00022953" w:rsidRPr="003505BE" w:rsidRDefault="00022953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F838ED6" w14:textId="77777777" w:rsidR="004133B8" w:rsidRPr="003505BE" w:rsidRDefault="004133B8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RAZMATRANJE IZVJEŠTAJA O OCJENI MAGISTARSKIH RADOVA (4+1)</w:t>
      </w:r>
    </w:p>
    <w:p w14:paraId="13BF3697" w14:textId="4A293138" w:rsidR="004133B8" w:rsidRDefault="007A63E6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  <w:r w:rsidRPr="003505BE">
        <w:rPr>
          <w:rFonts w:ascii="Cambria" w:hAnsi="Cambria" w:cstheme="majorBidi"/>
          <w:b/>
          <w:bCs/>
          <w:sz w:val="24"/>
          <w:szCs w:val="24"/>
        </w:rPr>
        <w:t>SIMS</w:t>
      </w:r>
    </w:p>
    <w:p w14:paraId="29521CA5" w14:textId="77777777" w:rsidR="00101F6C" w:rsidRPr="003505BE" w:rsidRDefault="00101F6C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</w:p>
    <w:tbl>
      <w:tblPr>
        <w:tblW w:w="10448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924"/>
        <w:gridCol w:w="3551"/>
        <w:gridCol w:w="2072"/>
        <w:gridCol w:w="2398"/>
      </w:tblGrid>
      <w:tr w:rsidR="007A63E6" w:rsidRPr="003505BE" w14:paraId="1813C0D3" w14:textId="77777777" w:rsidTr="00097F98">
        <w:trPr>
          <w:trHeight w:val="633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6987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5707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Ime i </w:t>
            </w:r>
            <w:proofErr w:type="spellStart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9278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C0C9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CBE4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i </w:t>
            </w:r>
            <w:proofErr w:type="spellStart"/>
            <w:r w:rsidRPr="003505BE">
              <w:rPr>
                <w:rFonts w:ascii="Cambria" w:eastAsia="WenQuanYi Micro Hei" w:hAnsi="Cambria"/>
                <w:b/>
                <w:bCs/>
                <w:kern w:val="3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7A63E6" w:rsidRPr="003505BE" w14:paraId="1D5B563A" w14:textId="77777777" w:rsidTr="00097F98">
        <w:trPr>
          <w:trHeight w:val="1377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0DB5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kern w:val="3"/>
                <w:sz w:val="24"/>
                <w:szCs w:val="24"/>
                <w:lang w:val="en-US" w:eastAsia="zh-CN" w:bidi="hi-IN"/>
              </w:rPr>
            </w:pPr>
            <w:r w:rsidRPr="003505BE">
              <w:rPr>
                <w:rFonts w:ascii="Cambria" w:eastAsia="WenQuanYi Micro Hei" w:hAnsi="Cambria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B54A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</w:pPr>
            <w:proofErr w:type="spellStart"/>
            <w:r w:rsidRPr="00531928"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  <w:t>Elzana</w:t>
            </w:r>
            <w:proofErr w:type="spellEnd"/>
            <w:r w:rsidRPr="00531928"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531928"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  <w:t>Hadžialijagić</w:t>
            </w:r>
            <w:proofErr w:type="spellEnd"/>
          </w:p>
          <w:p w14:paraId="0C0ABE3D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</w:pPr>
          </w:p>
          <w:p w14:paraId="1330E249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</w:pPr>
            <w:r w:rsidRPr="00531928">
              <w:rPr>
                <w:rFonts w:ascii="Cambria" w:eastAsia="WenQuanYi Micro Hei" w:hAnsi="Cambria"/>
                <w:sz w:val="20"/>
                <w:szCs w:val="20"/>
                <w:lang w:val="en-US" w:eastAsia="zh-CN" w:bidi="hi-IN"/>
              </w:rPr>
              <w:t>(NS)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BFDE" w14:textId="77777777" w:rsidR="007A63E6" w:rsidRPr="00531928" w:rsidRDefault="007A63E6" w:rsidP="003505BE">
            <w:pPr>
              <w:spacing w:after="0"/>
              <w:ind w:right="-330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 w:eastAsia="zh-CN" w:bidi="hi-IN"/>
              </w:rPr>
            </w:pPr>
            <w:r w:rsidRPr="00531928">
              <w:rPr>
                <w:rFonts w:ascii="Cambria" w:hAnsi="Cambria"/>
                <w:sz w:val="20"/>
                <w:szCs w:val="20"/>
                <w:lang w:val="en-US" w:eastAsia="zh-CN" w:bidi="hi-IN"/>
              </w:rPr>
              <w:t>ULOGA PREDSJEDNIŠTVA BOSNE I HERCEGOVINE U SISTEMU SIGURNOSTI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8E13" w14:textId="77777777" w:rsidR="007A63E6" w:rsidRPr="00531928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Cs/>
                <w:kern w:val="3"/>
                <w:sz w:val="20"/>
                <w:szCs w:val="20"/>
                <w:lang w:val="en-US" w:eastAsia="zh-CN" w:bidi="hi-IN"/>
              </w:rPr>
            </w:pPr>
            <w:r w:rsidRPr="00531928">
              <w:rPr>
                <w:rFonts w:ascii="Cambria" w:eastAsia="WenQuanYi Micro Hei" w:hAnsi="Cambria"/>
                <w:bCs/>
                <w:kern w:val="3"/>
                <w:sz w:val="20"/>
                <w:szCs w:val="20"/>
                <w:lang w:val="en-US" w:eastAsia="zh-CN" w:bidi="hi-IN"/>
              </w:rPr>
              <w:t xml:space="preserve">Prof. dr. Zlatan </w:t>
            </w:r>
            <w:proofErr w:type="spellStart"/>
            <w:r w:rsidRPr="00531928">
              <w:rPr>
                <w:rFonts w:ascii="Cambria" w:eastAsia="WenQuanYi Micro Hei" w:hAnsi="Cambria"/>
                <w:bCs/>
                <w:kern w:val="3"/>
                <w:sz w:val="20"/>
                <w:szCs w:val="20"/>
                <w:lang w:val="en-US" w:eastAsia="zh-CN" w:bidi="hi-IN"/>
              </w:rPr>
              <w:t>Bajramović</w:t>
            </w:r>
            <w:proofErr w:type="spellEnd"/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545C" w14:textId="77777777" w:rsidR="007A63E6" w:rsidRPr="00531928" w:rsidRDefault="007A63E6" w:rsidP="003505BE">
            <w:pPr>
              <w:spacing w:after="0"/>
              <w:ind w:right="-330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eastAsia="Times New Roman" w:hAnsi="Cambria"/>
                <w:sz w:val="20"/>
                <w:szCs w:val="20"/>
              </w:rPr>
              <w:t>P: Prof. dr. Zarije Seizović</w:t>
            </w:r>
          </w:p>
          <w:p w14:paraId="5D39FEA6" w14:textId="77777777" w:rsidR="007A63E6" w:rsidRPr="00531928" w:rsidRDefault="007A63E6" w:rsidP="003505BE">
            <w:pPr>
              <w:spacing w:after="0"/>
              <w:ind w:right="-330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eastAsia="Times New Roman" w:hAnsi="Cambria"/>
                <w:sz w:val="20"/>
                <w:szCs w:val="20"/>
              </w:rPr>
              <w:t>M: Prof. dr. Zlatan Bajramović</w:t>
            </w:r>
          </w:p>
          <w:p w14:paraId="14EB0D1C" w14:textId="77777777" w:rsidR="007A63E6" w:rsidRPr="00531928" w:rsidRDefault="007A63E6" w:rsidP="003505BE">
            <w:pPr>
              <w:spacing w:after="0"/>
              <w:ind w:right="-330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eastAsia="Times New Roman" w:hAnsi="Cambria"/>
                <w:sz w:val="20"/>
                <w:szCs w:val="20"/>
              </w:rPr>
              <w:t>Č: Prof. dr. Mirza Smajić</w:t>
            </w:r>
          </w:p>
          <w:p w14:paraId="1862B235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eastAsia="Times New Roman" w:hAnsi="Cambria"/>
                <w:sz w:val="20"/>
                <w:szCs w:val="20"/>
              </w:rPr>
              <w:t xml:space="preserve">ZČ: Prof. dr. Sead Turčalo </w:t>
            </w:r>
            <w:r w:rsidRPr="0053192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A63E6" w:rsidRPr="003505BE" w14:paraId="5631E8D8" w14:textId="77777777" w:rsidTr="00097F98">
        <w:trPr>
          <w:trHeight w:val="1356"/>
        </w:trPr>
        <w:tc>
          <w:tcPr>
            <w:tcW w:w="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A0AC" w14:textId="77777777" w:rsidR="007A63E6" w:rsidRPr="003505BE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kern w:val="3"/>
                <w:sz w:val="24"/>
                <w:szCs w:val="24"/>
                <w:lang w:val="en-US" w:eastAsia="zh-CN" w:bidi="hi-IN"/>
              </w:rPr>
            </w:pPr>
            <w:r w:rsidRPr="003505BE">
              <w:rPr>
                <w:rFonts w:ascii="Cambria" w:eastAsia="WenQuanYi Micro Hei" w:hAnsi="Cambria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C9C4" w14:textId="77777777" w:rsidR="007A63E6" w:rsidRPr="00531928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531928">
              <w:rPr>
                <w:rFonts w:ascii="Cambria" w:eastAsia="WenQuanYi Micro Hei" w:hAnsi="Cambria"/>
                <w:kern w:val="3"/>
                <w:sz w:val="20"/>
                <w:szCs w:val="20"/>
                <w:lang w:val="en-US" w:eastAsia="zh-CN" w:bidi="hi-IN"/>
              </w:rPr>
              <w:t>Zorica</w:t>
            </w:r>
            <w:proofErr w:type="spellEnd"/>
            <w:r w:rsidRPr="00531928">
              <w:rPr>
                <w:rFonts w:ascii="Cambria" w:eastAsia="WenQuanYi Micro Hei" w:hAnsi="Cambria"/>
                <w:kern w:val="3"/>
                <w:sz w:val="20"/>
                <w:szCs w:val="20"/>
                <w:lang w:val="en-US" w:eastAsia="zh-CN" w:bidi="hi-IN"/>
              </w:rPr>
              <w:t xml:space="preserve"> Budimir</w:t>
            </w:r>
          </w:p>
          <w:p w14:paraId="30683188" w14:textId="77777777" w:rsidR="007A63E6" w:rsidRPr="00531928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kern w:val="3"/>
                <w:sz w:val="20"/>
                <w:szCs w:val="20"/>
                <w:lang w:val="en-US" w:eastAsia="zh-CN" w:bidi="hi-IN"/>
              </w:rPr>
            </w:pPr>
          </w:p>
          <w:p w14:paraId="2840F344" w14:textId="77777777" w:rsidR="007A63E6" w:rsidRPr="00531928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kern w:val="3"/>
                <w:sz w:val="20"/>
                <w:szCs w:val="20"/>
                <w:lang w:val="en-US" w:eastAsia="zh-CN" w:bidi="hi-IN"/>
              </w:rPr>
            </w:pPr>
            <w:r w:rsidRPr="00531928">
              <w:rPr>
                <w:rFonts w:ascii="Cambria" w:eastAsia="WenQuanYi Micro Hei" w:hAnsi="Cambria"/>
                <w:kern w:val="3"/>
                <w:sz w:val="20"/>
                <w:szCs w:val="20"/>
                <w:lang w:val="en-US" w:eastAsia="zh-CN" w:bidi="hi-IN"/>
              </w:rPr>
              <w:t>(NS)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4EC5" w14:textId="77777777" w:rsidR="007A63E6" w:rsidRPr="00531928" w:rsidRDefault="007A63E6" w:rsidP="003505BE">
            <w:pPr>
              <w:spacing w:after="0"/>
              <w:ind w:right="-330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 w:eastAsia="zh-CN" w:bidi="hi-IN"/>
              </w:rPr>
            </w:pPr>
            <w:r w:rsidRPr="00531928">
              <w:rPr>
                <w:rFonts w:ascii="Cambria" w:hAnsi="Cambria"/>
                <w:sz w:val="20"/>
                <w:szCs w:val="20"/>
                <w:lang w:val="en-US" w:eastAsia="zh-CN" w:bidi="hi-IN"/>
              </w:rPr>
              <w:t>KRIZNI MENADŽMENT U UPRAVLJAČKIM STRUKTURAMA U VRIJEME PANDEMIJE COVID-19 U BOSNI I HERCEGOVINI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B7F4" w14:textId="77777777" w:rsidR="007A63E6" w:rsidRPr="00531928" w:rsidRDefault="007A63E6" w:rsidP="003505BE">
            <w:pPr>
              <w:widowControl w:val="0"/>
              <w:suppressLineNumbers/>
              <w:snapToGrid w:val="0"/>
              <w:spacing w:after="0"/>
              <w:ind w:right="-330"/>
              <w:jc w:val="both"/>
              <w:textAlignment w:val="baseline"/>
              <w:rPr>
                <w:rFonts w:ascii="Cambria" w:eastAsia="WenQuanYi Micro Hei" w:hAnsi="Cambria"/>
                <w:bCs/>
                <w:kern w:val="3"/>
                <w:sz w:val="20"/>
                <w:szCs w:val="20"/>
                <w:lang w:val="en-US" w:eastAsia="zh-CN" w:bidi="hi-IN"/>
              </w:rPr>
            </w:pPr>
            <w:r w:rsidRPr="00531928">
              <w:rPr>
                <w:rFonts w:ascii="Cambria" w:eastAsia="WenQuanYi Micro Hei" w:hAnsi="Cambria"/>
                <w:bCs/>
                <w:kern w:val="3"/>
                <w:sz w:val="20"/>
                <w:szCs w:val="20"/>
                <w:lang w:val="en-US" w:eastAsia="zh-CN" w:bidi="hi-IN"/>
              </w:rPr>
              <w:t xml:space="preserve">Prof. dr. Zlatan </w:t>
            </w:r>
            <w:proofErr w:type="spellStart"/>
            <w:r w:rsidRPr="00531928">
              <w:rPr>
                <w:rFonts w:ascii="Cambria" w:eastAsia="WenQuanYi Micro Hei" w:hAnsi="Cambria"/>
                <w:bCs/>
                <w:kern w:val="3"/>
                <w:sz w:val="20"/>
                <w:szCs w:val="20"/>
                <w:lang w:val="en-US" w:eastAsia="zh-CN" w:bidi="hi-IN"/>
              </w:rPr>
              <w:t>Bajramović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E40F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hAnsi="Cambria"/>
                <w:sz w:val="20"/>
                <w:szCs w:val="20"/>
              </w:rPr>
              <w:t xml:space="preserve">P: Prof. dr. Mirza Smajić </w:t>
            </w:r>
          </w:p>
          <w:p w14:paraId="7731D3CF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hAnsi="Cambria"/>
                <w:sz w:val="20"/>
                <w:szCs w:val="20"/>
              </w:rPr>
              <w:t xml:space="preserve">M: Prof. dr. Zlatan Bajramović </w:t>
            </w:r>
          </w:p>
          <w:p w14:paraId="4D97AD86" w14:textId="77777777" w:rsidR="007A63E6" w:rsidRPr="00531928" w:rsidRDefault="007A63E6" w:rsidP="003505BE">
            <w:pPr>
              <w:spacing w:after="0"/>
              <w:ind w:right="-33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hAnsi="Cambria"/>
                <w:sz w:val="20"/>
                <w:szCs w:val="20"/>
              </w:rPr>
              <w:t xml:space="preserve">Č: Prof. dr. Emir Vajzović </w:t>
            </w:r>
          </w:p>
          <w:p w14:paraId="4EE8DB4D" w14:textId="77777777" w:rsidR="007A63E6" w:rsidRPr="00531928" w:rsidRDefault="007A63E6" w:rsidP="003505BE">
            <w:pPr>
              <w:widowControl w:val="0"/>
              <w:suppressLineNumbers/>
              <w:spacing w:after="0"/>
              <w:ind w:right="-33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531928">
              <w:rPr>
                <w:rFonts w:ascii="Cambria" w:hAnsi="Cambria"/>
                <w:sz w:val="20"/>
                <w:szCs w:val="20"/>
              </w:rPr>
              <w:t xml:space="preserve">ZČ: Prof. dr. Vlado </w:t>
            </w:r>
            <w:proofErr w:type="spellStart"/>
            <w:r w:rsidRPr="00531928">
              <w:rPr>
                <w:rFonts w:ascii="Cambria" w:hAnsi="Cambria"/>
                <w:sz w:val="20"/>
                <w:szCs w:val="20"/>
              </w:rPr>
              <w:t>Azinović</w:t>
            </w:r>
            <w:proofErr w:type="spellEnd"/>
            <w:r w:rsidRPr="0053192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175139ED" w14:textId="76F9BB4C" w:rsidR="00EC6539" w:rsidRDefault="00917FAF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  <w:r>
        <w:rPr>
          <w:rFonts w:ascii="Cambria" w:hAnsi="Cambria" w:cstheme="majorBidi"/>
          <w:b/>
          <w:bCs/>
          <w:sz w:val="24"/>
          <w:szCs w:val="24"/>
        </w:rPr>
        <w:t>Izvještaji su usvojeni jednoglasno.</w:t>
      </w:r>
    </w:p>
    <w:p w14:paraId="7201A5AF" w14:textId="77777777" w:rsidR="00EC6539" w:rsidRPr="003505BE" w:rsidRDefault="00EC6539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</w:rPr>
      </w:pPr>
    </w:p>
    <w:p w14:paraId="1A38A399" w14:textId="32E234FF" w:rsidR="007A4315" w:rsidRPr="003505BE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>Ad 5.  Doktorski studij – treći ciklus studija</w:t>
      </w:r>
    </w:p>
    <w:p w14:paraId="64F6A18A" w14:textId="77777777" w:rsidR="004C5933" w:rsidRPr="003505BE" w:rsidRDefault="004C5933" w:rsidP="003505BE">
      <w:pPr>
        <w:spacing w:after="0"/>
        <w:ind w:right="-330"/>
        <w:rPr>
          <w:rFonts w:ascii="Cambria" w:hAnsi="Cambria"/>
          <w:b/>
          <w:bCs/>
          <w:sz w:val="24"/>
          <w:szCs w:val="24"/>
        </w:rPr>
      </w:pPr>
    </w:p>
    <w:p w14:paraId="64A0111C" w14:textId="77777777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  <w:r w:rsidRPr="003505BE">
        <w:rPr>
          <w:rFonts w:ascii="Cambria" w:hAnsi="Cambria"/>
          <w:b/>
          <w:bCs/>
          <w:sz w:val="24"/>
          <w:szCs w:val="24"/>
        </w:rPr>
        <w:t>RAZMATRANJE IZVJEŠTAJA O OCJENI USLOVA KANDIDATA I PODOBNOSTI TEME DOKTORSKE DISERTACIJE</w:t>
      </w:r>
    </w:p>
    <w:p w14:paraId="2CB59D63" w14:textId="67792C66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  <w:r w:rsidRPr="003505BE">
        <w:rPr>
          <w:rFonts w:ascii="Cambria" w:hAnsi="Cambria"/>
          <w:b/>
          <w:bCs/>
          <w:sz w:val="24"/>
          <w:szCs w:val="24"/>
        </w:rPr>
        <w:t>ISTRAŽIVAČKO POLJE SOCIOLOGIJA</w:t>
      </w:r>
    </w:p>
    <w:p w14:paraId="4E63B6A1" w14:textId="77777777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  <w:r w:rsidRPr="003505BE">
        <w:rPr>
          <w:rFonts w:ascii="Cambria" w:hAnsi="Cambria"/>
          <w:b/>
          <w:bCs/>
          <w:sz w:val="24"/>
          <w:szCs w:val="24"/>
        </w:rPr>
        <w:t xml:space="preserve">Kandidat mr. </w:t>
      </w:r>
      <w:proofErr w:type="spellStart"/>
      <w:r w:rsidRPr="003505BE">
        <w:rPr>
          <w:rFonts w:ascii="Cambria" w:hAnsi="Cambria"/>
          <w:b/>
          <w:bCs/>
          <w:sz w:val="24"/>
          <w:szCs w:val="24"/>
        </w:rPr>
        <w:t>Nerin</w:t>
      </w:r>
      <w:proofErr w:type="spellEnd"/>
      <w:r w:rsidRPr="003505BE">
        <w:rPr>
          <w:rFonts w:ascii="Cambria" w:hAnsi="Cambria"/>
          <w:b/>
          <w:bCs/>
          <w:sz w:val="24"/>
          <w:szCs w:val="24"/>
        </w:rPr>
        <w:t xml:space="preserve"> Dizdar</w:t>
      </w:r>
    </w:p>
    <w:p w14:paraId="62622C42" w14:textId="77777777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>Naslov predložene teme doktorske disertacije: „JEZIČKA REKONTEKSTUALIZACIJA I PROCES REKONSTRUIRANJA KULTURNO-DRUŠTVENOG PORETKA U BOSNI I HERCEGOVINI“</w:t>
      </w:r>
    </w:p>
    <w:p w14:paraId="6B48BDC9" w14:textId="77777777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>Komisija u sastavu:</w:t>
      </w:r>
    </w:p>
    <w:p w14:paraId="60A5B1BE" w14:textId="77777777" w:rsidR="004C5933" w:rsidRPr="003505BE" w:rsidRDefault="004C5933" w:rsidP="003505BE">
      <w:pPr>
        <w:numPr>
          <w:ilvl w:val="0"/>
          <w:numId w:val="35"/>
        </w:numPr>
        <w:suppressAutoHyphens/>
        <w:autoSpaceDN w:val="0"/>
        <w:spacing w:after="0" w:line="254" w:lineRule="auto"/>
        <w:ind w:right="-330"/>
        <w:contextualSpacing/>
        <w:jc w:val="both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 xml:space="preserve">Prof. dr. </w:t>
      </w:r>
      <w:proofErr w:type="spellStart"/>
      <w:r w:rsidRPr="003505BE">
        <w:rPr>
          <w:rFonts w:ascii="Cambria" w:hAnsi="Cambria"/>
          <w:sz w:val="24"/>
          <w:szCs w:val="24"/>
        </w:rPr>
        <w:t>Senadin</w:t>
      </w:r>
      <w:proofErr w:type="spellEnd"/>
      <w:r w:rsidRPr="003505BE">
        <w:rPr>
          <w:rFonts w:ascii="Cambria" w:hAnsi="Cambria"/>
          <w:sz w:val="24"/>
          <w:szCs w:val="24"/>
        </w:rPr>
        <w:t xml:space="preserve"> </w:t>
      </w:r>
      <w:proofErr w:type="spellStart"/>
      <w:r w:rsidRPr="003505BE">
        <w:rPr>
          <w:rFonts w:ascii="Cambria" w:hAnsi="Cambria"/>
          <w:sz w:val="24"/>
          <w:szCs w:val="24"/>
        </w:rPr>
        <w:t>Lavić</w:t>
      </w:r>
      <w:proofErr w:type="spellEnd"/>
      <w:r w:rsidRPr="003505BE">
        <w:rPr>
          <w:rFonts w:ascii="Cambria" w:hAnsi="Cambria"/>
          <w:sz w:val="24"/>
          <w:szCs w:val="24"/>
        </w:rPr>
        <w:t>-predsjednik,</w:t>
      </w:r>
    </w:p>
    <w:p w14:paraId="4FA0AB40" w14:textId="77777777" w:rsidR="004C5933" w:rsidRPr="003505BE" w:rsidRDefault="004C5933" w:rsidP="003505BE">
      <w:pPr>
        <w:numPr>
          <w:ilvl w:val="0"/>
          <w:numId w:val="35"/>
        </w:numPr>
        <w:suppressAutoHyphens/>
        <w:autoSpaceDN w:val="0"/>
        <w:spacing w:after="0" w:line="254" w:lineRule="auto"/>
        <w:ind w:right="-330"/>
        <w:contextualSpacing/>
        <w:jc w:val="both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>Prof. dr. Esad Delibašić-član,</w:t>
      </w:r>
    </w:p>
    <w:p w14:paraId="61D69F4C" w14:textId="77777777" w:rsidR="004C5933" w:rsidRPr="003505BE" w:rsidRDefault="004C5933" w:rsidP="003505BE">
      <w:pPr>
        <w:numPr>
          <w:ilvl w:val="0"/>
          <w:numId w:val="35"/>
        </w:numPr>
        <w:suppressAutoHyphens/>
        <w:autoSpaceDN w:val="0"/>
        <w:spacing w:after="0" w:line="254" w:lineRule="auto"/>
        <w:ind w:right="-330"/>
        <w:contextualSpacing/>
        <w:jc w:val="both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>Doc. dr. Amer Osmić-član</w:t>
      </w:r>
    </w:p>
    <w:p w14:paraId="75ABA1BC" w14:textId="2EA942B6" w:rsidR="004C5933" w:rsidRDefault="004C5933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 xml:space="preserve">sačinila je pozitivan Izvještaj </w:t>
      </w:r>
      <w:r w:rsidRPr="00515548">
        <w:rPr>
          <w:rFonts w:ascii="Cambria" w:hAnsi="Cambria"/>
          <w:sz w:val="24"/>
          <w:szCs w:val="24"/>
        </w:rPr>
        <w:t xml:space="preserve">i za mentora </w:t>
      </w:r>
      <w:proofErr w:type="spellStart"/>
      <w:r w:rsidRPr="00515548">
        <w:rPr>
          <w:rFonts w:ascii="Cambria" w:hAnsi="Cambria"/>
          <w:sz w:val="24"/>
          <w:szCs w:val="24"/>
        </w:rPr>
        <w:t>predložila</w:t>
      </w:r>
      <w:proofErr w:type="spellEnd"/>
      <w:r w:rsidRPr="00515548">
        <w:rPr>
          <w:rFonts w:ascii="Cambria" w:hAnsi="Cambria"/>
          <w:sz w:val="24"/>
          <w:szCs w:val="24"/>
        </w:rPr>
        <w:t xml:space="preserve"> prof. dr. </w:t>
      </w:r>
      <w:proofErr w:type="spellStart"/>
      <w:r w:rsidRPr="00515548">
        <w:rPr>
          <w:rFonts w:ascii="Cambria" w:hAnsi="Cambria"/>
          <w:sz w:val="24"/>
          <w:szCs w:val="24"/>
        </w:rPr>
        <w:t>Senadina</w:t>
      </w:r>
      <w:proofErr w:type="spellEnd"/>
      <w:r w:rsidRPr="00515548">
        <w:rPr>
          <w:rFonts w:ascii="Cambria" w:hAnsi="Cambria"/>
          <w:sz w:val="24"/>
          <w:szCs w:val="24"/>
        </w:rPr>
        <w:t xml:space="preserve"> </w:t>
      </w:r>
      <w:proofErr w:type="spellStart"/>
      <w:r w:rsidRPr="00515548">
        <w:rPr>
          <w:rFonts w:ascii="Cambria" w:hAnsi="Cambria"/>
          <w:sz w:val="24"/>
          <w:szCs w:val="24"/>
        </w:rPr>
        <w:t>Lavića</w:t>
      </w:r>
      <w:proofErr w:type="spellEnd"/>
      <w:r w:rsidRPr="00515548">
        <w:rPr>
          <w:rFonts w:ascii="Cambria" w:hAnsi="Cambria"/>
          <w:sz w:val="24"/>
          <w:szCs w:val="24"/>
        </w:rPr>
        <w:t xml:space="preserve">, a prof. dr. Esada Delibašića za </w:t>
      </w:r>
      <w:proofErr w:type="spellStart"/>
      <w:r w:rsidRPr="00515548">
        <w:rPr>
          <w:rFonts w:ascii="Cambria" w:hAnsi="Cambria"/>
          <w:sz w:val="24"/>
          <w:szCs w:val="24"/>
        </w:rPr>
        <w:t>komentora</w:t>
      </w:r>
      <w:proofErr w:type="spellEnd"/>
      <w:r w:rsidRPr="00515548">
        <w:rPr>
          <w:rFonts w:ascii="Cambria" w:hAnsi="Cambria"/>
          <w:sz w:val="24"/>
          <w:szCs w:val="24"/>
        </w:rPr>
        <w:t>.</w:t>
      </w:r>
      <w:r w:rsidR="00247F1D" w:rsidRPr="00515548">
        <w:rPr>
          <w:rFonts w:ascii="Cambria" w:hAnsi="Cambria"/>
          <w:sz w:val="24"/>
          <w:szCs w:val="24"/>
        </w:rPr>
        <w:t xml:space="preserve"> </w:t>
      </w:r>
      <w:r w:rsidRPr="00515548">
        <w:rPr>
          <w:rFonts w:ascii="Cambria" w:hAnsi="Cambria"/>
          <w:sz w:val="24"/>
          <w:szCs w:val="24"/>
        </w:rPr>
        <w:t>Vijeće je</w:t>
      </w:r>
      <w:r w:rsidR="00917FAF" w:rsidRPr="00515548">
        <w:rPr>
          <w:rFonts w:ascii="Cambria" w:hAnsi="Cambria"/>
          <w:sz w:val="24"/>
          <w:szCs w:val="24"/>
        </w:rPr>
        <w:t xml:space="preserve"> jednoglasno</w:t>
      </w:r>
      <w:r w:rsidRPr="00515548">
        <w:rPr>
          <w:rFonts w:ascii="Cambria" w:hAnsi="Cambria"/>
          <w:sz w:val="24"/>
          <w:szCs w:val="24"/>
        </w:rPr>
        <w:t xml:space="preserve"> prihvatilo Izvještaj Komisije.</w:t>
      </w:r>
    </w:p>
    <w:p w14:paraId="2E710B0C" w14:textId="41C19769" w:rsidR="00247F1D" w:rsidRDefault="00247F1D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</w:p>
    <w:p w14:paraId="3ADA7EFF" w14:textId="6B46CD08" w:rsidR="00247F1D" w:rsidRDefault="00247F1D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</w:p>
    <w:p w14:paraId="1634A84A" w14:textId="7D28E670" w:rsidR="00247F1D" w:rsidRDefault="00247F1D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</w:p>
    <w:p w14:paraId="251D4270" w14:textId="77777777" w:rsidR="00247F1D" w:rsidRPr="003505BE" w:rsidRDefault="00247F1D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</w:p>
    <w:p w14:paraId="18583102" w14:textId="77777777" w:rsidR="00917FAF" w:rsidRPr="00247F1D" w:rsidRDefault="00917FAF" w:rsidP="003505BE">
      <w:pPr>
        <w:spacing w:after="0"/>
        <w:ind w:right="-330"/>
        <w:jc w:val="both"/>
        <w:rPr>
          <w:rFonts w:ascii="Cambria" w:hAnsi="Cambria"/>
          <w:sz w:val="24"/>
          <w:szCs w:val="24"/>
        </w:rPr>
      </w:pPr>
    </w:p>
    <w:p w14:paraId="3446D843" w14:textId="2F9C4036" w:rsidR="004C5933" w:rsidRPr="00247F1D" w:rsidRDefault="004C5933" w:rsidP="003505BE">
      <w:pPr>
        <w:spacing w:after="0"/>
        <w:ind w:right="-330"/>
        <w:jc w:val="both"/>
        <w:rPr>
          <w:rFonts w:ascii="Cambria" w:hAnsi="Cambria"/>
          <w:sz w:val="24"/>
          <w:szCs w:val="24"/>
        </w:rPr>
      </w:pPr>
      <w:r w:rsidRPr="00247F1D">
        <w:rPr>
          <w:rFonts w:ascii="Cambria" w:hAnsi="Cambria"/>
          <w:sz w:val="24"/>
          <w:szCs w:val="24"/>
        </w:rPr>
        <w:t>ODREĐIVANJE DATUMA ODBRANE DOKTORSKE DISERTACIJE</w:t>
      </w:r>
    </w:p>
    <w:p w14:paraId="1CE346E7" w14:textId="77777777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</w:p>
    <w:p w14:paraId="5623C71C" w14:textId="77777777" w:rsidR="004C5933" w:rsidRPr="003505BE" w:rsidRDefault="004C5933" w:rsidP="003505BE">
      <w:pPr>
        <w:spacing w:after="0"/>
        <w:ind w:right="-330"/>
        <w:jc w:val="both"/>
        <w:textAlignment w:val="baseline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>Senat Univerziteta u Sarajevu je imenovao Komisiju za odbranu doktorske disertacije                                                                         kandidata dr. Edina Kukavice, te je potrebno odrediti datum odbrane koji će potvrditi Vijeće Fakulteta.</w:t>
      </w:r>
    </w:p>
    <w:p w14:paraId="359A6A0B" w14:textId="77777777" w:rsidR="004C5933" w:rsidRPr="003505BE" w:rsidRDefault="004C5933" w:rsidP="003505BE">
      <w:pPr>
        <w:spacing w:after="0"/>
        <w:ind w:right="-330"/>
        <w:jc w:val="both"/>
        <w:textAlignment w:val="baseline"/>
        <w:rPr>
          <w:rFonts w:ascii="Cambria" w:hAnsi="Cambria"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 xml:space="preserve">Prof. dr. </w:t>
      </w:r>
      <w:proofErr w:type="spellStart"/>
      <w:r w:rsidRPr="003505BE">
        <w:rPr>
          <w:rFonts w:ascii="Cambria" w:hAnsi="Cambria"/>
          <w:sz w:val="24"/>
          <w:szCs w:val="24"/>
        </w:rPr>
        <w:t>Šaćir</w:t>
      </w:r>
      <w:proofErr w:type="spellEnd"/>
      <w:r w:rsidRPr="003505BE">
        <w:rPr>
          <w:rFonts w:ascii="Cambria" w:hAnsi="Cambria"/>
          <w:sz w:val="24"/>
          <w:szCs w:val="24"/>
        </w:rPr>
        <w:t xml:space="preserve"> </w:t>
      </w:r>
      <w:proofErr w:type="spellStart"/>
      <w:r w:rsidRPr="003505BE">
        <w:rPr>
          <w:rFonts w:ascii="Cambria" w:hAnsi="Cambria"/>
          <w:sz w:val="24"/>
          <w:szCs w:val="24"/>
        </w:rPr>
        <w:t>Filandra</w:t>
      </w:r>
      <w:proofErr w:type="spellEnd"/>
      <w:r w:rsidRPr="003505BE">
        <w:rPr>
          <w:rFonts w:ascii="Cambria" w:hAnsi="Cambria"/>
          <w:sz w:val="24"/>
          <w:szCs w:val="24"/>
        </w:rPr>
        <w:t xml:space="preserve">, mentor pri izradi doktorske disertacije pod naslovom: </w:t>
      </w:r>
    </w:p>
    <w:p w14:paraId="7FE2FEE9" w14:textId="77777777" w:rsidR="004C5933" w:rsidRPr="003505BE" w:rsidRDefault="004C5933" w:rsidP="003505BE">
      <w:pPr>
        <w:spacing w:after="0"/>
        <w:ind w:right="-330"/>
        <w:jc w:val="both"/>
        <w:textAlignment w:val="baseline"/>
        <w:rPr>
          <w:rFonts w:ascii="Cambria" w:hAnsi="Cambria"/>
        </w:rPr>
      </w:pPr>
      <w:r w:rsidRPr="003505BE">
        <w:rPr>
          <w:rFonts w:ascii="Cambria" w:hAnsi="Cambria"/>
          <w:b/>
          <w:bCs/>
          <w:sz w:val="24"/>
          <w:szCs w:val="24"/>
        </w:rPr>
        <w:t>„ISLAM I POLITIKA: SOCIOLOŠKI I POLITOLOŠKI ASPEKTI INTERPRETACIJA ISLAMSKIH DOKTRINA “, kandidata dr. Edina Kukavice</w:t>
      </w:r>
      <w:r w:rsidRPr="003505BE">
        <w:rPr>
          <w:rFonts w:ascii="Cambria" w:hAnsi="Cambria"/>
          <w:sz w:val="24"/>
          <w:szCs w:val="24"/>
        </w:rPr>
        <w:t xml:space="preserve"> uz prethodnu saglasnost članova Komisije (prof. dr. Hamza Karčić-predsjednik i prof. dr. Nedžma Džananović-Miraščija-članica) </w:t>
      </w:r>
      <w:proofErr w:type="spellStart"/>
      <w:r w:rsidRPr="003505BE">
        <w:rPr>
          <w:rFonts w:ascii="Cambria" w:hAnsi="Cambria"/>
          <w:sz w:val="24"/>
          <w:szCs w:val="24"/>
        </w:rPr>
        <w:t>predložio</w:t>
      </w:r>
      <w:proofErr w:type="spellEnd"/>
      <w:r w:rsidRPr="003505BE">
        <w:rPr>
          <w:rFonts w:ascii="Cambria" w:hAnsi="Cambria"/>
          <w:sz w:val="24"/>
          <w:szCs w:val="24"/>
        </w:rPr>
        <w:t xml:space="preserve"> je da se odbrana zakaže </w:t>
      </w:r>
      <w:r w:rsidRPr="003505BE">
        <w:rPr>
          <w:rFonts w:ascii="Cambria" w:hAnsi="Cambria"/>
          <w:b/>
          <w:sz w:val="24"/>
          <w:szCs w:val="24"/>
        </w:rPr>
        <w:t>za četvrtak, 14.07.2022. godine 11:00 sati.</w:t>
      </w:r>
    </w:p>
    <w:p w14:paraId="175BDA3D" w14:textId="5B23EC1D" w:rsidR="004C5933" w:rsidRPr="003505BE" w:rsidRDefault="004C5933" w:rsidP="00247F1D">
      <w:pPr>
        <w:spacing w:after="0"/>
        <w:ind w:right="-330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3505BE">
        <w:rPr>
          <w:rFonts w:ascii="Cambria" w:hAnsi="Cambria"/>
          <w:sz w:val="24"/>
          <w:szCs w:val="24"/>
        </w:rPr>
        <w:t>Zapisničar na odbrani: Berina Beširović, MA.</w:t>
      </w:r>
      <w:r w:rsidR="00247F1D">
        <w:rPr>
          <w:rFonts w:ascii="Cambria" w:hAnsi="Cambria"/>
          <w:sz w:val="24"/>
          <w:szCs w:val="24"/>
        </w:rPr>
        <w:t xml:space="preserve"> </w:t>
      </w:r>
      <w:r w:rsidR="00917FAF" w:rsidRPr="00CF76A0">
        <w:rPr>
          <w:rFonts w:ascii="Cambria" w:hAnsi="Cambria"/>
          <w:sz w:val="24"/>
          <w:szCs w:val="24"/>
        </w:rPr>
        <w:t xml:space="preserve">Vijeće je jednoglasno prihvatilo </w:t>
      </w:r>
      <w:r w:rsidRPr="00CF76A0">
        <w:rPr>
          <w:rFonts w:ascii="Cambria" w:hAnsi="Cambria"/>
          <w:sz w:val="24"/>
          <w:szCs w:val="24"/>
        </w:rPr>
        <w:t>prijedlog mentora o datumu odbrane doktorske disertacije.</w:t>
      </w:r>
    </w:p>
    <w:p w14:paraId="39D01CBE" w14:textId="77777777" w:rsidR="004C5933" w:rsidRPr="003505BE" w:rsidRDefault="004C5933" w:rsidP="003505BE">
      <w:pPr>
        <w:spacing w:after="0"/>
        <w:ind w:right="-330"/>
        <w:jc w:val="both"/>
        <w:rPr>
          <w:rFonts w:ascii="Cambria" w:hAnsi="Cambria"/>
          <w:b/>
          <w:bCs/>
          <w:sz w:val="24"/>
          <w:szCs w:val="24"/>
        </w:rPr>
      </w:pPr>
    </w:p>
    <w:p w14:paraId="4BB62CC7" w14:textId="46A146F1" w:rsidR="003824E5" w:rsidRPr="003505BE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3505BE">
        <w:rPr>
          <w:rFonts w:ascii="Cambria" w:hAnsi="Cambria" w:cstheme="majorBidi"/>
          <w:bCs/>
          <w:sz w:val="24"/>
          <w:szCs w:val="24"/>
        </w:rPr>
        <w:t xml:space="preserve">Ad 6.  Usvajanje prijedloga Odluke o izboru nastavnika u naučno-nastavno zvanje </w:t>
      </w:r>
      <w:r w:rsidR="00487D75" w:rsidRPr="003505BE">
        <w:rPr>
          <w:rFonts w:ascii="Cambria" w:hAnsi="Cambria" w:cstheme="majorBidi"/>
          <w:bCs/>
          <w:sz w:val="24"/>
          <w:szCs w:val="24"/>
        </w:rPr>
        <w:t xml:space="preserve">vanredan profesor </w:t>
      </w:r>
      <w:r w:rsidRPr="003505BE">
        <w:rPr>
          <w:rFonts w:ascii="Cambria" w:hAnsi="Cambria" w:cstheme="majorBidi"/>
          <w:bCs/>
          <w:sz w:val="24"/>
          <w:szCs w:val="24"/>
        </w:rPr>
        <w:t xml:space="preserve"> na naučnu oblast “</w:t>
      </w:r>
      <w:r w:rsidR="00FC55E9" w:rsidRPr="003505BE">
        <w:rPr>
          <w:rFonts w:ascii="Cambria" w:hAnsi="Cambria" w:cstheme="majorBidi"/>
          <w:bCs/>
          <w:sz w:val="24"/>
          <w:szCs w:val="24"/>
        </w:rPr>
        <w:t>Žurnalistika/Komunikologija</w:t>
      </w:r>
      <w:r w:rsidRPr="003505BE">
        <w:rPr>
          <w:rFonts w:ascii="Cambria" w:hAnsi="Cambria" w:cstheme="majorBidi"/>
          <w:bCs/>
          <w:sz w:val="24"/>
          <w:szCs w:val="24"/>
        </w:rPr>
        <w:t>”</w:t>
      </w:r>
    </w:p>
    <w:p w14:paraId="15C11974" w14:textId="77777777" w:rsidR="003824E5" w:rsidRPr="003505BE" w:rsidRDefault="003824E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A949ACA" w14:textId="35C07F1C" w:rsidR="003824E5" w:rsidRPr="003505BE" w:rsidRDefault="00FC55E9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3505BE">
        <w:rPr>
          <w:rFonts w:ascii="Cambria" w:hAnsi="Cambria" w:cstheme="majorBidi"/>
          <w:sz w:val="24"/>
          <w:szCs w:val="24"/>
        </w:rPr>
        <w:t xml:space="preserve">Komisija za pripremanje prijedloga za izbor akademskog osoblja po raspisanom konkursu na naučnu oblast “Žurnalistika/Komunikologija”  dostavila je Vijeću Univerzitet u  Sarajevu - Fakulteta političkih nauka Izvještaj sa prijedlogom za izbor u zvanje dr. Mustafe Sefo na naučnu oblast “Žurnalistika/Komunikologija” na Univerzitetu u Sarajevu - Fakultetu političkih nauka. Na sjednici odsjeka Žurnalistika/Komunikologija održanoj 27.06.2022. godine, Izvještaj je usvojen, </w:t>
      </w:r>
      <w:r w:rsidR="00940D5F">
        <w:rPr>
          <w:rFonts w:ascii="Cambria" w:hAnsi="Cambria" w:cstheme="majorBidi"/>
          <w:sz w:val="24"/>
          <w:szCs w:val="24"/>
        </w:rPr>
        <w:t>a Vijeće</w:t>
      </w:r>
      <w:r w:rsidRPr="003505BE">
        <w:rPr>
          <w:rFonts w:ascii="Cambria" w:hAnsi="Cambria" w:cstheme="majorBidi"/>
          <w:sz w:val="24"/>
          <w:szCs w:val="24"/>
        </w:rPr>
        <w:t xml:space="preserve"> Fakulteta političkih nauka je na sjednici održanoj 05.07.2022. godine razmatralo </w:t>
      </w:r>
      <w:r w:rsidR="00940D5F">
        <w:rPr>
          <w:rFonts w:ascii="Cambria" w:hAnsi="Cambria" w:cstheme="majorBidi"/>
          <w:sz w:val="24"/>
          <w:szCs w:val="24"/>
        </w:rPr>
        <w:t>isti</w:t>
      </w:r>
      <w:r w:rsidRPr="003505BE">
        <w:rPr>
          <w:rFonts w:ascii="Cambria" w:hAnsi="Cambria" w:cstheme="majorBidi"/>
          <w:sz w:val="24"/>
          <w:szCs w:val="24"/>
        </w:rPr>
        <w:t xml:space="preserve"> i utvrdilo prijedlog Odluke o izboru.</w:t>
      </w:r>
    </w:p>
    <w:p w14:paraId="17AC6BD1" w14:textId="4BBFB49F" w:rsidR="00FC55E9" w:rsidRDefault="00FC55E9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B48D8EC" w14:textId="541C1D3A" w:rsidR="007A4315" w:rsidRPr="00EC6539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EC6539">
        <w:rPr>
          <w:rFonts w:ascii="Cambria" w:hAnsi="Cambria" w:cstheme="majorBidi"/>
          <w:bCs/>
          <w:sz w:val="24"/>
          <w:szCs w:val="24"/>
        </w:rPr>
        <w:t xml:space="preserve">Ad 7.  </w:t>
      </w:r>
      <w:r w:rsidR="004E590B" w:rsidRPr="00EC6539">
        <w:rPr>
          <w:rFonts w:ascii="Cambria" w:hAnsi="Cambria" w:cstheme="majorBidi"/>
          <w:bCs/>
          <w:sz w:val="24"/>
          <w:szCs w:val="24"/>
        </w:rPr>
        <w:t>Usvajanje Zahtjeva studenta o prelazu na doktorski studij u studijskoj 2022/2023. godini</w:t>
      </w:r>
    </w:p>
    <w:p w14:paraId="4D163906" w14:textId="77777777" w:rsidR="002259B2" w:rsidRPr="00EC6539" w:rsidRDefault="002259B2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B949E8A" w14:textId="274A89F4" w:rsidR="00282EB9" w:rsidRPr="00EC6539" w:rsidRDefault="004E590B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EC6539">
        <w:rPr>
          <w:rFonts w:ascii="Cambria" w:hAnsi="Cambria" w:cstheme="majorBidi"/>
          <w:sz w:val="24"/>
          <w:szCs w:val="24"/>
        </w:rPr>
        <w:t>Student Kapo Adnan obratio se Vijeću Univerzitet u Sarajevu – Fakulteta političkih nauka Molbom za upis na doktorski studij na Univerzitet u Sarajevu – Fakultet političkih nauka u 2022/2023. studijskoj godini. Imajući u vidu član 4.  Pravila studiranja za treći ciklus studija na Univerzitetu u Sarajevu - doktorski studij i članove 135. Zakona o visokom obrazovanju i 104. Statuta Univerziteta u Sarajevu, Vijeće Univerzitet u Sarajevu - Fakulteta na sjednici održanoj 05.07.2022. godine, Molbu je odobrilo, te je jednoglasno o istom donesena Odluka.</w:t>
      </w:r>
    </w:p>
    <w:bookmarkEnd w:id="0"/>
    <w:p w14:paraId="18FDEF20" w14:textId="36278479" w:rsidR="002259B2" w:rsidRPr="00EC6539" w:rsidRDefault="002259B2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2015451" w14:textId="1367DE68" w:rsidR="00EC6539" w:rsidRDefault="00B65BE2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  <w:r w:rsidRPr="00EC6539">
        <w:rPr>
          <w:rFonts w:ascii="Cambria" w:hAnsi="Cambria" w:cstheme="majorBidi"/>
          <w:sz w:val="24"/>
          <w:szCs w:val="24"/>
        </w:rPr>
        <w:t>Ad.</w:t>
      </w:r>
      <w:r w:rsidR="004E590B" w:rsidRPr="00EC6539">
        <w:rPr>
          <w:rFonts w:ascii="Cambria" w:hAnsi="Cambria" w:cstheme="majorBidi"/>
          <w:sz w:val="24"/>
          <w:szCs w:val="24"/>
        </w:rPr>
        <w:t>8</w:t>
      </w:r>
      <w:r w:rsidRPr="00EC6539">
        <w:rPr>
          <w:rFonts w:ascii="Cambria" w:hAnsi="Cambria" w:cstheme="majorBidi"/>
          <w:sz w:val="24"/>
          <w:szCs w:val="24"/>
        </w:rPr>
        <w:t>. Tekuća pitanja</w:t>
      </w:r>
    </w:p>
    <w:p w14:paraId="21DA7A2B" w14:textId="558D791E" w:rsidR="002E5BD7" w:rsidRDefault="002E5BD7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400865F" w14:textId="6C4F9F6B" w:rsidR="003C30C8" w:rsidRPr="00EC6539" w:rsidRDefault="002E5BD7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Pod ovom tačkom nije bilo rasprave.</w:t>
      </w:r>
      <w:r w:rsidR="00247F1D">
        <w:rPr>
          <w:rFonts w:ascii="Cambria" w:hAnsi="Cambria" w:cstheme="majorBidi"/>
          <w:sz w:val="24"/>
          <w:szCs w:val="24"/>
        </w:rPr>
        <w:t xml:space="preserve"> </w:t>
      </w:r>
      <w:r w:rsidR="00A50780" w:rsidRPr="00EC6539">
        <w:rPr>
          <w:rFonts w:ascii="Cambria" w:hAnsi="Cambria" w:cstheme="majorBidi"/>
          <w:sz w:val="24"/>
          <w:szCs w:val="24"/>
        </w:rPr>
        <w:t xml:space="preserve">Sjednica je završena u </w:t>
      </w:r>
      <w:r w:rsidR="00917FAF">
        <w:rPr>
          <w:rFonts w:ascii="Cambria" w:hAnsi="Cambria" w:cstheme="majorBidi"/>
          <w:sz w:val="24"/>
          <w:szCs w:val="24"/>
        </w:rPr>
        <w:t>15</w:t>
      </w:r>
      <w:r w:rsidR="00A50780" w:rsidRPr="00EC6539">
        <w:rPr>
          <w:rFonts w:ascii="Cambria" w:hAnsi="Cambria" w:cstheme="majorBidi"/>
          <w:sz w:val="24"/>
          <w:szCs w:val="24"/>
        </w:rPr>
        <w:t>:</w:t>
      </w:r>
      <w:r w:rsidR="00917FAF">
        <w:rPr>
          <w:rFonts w:ascii="Cambria" w:hAnsi="Cambria" w:cstheme="majorBidi"/>
          <w:sz w:val="24"/>
          <w:szCs w:val="24"/>
        </w:rPr>
        <w:t>00</w:t>
      </w:r>
      <w:r w:rsidR="00A50780" w:rsidRPr="00EC6539">
        <w:rPr>
          <w:rFonts w:ascii="Cambria" w:hAnsi="Cambria" w:cstheme="majorBidi"/>
          <w:sz w:val="24"/>
          <w:szCs w:val="24"/>
        </w:rPr>
        <w:t xml:space="preserve"> sati.</w:t>
      </w:r>
    </w:p>
    <w:p w14:paraId="731D97FA" w14:textId="77777777" w:rsidR="003C30C8" w:rsidRPr="00EC6539" w:rsidRDefault="003C30C8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EB39F31" w14:textId="1C4125B3" w:rsidR="003C30C8" w:rsidRDefault="00EC6539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="00C637DC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DEKAN</w:t>
      </w:r>
      <w:r w:rsidR="0058006A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</w:p>
    <w:p w14:paraId="0A501853" w14:textId="77777777" w:rsidR="0058006A" w:rsidRPr="00EC6539" w:rsidRDefault="0058006A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</w:p>
    <w:p w14:paraId="6BEEE354" w14:textId="7C9A1259" w:rsidR="003C30C8" w:rsidRPr="00EC6539" w:rsidRDefault="00D93D6D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</w:t>
      </w:r>
      <w:r w:rsidR="00B65BE2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</w:t>
      </w: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</w:t>
      </w:r>
      <w:r w:rsidR="00AF6FD3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</w:t>
      </w:r>
      <w:r w:rsidR="0058006A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</w:t>
      </w:r>
      <w:r w:rsidR="00AF6FD3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</w:t>
      </w: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>_______________________</w:t>
      </w:r>
    </w:p>
    <w:p w14:paraId="3EEFC741" w14:textId="43544628" w:rsidR="003C30C8" w:rsidRPr="00EC6539" w:rsidRDefault="004E590B" w:rsidP="00101F6C">
      <w:pPr>
        <w:spacing w:after="0"/>
        <w:ind w:left="-720" w:right="-330"/>
        <w:jc w:val="center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>Aida Sarajlić Ovčina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Prof.dr. Sead Turčalo</w:t>
      </w:r>
    </w:p>
    <w:sectPr w:rsidR="003C30C8" w:rsidRPr="00EC6539" w:rsidSect="005E4D81">
      <w:headerReference w:type="default" r:id="rId10"/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30DD" w14:textId="77777777" w:rsidR="002E1444" w:rsidRDefault="002E1444" w:rsidP="00215D40">
      <w:pPr>
        <w:spacing w:after="0" w:line="240" w:lineRule="auto"/>
      </w:pPr>
      <w:r>
        <w:separator/>
      </w:r>
    </w:p>
  </w:endnote>
  <w:endnote w:type="continuationSeparator" w:id="0">
    <w:p w14:paraId="4E640820" w14:textId="77777777" w:rsidR="002E1444" w:rsidRDefault="002E1444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D762" w14:textId="77777777" w:rsidR="002E1444" w:rsidRDefault="002E1444" w:rsidP="00215D40">
      <w:pPr>
        <w:spacing w:after="0" w:line="240" w:lineRule="auto"/>
      </w:pPr>
      <w:r>
        <w:separator/>
      </w:r>
    </w:p>
  </w:footnote>
  <w:footnote w:type="continuationSeparator" w:id="0">
    <w:p w14:paraId="5E80C4A1" w14:textId="77777777" w:rsidR="002E1444" w:rsidRDefault="002E1444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5B61B39"/>
    <w:multiLevelType w:val="multilevel"/>
    <w:tmpl w:val="169A9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8CF7CC4"/>
    <w:multiLevelType w:val="hybridMultilevel"/>
    <w:tmpl w:val="652226F6"/>
    <w:lvl w:ilvl="0" w:tplc="EDA67AA0">
      <w:start w:val="1"/>
      <w:numFmt w:val="decimal"/>
      <w:lvlText w:val="%1."/>
      <w:lvlJc w:val="left"/>
      <w:pPr>
        <w:ind w:left="720" w:hanging="360"/>
      </w:pPr>
    </w:lvl>
    <w:lvl w:ilvl="1" w:tplc="B96279C8">
      <w:start w:val="1"/>
      <w:numFmt w:val="lowerLetter"/>
      <w:lvlText w:val="%2."/>
      <w:lvlJc w:val="left"/>
      <w:pPr>
        <w:ind w:left="1440" w:hanging="360"/>
      </w:pPr>
    </w:lvl>
    <w:lvl w:ilvl="2" w:tplc="7F9624D8">
      <w:start w:val="1"/>
      <w:numFmt w:val="lowerRoman"/>
      <w:lvlText w:val="%3."/>
      <w:lvlJc w:val="right"/>
      <w:pPr>
        <w:ind w:left="2160" w:hanging="180"/>
      </w:pPr>
    </w:lvl>
    <w:lvl w:ilvl="3" w:tplc="CA06D544">
      <w:start w:val="1"/>
      <w:numFmt w:val="decimal"/>
      <w:lvlText w:val="%4."/>
      <w:lvlJc w:val="left"/>
      <w:pPr>
        <w:ind w:left="2880" w:hanging="360"/>
      </w:pPr>
    </w:lvl>
    <w:lvl w:ilvl="4" w:tplc="49C45A2A">
      <w:start w:val="1"/>
      <w:numFmt w:val="lowerLetter"/>
      <w:lvlText w:val="%5."/>
      <w:lvlJc w:val="left"/>
      <w:pPr>
        <w:ind w:left="3600" w:hanging="360"/>
      </w:pPr>
    </w:lvl>
    <w:lvl w:ilvl="5" w:tplc="6C72E11C">
      <w:start w:val="1"/>
      <w:numFmt w:val="lowerRoman"/>
      <w:lvlText w:val="%6."/>
      <w:lvlJc w:val="right"/>
      <w:pPr>
        <w:ind w:left="4320" w:hanging="180"/>
      </w:pPr>
    </w:lvl>
    <w:lvl w:ilvl="6" w:tplc="71F42430">
      <w:start w:val="1"/>
      <w:numFmt w:val="decimal"/>
      <w:lvlText w:val="%7."/>
      <w:lvlJc w:val="left"/>
      <w:pPr>
        <w:ind w:left="5040" w:hanging="360"/>
      </w:pPr>
    </w:lvl>
    <w:lvl w:ilvl="7" w:tplc="87C40146">
      <w:start w:val="1"/>
      <w:numFmt w:val="lowerLetter"/>
      <w:lvlText w:val="%8."/>
      <w:lvlJc w:val="left"/>
      <w:pPr>
        <w:ind w:left="5760" w:hanging="360"/>
      </w:pPr>
    </w:lvl>
    <w:lvl w:ilvl="8" w:tplc="2D34B3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A5830"/>
    <w:multiLevelType w:val="hybridMultilevel"/>
    <w:tmpl w:val="FABE17DC"/>
    <w:lvl w:ilvl="0" w:tplc="C4B84CE0">
      <w:start w:val="1"/>
      <w:numFmt w:val="decimal"/>
      <w:lvlText w:val="%1."/>
      <w:lvlJc w:val="left"/>
      <w:pPr>
        <w:ind w:left="720" w:hanging="360"/>
      </w:pPr>
    </w:lvl>
    <w:lvl w:ilvl="1" w:tplc="88A6B772">
      <w:start w:val="1"/>
      <w:numFmt w:val="lowerLetter"/>
      <w:lvlText w:val="%2."/>
      <w:lvlJc w:val="left"/>
      <w:pPr>
        <w:ind w:left="1440" w:hanging="360"/>
      </w:pPr>
    </w:lvl>
    <w:lvl w:ilvl="2" w:tplc="036ED2B4">
      <w:start w:val="1"/>
      <w:numFmt w:val="lowerRoman"/>
      <w:lvlText w:val="%3."/>
      <w:lvlJc w:val="right"/>
      <w:pPr>
        <w:ind w:left="2160" w:hanging="180"/>
      </w:pPr>
    </w:lvl>
    <w:lvl w:ilvl="3" w:tplc="DE04F028">
      <w:start w:val="1"/>
      <w:numFmt w:val="decimal"/>
      <w:lvlText w:val="%4."/>
      <w:lvlJc w:val="left"/>
      <w:pPr>
        <w:ind w:left="2880" w:hanging="360"/>
      </w:pPr>
    </w:lvl>
    <w:lvl w:ilvl="4" w:tplc="EFB69754">
      <w:start w:val="1"/>
      <w:numFmt w:val="lowerLetter"/>
      <w:lvlText w:val="%5."/>
      <w:lvlJc w:val="left"/>
      <w:pPr>
        <w:ind w:left="3600" w:hanging="360"/>
      </w:pPr>
    </w:lvl>
    <w:lvl w:ilvl="5" w:tplc="E6B2F792">
      <w:start w:val="1"/>
      <w:numFmt w:val="lowerRoman"/>
      <w:lvlText w:val="%6."/>
      <w:lvlJc w:val="right"/>
      <w:pPr>
        <w:ind w:left="4320" w:hanging="180"/>
      </w:pPr>
    </w:lvl>
    <w:lvl w:ilvl="6" w:tplc="63728922">
      <w:start w:val="1"/>
      <w:numFmt w:val="decimal"/>
      <w:lvlText w:val="%7."/>
      <w:lvlJc w:val="left"/>
      <w:pPr>
        <w:ind w:left="5040" w:hanging="360"/>
      </w:pPr>
    </w:lvl>
    <w:lvl w:ilvl="7" w:tplc="4C0AA3AE">
      <w:start w:val="1"/>
      <w:numFmt w:val="lowerLetter"/>
      <w:lvlText w:val="%8."/>
      <w:lvlJc w:val="left"/>
      <w:pPr>
        <w:ind w:left="5760" w:hanging="360"/>
      </w:pPr>
    </w:lvl>
    <w:lvl w:ilvl="8" w:tplc="CDD059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53A15"/>
    <w:multiLevelType w:val="multilevel"/>
    <w:tmpl w:val="CCC4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1AF5"/>
    <w:multiLevelType w:val="hybridMultilevel"/>
    <w:tmpl w:val="EFC85A24"/>
    <w:lvl w:ilvl="0" w:tplc="F2343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B512A"/>
    <w:multiLevelType w:val="hybridMultilevel"/>
    <w:tmpl w:val="0FF804B4"/>
    <w:lvl w:ilvl="0" w:tplc="5202A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D4CEE"/>
    <w:multiLevelType w:val="hybridMultilevel"/>
    <w:tmpl w:val="07E2C890"/>
    <w:lvl w:ilvl="0" w:tplc="DCA2E02C">
      <w:start w:val="1"/>
      <w:numFmt w:val="decimal"/>
      <w:lvlText w:val="%1."/>
      <w:lvlJc w:val="left"/>
      <w:pPr>
        <w:ind w:left="720" w:hanging="360"/>
      </w:pPr>
    </w:lvl>
    <w:lvl w:ilvl="1" w:tplc="AE78DD90">
      <w:start w:val="1"/>
      <w:numFmt w:val="lowerLetter"/>
      <w:lvlText w:val="%2."/>
      <w:lvlJc w:val="left"/>
      <w:pPr>
        <w:ind w:left="1440" w:hanging="360"/>
      </w:pPr>
    </w:lvl>
    <w:lvl w:ilvl="2" w:tplc="9456335E">
      <w:start w:val="1"/>
      <w:numFmt w:val="lowerRoman"/>
      <w:lvlText w:val="%3."/>
      <w:lvlJc w:val="right"/>
      <w:pPr>
        <w:ind w:left="2160" w:hanging="180"/>
      </w:pPr>
    </w:lvl>
    <w:lvl w:ilvl="3" w:tplc="F41EEDBE">
      <w:start w:val="1"/>
      <w:numFmt w:val="decimal"/>
      <w:lvlText w:val="%4."/>
      <w:lvlJc w:val="left"/>
      <w:pPr>
        <w:ind w:left="2880" w:hanging="360"/>
      </w:pPr>
    </w:lvl>
    <w:lvl w:ilvl="4" w:tplc="4522787A">
      <w:start w:val="1"/>
      <w:numFmt w:val="lowerLetter"/>
      <w:lvlText w:val="%5."/>
      <w:lvlJc w:val="left"/>
      <w:pPr>
        <w:ind w:left="3600" w:hanging="360"/>
      </w:pPr>
    </w:lvl>
    <w:lvl w:ilvl="5" w:tplc="483805EC">
      <w:start w:val="1"/>
      <w:numFmt w:val="lowerRoman"/>
      <w:lvlText w:val="%6."/>
      <w:lvlJc w:val="right"/>
      <w:pPr>
        <w:ind w:left="4320" w:hanging="180"/>
      </w:pPr>
    </w:lvl>
    <w:lvl w:ilvl="6" w:tplc="AFB07652">
      <w:start w:val="1"/>
      <w:numFmt w:val="decimal"/>
      <w:lvlText w:val="%7."/>
      <w:lvlJc w:val="left"/>
      <w:pPr>
        <w:ind w:left="5040" w:hanging="360"/>
      </w:pPr>
    </w:lvl>
    <w:lvl w:ilvl="7" w:tplc="BCE074EC">
      <w:start w:val="1"/>
      <w:numFmt w:val="lowerLetter"/>
      <w:lvlText w:val="%8."/>
      <w:lvlJc w:val="left"/>
      <w:pPr>
        <w:ind w:left="5760" w:hanging="360"/>
      </w:pPr>
    </w:lvl>
    <w:lvl w:ilvl="8" w:tplc="193EA58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533C6"/>
    <w:multiLevelType w:val="multilevel"/>
    <w:tmpl w:val="DBEA3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E718E"/>
    <w:multiLevelType w:val="hybridMultilevel"/>
    <w:tmpl w:val="654A2A5C"/>
    <w:lvl w:ilvl="0" w:tplc="85E4F89C">
      <w:start w:val="1"/>
      <w:numFmt w:val="decimal"/>
      <w:lvlText w:val="%1."/>
      <w:lvlJc w:val="left"/>
      <w:pPr>
        <w:ind w:left="720" w:hanging="360"/>
      </w:pPr>
    </w:lvl>
    <w:lvl w:ilvl="1" w:tplc="455AE22A">
      <w:start w:val="1"/>
      <w:numFmt w:val="lowerLetter"/>
      <w:lvlText w:val="%2."/>
      <w:lvlJc w:val="left"/>
      <w:pPr>
        <w:ind w:left="1440" w:hanging="360"/>
      </w:pPr>
    </w:lvl>
    <w:lvl w:ilvl="2" w:tplc="E5D811C8">
      <w:start w:val="1"/>
      <w:numFmt w:val="lowerRoman"/>
      <w:lvlText w:val="%3."/>
      <w:lvlJc w:val="right"/>
      <w:pPr>
        <w:ind w:left="2160" w:hanging="180"/>
      </w:pPr>
    </w:lvl>
    <w:lvl w:ilvl="3" w:tplc="9F9E19BE">
      <w:start w:val="1"/>
      <w:numFmt w:val="decimal"/>
      <w:lvlText w:val="%4."/>
      <w:lvlJc w:val="left"/>
      <w:pPr>
        <w:ind w:left="2880" w:hanging="360"/>
      </w:pPr>
    </w:lvl>
    <w:lvl w:ilvl="4" w:tplc="12C4373A">
      <w:start w:val="1"/>
      <w:numFmt w:val="lowerLetter"/>
      <w:lvlText w:val="%5."/>
      <w:lvlJc w:val="left"/>
      <w:pPr>
        <w:ind w:left="3600" w:hanging="360"/>
      </w:pPr>
    </w:lvl>
    <w:lvl w:ilvl="5" w:tplc="2B801DBC">
      <w:start w:val="1"/>
      <w:numFmt w:val="lowerRoman"/>
      <w:lvlText w:val="%6."/>
      <w:lvlJc w:val="right"/>
      <w:pPr>
        <w:ind w:left="4320" w:hanging="180"/>
      </w:pPr>
    </w:lvl>
    <w:lvl w:ilvl="6" w:tplc="04F0D7AC">
      <w:start w:val="1"/>
      <w:numFmt w:val="decimal"/>
      <w:lvlText w:val="%7."/>
      <w:lvlJc w:val="left"/>
      <w:pPr>
        <w:ind w:left="5040" w:hanging="360"/>
      </w:pPr>
    </w:lvl>
    <w:lvl w:ilvl="7" w:tplc="7FF8F536">
      <w:start w:val="1"/>
      <w:numFmt w:val="lowerLetter"/>
      <w:lvlText w:val="%8."/>
      <w:lvlJc w:val="left"/>
      <w:pPr>
        <w:ind w:left="5760" w:hanging="360"/>
      </w:pPr>
    </w:lvl>
    <w:lvl w:ilvl="8" w:tplc="A4361C5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22"/>
  </w:num>
  <w:num w:numId="2" w16cid:durableId="425081940">
    <w:abstractNumId w:val="34"/>
  </w:num>
  <w:num w:numId="3" w16cid:durableId="1113208703">
    <w:abstractNumId w:val="8"/>
  </w:num>
  <w:num w:numId="4" w16cid:durableId="459424425">
    <w:abstractNumId w:val="17"/>
  </w:num>
  <w:num w:numId="5" w16cid:durableId="1202205704">
    <w:abstractNumId w:val="29"/>
  </w:num>
  <w:num w:numId="6" w16cid:durableId="1651521814">
    <w:abstractNumId w:val="28"/>
  </w:num>
  <w:num w:numId="7" w16cid:durableId="492793517">
    <w:abstractNumId w:val="27"/>
  </w:num>
  <w:num w:numId="8" w16cid:durableId="2136288999">
    <w:abstractNumId w:val="31"/>
  </w:num>
  <w:num w:numId="9" w16cid:durableId="938024698">
    <w:abstractNumId w:val="32"/>
  </w:num>
  <w:num w:numId="10" w16cid:durableId="1108813681">
    <w:abstractNumId w:val="4"/>
  </w:num>
  <w:num w:numId="11" w16cid:durableId="1689403687">
    <w:abstractNumId w:val="6"/>
  </w:num>
  <w:num w:numId="12" w16cid:durableId="1484662049">
    <w:abstractNumId w:val="1"/>
  </w:num>
  <w:num w:numId="13" w16cid:durableId="1453862252">
    <w:abstractNumId w:val="5"/>
  </w:num>
  <w:num w:numId="14" w16cid:durableId="1471896465">
    <w:abstractNumId w:val="13"/>
  </w:num>
  <w:num w:numId="15" w16cid:durableId="380176799">
    <w:abstractNumId w:val="18"/>
  </w:num>
  <w:num w:numId="16" w16cid:durableId="337004774">
    <w:abstractNumId w:val="16"/>
  </w:num>
  <w:num w:numId="17" w16cid:durableId="1116484108">
    <w:abstractNumId w:val="24"/>
  </w:num>
  <w:num w:numId="18" w16cid:durableId="1729913107">
    <w:abstractNumId w:val="2"/>
  </w:num>
  <w:num w:numId="19" w16cid:durableId="1580677423">
    <w:abstractNumId w:val="14"/>
  </w:num>
  <w:num w:numId="20" w16cid:durableId="1846744846">
    <w:abstractNumId w:val="20"/>
  </w:num>
  <w:num w:numId="21" w16cid:durableId="236596981">
    <w:abstractNumId w:val="12"/>
  </w:num>
  <w:num w:numId="22" w16cid:durableId="1783498609">
    <w:abstractNumId w:val="3"/>
  </w:num>
  <w:num w:numId="23" w16cid:durableId="791363193">
    <w:abstractNumId w:val="21"/>
  </w:num>
  <w:num w:numId="24" w16cid:durableId="842278212">
    <w:abstractNumId w:val="26"/>
  </w:num>
  <w:num w:numId="25" w16cid:durableId="1458987167">
    <w:abstractNumId w:val="19"/>
  </w:num>
  <w:num w:numId="26" w16cid:durableId="195503674">
    <w:abstractNumId w:val="15"/>
  </w:num>
  <w:num w:numId="27" w16cid:durableId="454297457">
    <w:abstractNumId w:val="11"/>
  </w:num>
  <w:num w:numId="28" w16cid:durableId="1234853980">
    <w:abstractNumId w:val="10"/>
  </w:num>
  <w:num w:numId="29" w16cid:durableId="2091463244">
    <w:abstractNumId w:val="25"/>
  </w:num>
  <w:num w:numId="30" w16cid:durableId="1009329914">
    <w:abstractNumId w:val="33"/>
  </w:num>
  <w:num w:numId="31" w16cid:durableId="90395093">
    <w:abstractNumId w:val="9"/>
  </w:num>
  <w:num w:numId="32" w16cid:durableId="909972044">
    <w:abstractNumId w:val="23"/>
  </w:num>
  <w:num w:numId="33" w16cid:durableId="44118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1267165">
    <w:abstractNumId w:val="30"/>
  </w:num>
  <w:num w:numId="35" w16cid:durableId="96311726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6B45"/>
    <w:rsid w:val="00022953"/>
    <w:rsid w:val="00022B02"/>
    <w:rsid w:val="000368FA"/>
    <w:rsid w:val="00037215"/>
    <w:rsid w:val="00044E52"/>
    <w:rsid w:val="00044F94"/>
    <w:rsid w:val="000555BB"/>
    <w:rsid w:val="000607F8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2305"/>
    <w:rsid w:val="000A3D42"/>
    <w:rsid w:val="000D4513"/>
    <w:rsid w:val="000E588F"/>
    <w:rsid w:val="000F36DB"/>
    <w:rsid w:val="00101F6C"/>
    <w:rsid w:val="00103A98"/>
    <w:rsid w:val="00106D62"/>
    <w:rsid w:val="00121591"/>
    <w:rsid w:val="001352D7"/>
    <w:rsid w:val="00137FA2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C3A88"/>
    <w:rsid w:val="001D55A0"/>
    <w:rsid w:val="001E0497"/>
    <w:rsid w:val="001E2619"/>
    <w:rsid w:val="001F4806"/>
    <w:rsid w:val="001F60DA"/>
    <w:rsid w:val="001F69CE"/>
    <w:rsid w:val="001F7C96"/>
    <w:rsid w:val="00202DE5"/>
    <w:rsid w:val="002048D8"/>
    <w:rsid w:val="00207607"/>
    <w:rsid w:val="002101CF"/>
    <w:rsid w:val="002111A7"/>
    <w:rsid w:val="00215D40"/>
    <w:rsid w:val="002218BB"/>
    <w:rsid w:val="00222716"/>
    <w:rsid w:val="002259B2"/>
    <w:rsid w:val="002265AA"/>
    <w:rsid w:val="00243C60"/>
    <w:rsid w:val="00245CE8"/>
    <w:rsid w:val="00247F1D"/>
    <w:rsid w:val="00264118"/>
    <w:rsid w:val="0027684C"/>
    <w:rsid w:val="0027725D"/>
    <w:rsid w:val="00277370"/>
    <w:rsid w:val="00282EB9"/>
    <w:rsid w:val="00286EB0"/>
    <w:rsid w:val="002B0894"/>
    <w:rsid w:val="002C7DE7"/>
    <w:rsid w:val="002D77FC"/>
    <w:rsid w:val="002E1444"/>
    <w:rsid w:val="002E5BD7"/>
    <w:rsid w:val="002F1601"/>
    <w:rsid w:val="002F41B9"/>
    <w:rsid w:val="003147BA"/>
    <w:rsid w:val="00322BB6"/>
    <w:rsid w:val="003505BE"/>
    <w:rsid w:val="00355F67"/>
    <w:rsid w:val="00357977"/>
    <w:rsid w:val="00365197"/>
    <w:rsid w:val="00370E0A"/>
    <w:rsid w:val="003766E7"/>
    <w:rsid w:val="00382263"/>
    <w:rsid w:val="003824E5"/>
    <w:rsid w:val="003847B2"/>
    <w:rsid w:val="003C30C8"/>
    <w:rsid w:val="003C3D45"/>
    <w:rsid w:val="003C4BEA"/>
    <w:rsid w:val="003C790A"/>
    <w:rsid w:val="003E4E06"/>
    <w:rsid w:val="003E6404"/>
    <w:rsid w:val="003F1541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58FE"/>
    <w:rsid w:val="00445A9E"/>
    <w:rsid w:val="004511C7"/>
    <w:rsid w:val="00454739"/>
    <w:rsid w:val="00457879"/>
    <w:rsid w:val="00466C41"/>
    <w:rsid w:val="00470C77"/>
    <w:rsid w:val="00472094"/>
    <w:rsid w:val="004821CA"/>
    <w:rsid w:val="00487D75"/>
    <w:rsid w:val="004976B0"/>
    <w:rsid w:val="004B0CD3"/>
    <w:rsid w:val="004C5933"/>
    <w:rsid w:val="004D2546"/>
    <w:rsid w:val="004D7BB8"/>
    <w:rsid w:val="004E590B"/>
    <w:rsid w:val="005016C8"/>
    <w:rsid w:val="00511738"/>
    <w:rsid w:val="00512966"/>
    <w:rsid w:val="0051331E"/>
    <w:rsid w:val="00515548"/>
    <w:rsid w:val="0052591F"/>
    <w:rsid w:val="00531928"/>
    <w:rsid w:val="00556F56"/>
    <w:rsid w:val="00560992"/>
    <w:rsid w:val="00566608"/>
    <w:rsid w:val="00575D8F"/>
    <w:rsid w:val="00577391"/>
    <w:rsid w:val="0058006A"/>
    <w:rsid w:val="0058494C"/>
    <w:rsid w:val="005873F6"/>
    <w:rsid w:val="00592E29"/>
    <w:rsid w:val="005A7065"/>
    <w:rsid w:val="005E2330"/>
    <w:rsid w:val="005E2A25"/>
    <w:rsid w:val="005E4D81"/>
    <w:rsid w:val="005E7CA5"/>
    <w:rsid w:val="006000A2"/>
    <w:rsid w:val="006018F4"/>
    <w:rsid w:val="00601B4F"/>
    <w:rsid w:val="00612BF2"/>
    <w:rsid w:val="00624E24"/>
    <w:rsid w:val="006327A5"/>
    <w:rsid w:val="00641616"/>
    <w:rsid w:val="006417B7"/>
    <w:rsid w:val="00644723"/>
    <w:rsid w:val="00662CC1"/>
    <w:rsid w:val="00662D02"/>
    <w:rsid w:val="0067159F"/>
    <w:rsid w:val="00672AD5"/>
    <w:rsid w:val="006843CB"/>
    <w:rsid w:val="00690862"/>
    <w:rsid w:val="00690E3C"/>
    <w:rsid w:val="00691C2D"/>
    <w:rsid w:val="00697C6D"/>
    <w:rsid w:val="006A50DE"/>
    <w:rsid w:val="006A6CBF"/>
    <w:rsid w:val="006A7E5E"/>
    <w:rsid w:val="006D0EA9"/>
    <w:rsid w:val="006D35DC"/>
    <w:rsid w:val="006D5715"/>
    <w:rsid w:val="006D5C0E"/>
    <w:rsid w:val="006E6EBE"/>
    <w:rsid w:val="006F0763"/>
    <w:rsid w:val="006F2F1A"/>
    <w:rsid w:val="006F657D"/>
    <w:rsid w:val="0070123C"/>
    <w:rsid w:val="00706631"/>
    <w:rsid w:val="00706A96"/>
    <w:rsid w:val="00725E27"/>
    <w:rsid w:val="007270DC"/>
    <w:rsid w:val="00741CE8"/>
    <w:rsid w:val="00743662"/>
    <w:rsid w:val="00745982"/>
    <w:rsid w:val="007512E6"/>
    <w:rsid w:val="00755130"/>
    <w:rsid w:val="00760BB5"/>
    <w:rsid w:val="007620D4"/>
    <w:rsid w:val="007629E0"/>
    <w:rsid w:val="00762EF0"/>
    <w:rsid w:val="00766CAB"/>
    <w:rsid w:val="00773B87"/>
    <w:rsid w:val="00786EBF"/>
    <w:rsid w:val="00792B79"/>
    <w:rsid w:val="00794947"/>
    <w:rsid w:val="007A2FE2"/>
    <w:rsid w:val="007A4315"/>
    <w:rsid w:val="007A63E6"/>
    <w:rsid w:val="007C07E6"/>
    <w:rsid w:val="007C141C"/>
    <w:rsid w:val="007C3710"/>
    <w:rsid w:val="007E4E19"/>
    <w:rsid w:val="007E4FF8"/>
    <w:rsid w:val="007F30D1"/>
    <w:rsid w:val="00801D9B"/>
    <w:rsid w:val="008042C8"/>
    <w:rsid w:val="008143A8"/>
    <w:rsid w:val="00836160"/>
    <w:rsid w:val="008421AD"/>
    <w:rsid w:val="008431C5"/>
    <w:rsid w:val="008765B4"/>
    <w:rsid w:val="008808C3"/>
    <w:rsid w:val="00887A33"/>
    <w:rsid w:val="00890DCD"/>
    <w:rsid w:val="00896F78"/>
    <w:rsid w:val="008B0EC5"/>
    <w:rsid w:val="008C4424"/>
    <w:rsid w:val="008C52C4"/>
    <w:rsid w:val="008C7F80"/>
    <w:rsid w:val="008D3628"/>
    <w:rsid w:val="00904BE4"/>
    <w:rsid w:val="00906671"/>
    <w:rsid w:val="00917FAF"/>
    <w:rsid w:val="00930EA8"/>
    <w:rsid w:val="00936547"/>
    <w:rsid w:val="0094030F"/>
    <w:rsid w:val="00940D5F"/>
    <w:rsid w:val="009557C2"/>
    <w:rsid w:val="00955F59"/>
    <w:rsid w:val="00957768"/>
    <w:rsid w:val="009743A4"/>
    <w:rsid w:val="00981D78"/>
    <w:rsid w:val="00992190"/>
    <w:rsid w:val="009A4FA8"/>
    <w:rsid w:val="009B5CDF"/>
    <w:rsid w:val="009D2B80"/>
    <w:rsid w:val="009D4B37"/>
    <w:rsid w:val="009D7B71"/>
    <w:rsid w:val="009E7F2B"/>
    <w:rsid w:val="00A067F3"/>
    <w:rsid w:val="00A10913"/>
    <w:rsid w:val="00A15A2C"/>
    <w:rsid w:val="00A15A31"/>
    <w:rsid w:val="00A305C5"/>
    <w:rsid w:val="00A30E49"/>
    <w:rsid w:val="00A3757C"/>
    <w:rsid w:val="00A50780"/>
    <w:rsid w:val="00A54137"/>
    <w:rsid w:val="00A55366"/>
    <w:rsid w:val="00A56524"/>
    <w:rsid w:val="00A81D5E"/>
    <w:rsid w:val="00A9200D"/>
    <w:rsid w:val="00A94D9B"/>
    <w:rsid w:val="00A95E4A"/>
    <w:rsid w:val="00AA0938"/>
    <w:rsid w:val="00AA2ABF"/>
    <w:rsid w:val="00AA5BCD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31375"/>
    <w:rsid w:val="00B3199E"/>
    <w:rsid w:val="00B6417C"/>
    <w:rsid w:val="00B65BE2"/>
    <w:rsid w:val="00B84A0A"/>
    <w:rsid w:val="00B90018"/>
    <w:rsid w:val="00B95112"/>
    <w:rsid w:val="00BA2CBF"/>
    <w:rsid w:val="00BB48BB"/>
    <w:rsid w:val="00BD28F9"/>
    <w:rsid w:val="00C15E51"/>
    <w:rsid w:val="00C20E7E"/>
    <w:rsid w:val="00C227E7"/>
    <w:rsid w:val="00C31F67"/>
    <w:rsid w:val="00C35BA5"/>
    <w:rsid w:val="00C401DC"/>
    <w:rsid w:val="00C40C3E"/>
    <w:rsid w:val="00C440F5"/>
    <w:rsid w:val="00C579A0"/>
    <w:rsid w:val="00C637DC"/>
    <w:rsid w:val="00C66A02"/>
    <w:rsid w:val="00C828CB"/>
    <w:rsid w:val="00C86B9D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246AC"/>
    <w:rsid w:val="00D30794"/>
    <w:rsid w:val="00D3675D"/>
    <w:rsid w:val="00D43BF8"/>
    <w:rsid w:val="00D67393"/>
    <w:rsid w:val="00D81741"/>
    <w:rsid w:val="00D8422D"/>
    <w:rsid w:val="00D93888"/>
    <w:rsid w:val="00D93D6D"/>
    <w:rsid w:val="00D948D7"/>
    <w:rsid w:val="00D9512F"/>
    <w:rsid w:val="00DA6958"/>
    <w:rsid w:val="00DB6CD8"/>
    <w:rsid w:val="00DF350F"/>
    <w:rsid w:val="00DF3EE5"/>
    <w:rsid w:val="00DF5843"/>
    <w:rsid w:val="00DF7A56"/>
    <w:rsid w:val="00E0462B"/>
    <w:rsid w:val="00E04637"/>
    <w:rsid w:val="00E24EE5"/>
    <w:rsid w:val="00E37145"/>
    <w:rsid w:val="00E66A9F"/>
    <w:rsid w:val="00E94D8E"/>
    <w:rsid w:val="00EB4CF0"/>
    <w:rsid w:val="00EC6539"/>
    <w:rsid w:val="00ED02FC"/>
    <w:rsid w:val="00ED6FC6"/>
    <w:rsid w:val="00EE008E"/>
    <w:rsid w:val="00EF139F"/>
    <w:rsid w:val="00EF6891"/>
    <w:rsid w:val="00EF6918"/>
    <w:rsid w:val="00F1094F"/>
    <w:rsid w:val="00F31498"/>
    <w:rsid w:val="00F36F25"/>
    <w:rsid w:val="00F37BD7"/>
    <w:rsid w:val="00F37D09"/>
    <w:rsid w:val="00F544F4"/>
    <w:rsid w:val="00F73566"/>
    <w:rsid w:val="00F747AD"/>
    <w:rsid w:val="00F934FF"/>
    <w:rsid w:val="00FB737A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24</cp:revision>
  <cp:lastPrinted>2022-06-21T16:47:00Z</cp:lastPrinted>
  <dcterms:created xsi:type="dcterms:W3CDTF">2022-07-05T08:35:00Z</dcterms:created>
  <dcterms:modified xsi:type="dcterms:W3CDTF">2022-07-05T13:02:00Z</dcterms:modified>
</cp:coreProperties>
</file>