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0FAB1891" w:rsidR="006A2DE2" w:rsidRPr="002D0F01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2D0F01">
        <w:rPr>
          <w:rFonts w:asciiTheme="majorBidi" w:hAnsiTheme="majorBidi" w:cstheme="majorBidi"/>
        </w:rPr>
        <w:t>Broj: 02-1-</w:t>
      </w:r>
      <w:r w:rsidR="00602F2F" w:rsidRPr="002D0F01">
        <w:rPr>
          <w:rFonts w:asciiTheme="majorBidi" w:hAnsiTheme="majorBidi" w:cstheme="majorBidi"/>
        </w:rPr>
        <w:t>1072</w:t>
      </w:r>
      <w:r w:rsidRPr="002D0F01">
        <w:rPr>
          <w:rFonts w:asciiTheme="majorBidi" w:hAnsiTheme="majorBidi" w:cstheme="majorBidi"/>
        </w:rPr>
        <w:t>-3/22</w:t>
      </w:r>
    </w:p>
    <w:p w14:paraId="7E55CB60" w14:textId="0EC91F35" w:rsidR="006A2DE2" w:rsidRPr="002D0F01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2D0F01">
        <w:rPr>
          <w:rFonts w:asciiTheme="majorBidi" w:hAnsiTheme="majorBidi" w:cstheme="majorBidi"/>
        </w:rPr>
        <w:t xml:space="preserve">Sarajevo, </w:t>
      </w:r>
      <w:r w:rsidR="00D65155" w:rsidRPr="002D0F01">
        <w:rPr>
          <w:rFonts w:asciiTheme="majorBidi" w:hAnsiTheme="majorBidi" w:cstheme="majorBidi"/>
        </w:rPr>
        <w:t>1</w:t>
      </w:r>
      <w:r w:rsidR="002D0F01" w:rsidRPr="002D0F01">
        <w:rPr>
          <w:rFonts w:asciiTheme="majorBidi" w:hAnsiTheme="majorBidi" w:cstheme="majorBidi"/>
        </w:rPr>
        <w:t>0</w:t>
      </w:r>
      <w:r w:rsidRPr="002D0F01">
        <w:rPr>
          <w:rFonts w:asciiTheme="majorBidi" w:hAnsiTheme="majorBidi" w:cstheme="majorBidi"/>
        </w:rPr>
        <w:t>.</w:t>
      </w:r>
      <w:r w:rsidR="00602F2F" w:rsidRPr="002D0F01">
        <w:rPr>
          <w:rFonts w:asciiTheme="majorBidi" w:hAnsiTheme="majorBidi" w:cstheme="majorBidi"/>
        </w:rPr>
        <w:t>10</w:t>
      </w:r>
      <w:r w:rsidRPr="002D0F01">
        <w:rPr>
          <w:rFonts w:asciiTheme="majorBidi" w:hAnsiTheme="majorBidi" w:cstheme="majorBidi"/>
        </w:rPr>
        <w:t>.2022. godine</w:t>
      </w:r>
    </w:p>
    <w:p w14:paraId="72078607" w14:textId="3B25DE99" w:rsidR="00602F2F" w:rsidRDefault="00602F2F" w:rsidP="00602F2F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</w:t>
      </w:r>
      <w:proofErr w:type="spellStart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ekvivalenciji</w:t>
      </w:r>
      <w:proofErr w:type="spellEnd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ranije </w:t>
      </w:r>
      <w:proofErr w:type="spellStart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stečenih</w:t>
      </w:r>
      <w:proofErr w:type="spellEnd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od 05</w:t>
      </w:r>
      <w:r w:rsidRPr="002D0F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.10.2022. </w:t>
      </w:r>
      <w:r w:rsidRPr="002D0F0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- Fakulteta političkih nauka, po prethodnoj saglasnosti sekretara se, </w:t>
      </w:r>
      <w:r w:rsidRPr="002D0F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1</w:t>
      </w:r>
      <w:r w:rsidR="002D0F01" w:rsidRPr="002D0F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Pr="002D0F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.10.2022.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09EAFE29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D L U K U</w:t>
      </w:r>
    </w:p>
    <w:p w14:paraId="17251515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 xml:space="preserve">o </w:t>
      </w:r>
      <w:proofErr w:type="spellStart"/>
      <w:r w:rsidRPr="0044346C">
        <w:rPr>
          <w:rFonts w:asciiTheme="majorBidi" w:hAnsiTheme="majorBidi" w:cstheme="majorBidi"/>
          <w:b/>
          <w:bCs/>
        </w:rPr>
        <w:t>ekvivalenciji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ranije </w:t>
      </w:r>
      <w:proofErr w:type="spellStart"/>
      <w:r w:rsidRPr="0044346C">
        <w:rPr>
          <w:rFonts w:asciiTheme="majorBidi" w:hAnsiTheme="majorBidi" w:cstheme="majorBidi"/>
          <w:b/>
          <w:bCs/>
        </w:rPr>
        <w:t>stečenih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akademskih titula, naučnih i stručnih zvanja</w:t>
      </w:r>
    </w:p>
    <w:p w14:paraId="04A68439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44346C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032B3E07" w14:textId="028B293D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hAnsi="Times New Roman" w:cs="Times New Roman"/>
          <w:b/>
          <w:bCs/>
        </w:rPr>
        <w:t xml:space="preserve">Kandidatu </w:t>
      </w:r>
      <w:r w:rsidR="00602F2F">
        <w:rPr>
          <w:rFonts w:ascii="Times New Roman" w:hAnsi="Times New Roman" w:cs="Times New Roman"/>
          <w:b/>
          <w:bCs/>
        </w:rPr>
        <w:t>Mujezinović</w:t>
      </w:r>
      <w:r w:rsidR="00E62AFB" w:rsidRPr="0044346C">
        <w:rPr>
          <w:rFonts w:ascii="Times New Roman" w:hAnsi="Times New Roman" w:cs="Times New Roman"/>
          <w:b/>
          <w:bCs/>
        </w:rPr>
        <w:t xml:space="preserve"> </w:t>
      </w:r>
      <w:r w:rsidRPr="0044346C">
        <w:rPr>
          <w:rFonts w:ascii="Times New Roman" w:hAnsi="Times New Roman" w:cs="Times New Roman"/>
          <w:b/>
          <w:bCs/>
        </w:rPr>
        <w:t>(</w:t>
      </w:r>
      <w:r w:rsidR="00602F2F">
        <w:rPr>
          <w:rFonts w:ascii="Times New Roman" w:hAnsi="Times New Roman" w:cs="Times New Roman"/>
          <w:b/>
          <w:bCs/>
        </w:rPr>
        <w:t>Fehim</w:t>
      </w:r>
      <w:r w:rsidRPr="0044346C">
        <w:rPr>
          <w:rFonts w:ascii="Times New Roman" w:hAnsi="Times New Roman" w:cs="Times New Roman"/>
          <w:b/>
          <w:bCs/>
        </w:rPr>
        <w:t xml:space="preserve">) </w:t>
      </w:r>
      <w:r w:rsidR="00602F2F">
        <w:rPr>
          <w:rFonts w:ascii="Times New Roman" w:hAnsi="Times New Roman" w:cs="Times New Roman"/>
          <w:b/>
          <w:bCs/>
        </w:rPr>
        <w:t>Dini</w:t>
      </w:r>
      <w:r w:rsidRPr="0044346C">
        <w:rPr>
          <w:rFonts w:ascii="Times New Roman" w:hAnsi="Times New Roman" w:cs="Times New Roman"/>
          <w:b/>
          <w:bCs/>
        </w:rPr>
        <w:t xml:space="preserve">, rođenom </w:t>
      </w:r>
      <w:r w:rsidR="00602F2F">
        <w:rPr>
          <w:rFonts w:ascii="Times New Roman" w:hAnsi="Times New Roman" w:cs="Times New Roman"/>
          <w:b/>
          <w:bCs/>
        </w:rPr>
        <w:t>26</w:t>
      </w:r>
      <w:r w:rsidR="00464CF9" w:rsidRPr="0044346C">
        <w:rPr>
          <w:rFonts w:ascii="Times New Roman" w:hAnsi="Times New Roman" w:cs="Times New Roman"/>
          <w:b/>
          <w:bCs/>
        </w:rPr>
        <w:t>.0</w:t>
      </w:r>
      <w:r w:rsidR="00602F2F">
        <w:rPr>
          <w:rFonts w:ascii="Times New Roman" w:hAnsi="Times New Roman" w:cs="Times New Roman"/>
          <w:b/>
          <w:bCs/>
        </w:rPr>
        <w:t>5</w:t>
      </w:r>
      <w:r w:rsidRPr="0044346C">
        <w:rPr>
          <w:rFonts w:ascii="Times New Roman" w:hAnsi="Times New Roman" w:cs="Times New Roman"/>
          <w:b/>
          <w:bCs/>
        </w:rPr>
        <w:t>.</w:t>
      </w:r>
      <w:r w:rsidR="00464CF9" w:rsidRPr="0044346C">
        <w:rPr>
          <w:rFonts w:ascii="Times New Roman" w:hAnsi="Times New Roman" w:cs="Times New Roman"/>
          <w:b/>
          <w:bCs/>
        </w:rPr>
        <w:t>198</w:t>
      </w:r>
      <w:r w:rsidR="00602F2F">
        <w:rPr>
          <w:rFonts w:ascii="Times New Roman" w:hAnsi="Times New Roman" w:cs="Times New Roman"/>
          <w:b/>
          <w:bCs/>
        </w:rPr>
        <w:t>1</w:t>
      </w:r>
      <w:r w:rsidR="00464CF9" w:rsidRPr="0044346C">
        <w:rPr>
          <w:rFonts w:ascii="Times New Roman" w:hAnsi="Times New Roman" w:cs="Times New Roman"/>
          <w:b/>
          <w:bCs/>
        </w:rPr>
        <w:t>.</w:t>
      </w:r>
      <w:r w:rsidRPr="0044346C">
        <w:rPr>
          <w:rFonts w:ascii="Times New Roman" w:hAnsi="Times New Roman" w:cs="Times New Roman"/>
          <w:b/>
          <w:bCs/>
        </w:rPr>
        <w:t xml:space="preserve"> godine u mjestu </w:t>
      </w:r>
      <w:r w:rsidR="00464CF9" w:rsidRPr="0044346C">
        <w:rPr>
          <w:rFonts w:ascii="Times New Roman" w:hAnsi="Times New Roman" w:cs="Times New Roman"/>
          <w:b/>
          <w:bCs/>
        </w:rPr>
        <w:t>Sarajevo</w:t>
      </w:r>
      <w:r w:rsidRPr="0044346C">
        <w:rPr>
          <w:rFonts w:ascii="Times New Roman" w:hAnsi="Times New Roman" w:cs="Times New Roman"/>
          <w:b/>
          <w:bCs/>
        </w:rPr>
        <w:t xml:space="preserve">, Općina </w:t>
      </w:r>
      <w:r w:rsidR="00464CF9" w:rsidRPr="0044346C">
        <w:rPr>
          <w:rFonts w:ascii="Times New Roman" w:hAnsi="Times New Roman" w:cs="Times New Roman"/>
          <w:b/>
          <w:bCs/>
        </w:rPr>
        <w:t>Centar</w:t>
      </w:r>
      <w:r w:rsidRPr="0044346C">
        <w:rPr>
          <w:rFonts w:ascii="Times New Roman" w:hAnsi="Times New Roman" w:cs="Times New Roman"/>
          <w:b/>
          <w:bCs/>
        </w:rPr>
        <w:t>,  Bosna i Hercegovina</w:t>
      </w:r>
      <w:r w:rsidRPr="0044346C">
        <w:rPr>
          <w:rFonts w:ascii="Times New Roman" w:hAnsi="Times New Roman" w:cs="Times New Roman"/>
        </w:rPr>
        <w:t>,</w:t>
      </w:r>
      <w:r w:rsidRPr="0044346C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na  završenom  četverogodišnjem (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predbolonjskom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) studiju za  stjecanje VSS – VII stepen dodjeljuje  se  300 ECTS studijskih bodova  na odsjeku </w:t>
      </w:r>
      <w:r w:rsidR="0076506E">
        <w:rPr>
          <w:rFonts w:ascii="Times New Roman" w:eastAsia="Times New Roman" w:hAnsi="Times New Roman" w:cs="Times New Roman"/>
          <w:bCs/>
          <w:lang w:eastAsia="bs-Latn-BA"/>
        </w:rPr>
        <w:t>ODBRANA I SIGURNOST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</w:t>
      </w:r>
    </w:p>
    <w:p w14:paraId="2CF73250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22520181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>Shodno Odluci Vijeća Fakulteta, ranije stečeno zvanje predstavlja  ekvivalent   završenom drugom ciklusu bolonjskog studija, što odgovara  akademskoj   tituli  i zvanju  „MAGISTAR SIGURNOSNIH I MIROVNIH STUDIJA“</w:t>
      </w:r>
    </w:p>
    <w:p w14:paraId="3F10858F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77E094AA" w14:textId="07F899CA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ekvivalencije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 od </w:t>
      </w:r>
      <w:r w:rsidR="00E62AFB" w:rsidRPr="00602F2F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602F2F" w:rsidRPr="00602F2F">
        <w:rPr>
          <w:rFonts w:ascii="Times New Roman" w:eastAsia="Times New Roman" w:hAnsi="Times New Roman" w:cs="Times New Roman"/>
          <w:bCs/>
          <w:color w:val="FF0000"/>
          <w:lang w:eastAsia="bs-Latn-BA"/>
        </w:rPr>
        <w:t>5</w:t>
      </w:r>
      <w:r w:rsidRPr="00602F2F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602F2F" w:rsidRPr="00602F2F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602F2F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02F2F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7DB4362A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bs-Latn-BA"/>
        </w:rPr>
      </w:pPr>
      <w:r w:rsidRPr="0044346C">
        <w:rPr>
          <w:rFonts w:ascii="Times New Roman" w:hAnsi="Times New Roman" w:cs="Times New Roman"/>
          <w:b/>
          <w:i/>
          <w:iCs/>
        </w:rPr>
        <w:t>Obrazloženje</w:t>
      </w:r>
      <w:r w:rsidRPr="0044346C">
        <w:rPr>
          <w:rFonts w:ascii="Times New Roman" w:hAnsi="Times New Roman" w:cs="Times New Roman"/>
          <w:bCs/>
          <w:i/>
          <w:iCs/>
        </w:rPr>
        <w:t>:</w:t>
      </w:r>
      <w:r w:rsidRPr="0044346C">
        <w:rPr>
          <w:rFonts w:ascii="Times New Roman" w:eastAsia="Times New Roman" w:hAnsi="Times New Roman" w:cs="Times New Roman"/>
          <w:bCs/>
          <w:i/>
          <w:iCs/>
          <w:lang w:eastAsia="bs-Latn-BA"/>
        </w:rPr>
        <w:t xml:space="preserve"> </w:t>
      </w:r>
      <w:r w:rsidRPr="0044346C">
        <w:rPr>
          <w:rFonts w:ascii="Times New Roman" w:hAnsi="Times New Roman" w:cs="Times New Roman"/>
          <w:bCs/>
          <w:iCs/>
        </w:rPr>
        <w:t xml:space="preserve">Odluka   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o provođenju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Ekvivalencije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zvanja,</w:t>
      </w:r>
      <w:r w:rsidRPr="0044346C">
        <w:rPr>
          <w:rFonts w:ascii="Times New Roman" w:hAnsi="Times New Roman" w:cs="Times New Roman"/>
          <w:bCs/>
          <w:iCs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bCs/>
          <w:iCs/>
        </w:rPr>
        <w:t>Okvirnom Za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konu o visokom obrazovanju u BiH („Službeni glasnik BiH“, broj:59/07; </w:t>
      </w:r>
      <w:r w:rsidRPr="0044346C">
        <w:rPr>
          <w:rFonts w:ascii="Times New Roman" w:hAnsi="Times New Roman" w:cs="Times New Roman"/>
          <w:bCs/>
          <w:iCs/>
        </w:rPr>
        <w:t>č</w:t>
      </w:r>
      <w:r w:rsidRPr="0044346C">
        <w:rPr>
          <w:rFonts w:ascii="Times New Roman" w:hAnsi="Times New Roman" w:cs="Times New Roman"/>
          <w:shd w:val="clear" w:color="auto" w:fill="FFFFFF"/>
        </w:rPr>
        <w:t>lan 56., član 63. i dr.),</w:t>
      </w:r>
    </w:p>
    <w:p w14:paraId="5609AC56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44346C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BiH“, broj: 31/11 i 39/12)  na temelju kojeg se redovno usaglašavaju  zakonski i podzakonski akti,</w:t>
      </w:r>
    </w:p>
    <w:p w14:paraId="4F641A40" w14:textId="643ACD16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Zakonu  o visokom obrazovanju (“Službene novine Kantona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Sarajevo”</w:t>
      </w:r>
      <w:r w:rsidR="00315150">
        <w:rPr>
          <w:rFonts w:ascii="Times New Roman" w:hAnsi="Times New Roman" w:cs="Times New Roman"/>
          <w:shd w:val="clear" w:color="auto" w:fill="FFFFFF"/>
        </w:rPr>
        <w:t>broj</w:t>
      </w:r>
      <w:proofErr w:type="spellEnd"/>
      <w:r w:rsidR="00315150">
        <w:rPr>
          <w:rFonts w:ascii="Times New Roman" w:hAnsi="Times New Roman" w:cs="Times New Roman"/>
          <w:shd w:val="clear" w:color="auto" w:fill="FFFFFF"/>
        </w:rPr>
        <w:t>: 36/22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 ) </w:t>
      </w:r>
    </w:p>
    <w:p w14:paraId="4E4FF30C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Senat Univerziteta u Sarajevu je 24.06.2020 donio  je Pravilnik o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ekvivalenciji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zvanja. </w:t>
      </w:r>
      <w:r w:rsidRPr="0044346C">
        <w:rPr>
          <w:rFonts w:ascii="Times New Roman" w:hAnsi="Times New Roman" w:cs="Times New Roman"/>
          <w:bCs/>
          <w:iCs/>
        </w:rPr>
        <w:t>Fakultet političkih nauka – kao jedna od organizacionih  jedinica Univerziteta u Sarajevu, obavezan  je  primjenjivati odredbe navedenih propisa.</w:t>
      </w:r>
    </w:p>
    <w:p w14:paraId="6C2BFF7B" w14:textId="3EDAABA5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4346C">
        <w:rPr>
          <w:rFonts w:ascii="Times New Roman" w:hAnsi="Times New Roman" w:cs="Times New Roman"/>
          <w:b/>
          <w:i/>
          <w:iCs/>
        </w:rPr>
        <w:t>Pouka o pravnom lijeku:</w:t>
      </w:r>
      <w:r w:rsidRPr="0044346C">
        <w:rPr>
          <w:rFonts w:ascii="Times New Roman" w:hAnsi="Times New Roman" w:cs="Times New Roman"/>
          <w:bCs/>
          <w:i/>
          <w:iCs/>
        </w:rPr>
        <w:t xml:space="preserve"> </w:t>
      </w:r>
      <w:r w:rsidRPr="0044346C">
        <w:rPr>
          <w:rFonts w:ascii="Times New Roman" w:hAnsi="Times New Roman" w:cs="Times New Roman"/>
        </w:rPr>
        <w:t>Protiv ove Odluke može se podnijeti prigovor Senatu Univerziteta. Odluka Senata je konačna.</w:t>
      </w:r>
    </w:p>
    <w:p w14:paraId="22E63A2A" w14:textId="77777777" w:rsidR="00315150" w:rsidRPr="003B0D7B" w:rsidRDefault="00315150" w:rsidP="00315150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D5EC4"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 w:rsidRPr="00FD5EC4">
        <w:rPr>
          <w:rFonts w:ascii="Times New Roman" w:hAnsi="Times New Roman" w:cs="Times New Roman"/>
          <w:color w:val="000000" w:themeColor="text1"/>
        </w:rPr>
        <w:t>Mahmić</w:t>
      </w:r>
      <w:proofErr w:type="spellEnd"/>
      <w:r w:rsidRPr="00FD5EC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5EC4">
        <w:rPr>
          <w:rFonts w:ascii="Times New Roman" w:hAnsi="Times New Roman" w:cs="Times New Roman"/>
          <w:color w:val="000000" w:themeColor="text1"/>
        </w:rPr>
        <w:t>mr.iur</w:t>
      </w:r>
      <w:proofErr w:type="spellEnd"/>
      <w:r w:rsidRPr="00FD5EC4">
        <w:rPr>
          <w:rFonts w:ascii="Times New Roman" w:hAnsi="Times New Roman" w:cs="Times New Roman"/>
          <w:color w:val="000000" w:themeColor="text1"/>
        </w:rPr>
        <w:t>, sekretar Fakulteta.</w:t>
      </w:r>
    </w:p>
    <w:p w14:paraId="65F7ACEF" w14:textId="77777777" w:rsidR="00315150" w:rsidRPr="0044346C" w:rsidRDefault="00315150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6EF4EFA4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 xml:space="preserve">                DEKAN</w:t>
      </w:r>
    </w:p>
    <w:p w14:paraId="459A5E6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_____________________</w:t>
      </w:r>
    </w:p>
    <w:p w14:paraId="4E23E6E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Prof. dr. Sead Turčalo</w:t>
      </w:r>
    </w:p>
    <w:p w14:paraId="525D7405" w14:textId="77777777" w:rsidR="006A2DE2" w:rsidRPr="0044346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Pr="0044346C" w:rsidRDefault="006A2DE2" w:rsidP="00644D1B">
      <w:pPr>
        <w:pStyle w:val="NoSpacing"/>
        <w:numPr>
          <w:ilvl w:val="0"/>
          <w:numId w:val="2"/>
        </w:num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a/a</w:t>
      </w:r>
    </w:p>
    <w:sectPr w:rsidR="002F052D" w:rsidRPr="0044346C" w:rsidSect="00315150">
      <w:headerReference w:type="default" r:id="rId7"/>
      <w:pgSz w:w="12240" w:h="15840"/>
      <w:pgMar w:top="720" w:right="1440" w:bottom="56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429B" w14:textId="77777777" w:rsidR="00255CA6" w:rsidRDefault="00255CA6" w:rsidP="00CB0EA1">
      <w:pPr>
        <w:spacing w:after="0" w:line="240" w:lineRule="auto"/>
      </w:pPr>
      <w:r>
        <w:separator/>
      </w:r>
    </w:p>
  </w:endnote>
  <w:endnote w:type="continuationSeparator" w:id="0">
    <w:p w14:paraId="4B873A1F" w14:textId="77777777" w:rsidR="00255CA6" w:rsidRDefault="00255CA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41F4" w14:textId="77777777" w:rsidR="00255CA6" w:rsidRDefault="00255CA6" w:rsidP="00CB0EA1">
      <w:pPr>
        <w:spacing w:after="0" w:line="240" w:lineRule="auto"/>
      </w:pPr>
      <w:r>
        <w:separator/>
      </w:r>
    </w:p>
  </w:footnote>
  <w:footnote w:type="continuationSeparator" w:id="0">
    <w:p w14:paraId="7B662CA9" w14:textId="77777777" w:rsidR="00255CA6" w:rsidRDefault="00255CA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781DA71D" w:rsidR="00646B48" w:rsidRDefault="001518EC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758B92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47725" cy="73279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3" cy="73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48">
      <w:rPr>
        <w:noProof/>
      </w:rPr>
      <w:drawing>
        <wp:anchor distT="0" distB="0" distL="114300" distR="114300" simplePos="0" relativeHeight="251660288" behindDoc="0" locked="0" layoutInCell="1" allowOverlap="1" wp14:anchorId="2CE9FBB0" wp14:editId="4F1F3E06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733550" cy="74485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E7B0B"/>
    <w:rsid w:val="001518EC"/>
    <w:rsid w:val="00180DB9"/>
    <w:rsid w:val="00192015"/>
    <w:rsid w:val="002528C0"/>
    <w:rsid w:val="002557A3"/>
    <w:rsid w:val="00255CA6"/>
    <w:rsid w:val="002672CF"/>
    <w:rsid w:val="0028603A"/>
    <w:rsid w:val="002D0F01"/>
    <w:rsid w:val="002F052D"/>
    <w:rsid w:val="00304931"/>
    <w:rsid w:val="00315150"/>
    <w:rsid w:val="003C0CA7"/>
    <w:rsid w:val="00433944"/>
    <w:rsid w:val="0044346C"/>
    <w:rsid w:val="00464CF9"/>
    <w:rsid w:val="00470F70"/>
    <w:rsid w:val="0049707A"/>
    <w:rsid w:val="004C7C01"/>
    <w:rsid w:val="005D3487"/>
    <w:rsid w:val="00602F2F"/>
    <w:rsid w:val="00646B48"/>
    <w:rsid w:val="006712B5"/>
    <w:rsid w:val="006A2DE2"/>
    <w:rsid w:val="006F266C"/>
    <w:rsid w:val="00700627"/>
    <w:rsid w:val="007033D2"/>
    <w:rsid w:val="0076506E"/>
    <w:rsid w:val="00796DAC"/>
    <w:rsid w:val="008314A8"/>
    <w:rsid w:val="008E48F5"/>
    <w:rsid w:val="00943353"/>
    <w:rsid w:val="00A34D6F"/>
    <w:rsid w:val="00A9645A"/>
    <w:rsid w:val="00B47D9A"/>
    <w:rsid w:val="00BC47ED"/>
    <w:rsid w:val="00BD21D2"/>
    <w:rsid w:val="00BE0B6D"/>
    <w:rsid w:val="00BE4A07"/>
    <w:rsid w:val="00CA56DA"/>
    <w:rsid w:val="00CB0EA1"/>
    <w:rsid w:val="00CE54DE"/>
    <w:rsid w:val="00CE58B2"/>
    <w:rsid w:val="00D65155"/>
    <w:rsid w:val="00DF6824"/>
    <w:rsid w:val="00E1607E"/>
    <w:rsid w:val="00E62AFB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30</cp:revision>
  <cp:lastPrinted>2022-10-05T12:33:00Z</cp:lastPrinted>
  <dcterms:created xsi:type="dcterms:W3CDTF">2021-09-13T12:33:00Z</dcterms:created>
  <dcterms:modified xsi:type="dcterms:W3CDTF">2022-10-07T06:46:00Z</dcterms:modified>
</cp:coreProperties>
</file>