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6E83" w14:textId="4F6B8257" w:rsidR="00075282" w:rsidRPr="00B557EC" w:rsidRDefault="002C51F2" w:rsidP="00B557EC">
      <w:pPr>
        <w:rPr>
          <w:rFonts w:ascii="Times New Roman" w:hAnsi="Times New Roman" w:cs="Times New Roman"/>
          <w:b/>
          <w:sz w:val="24"/>
          <w:szCs w:val="24"/>
          <w:lang w:val="hr-HR"/>
        </w:rPr>
      </w:pPr>
      <w:r w:rsidRPr="002C51F2">
        <w:rPr>
          <w:rFonts w:ascii="Times New Roman" w:hAnsi="Times New Roman" w:cs="Times New Roman"/>
          <w:b/>
          <w:sz w:val="24"/>
          <w:szCs w:val="24"/>
          <w:lang w:val="hr-HR"/>
        </w:rPr>
        <w:t>UN</w:t>
      </w:r>
      <w:r w:rsidR="0058796A" w:rsidRPr="00B557EC">
        <w:rPr>
          <w:rFonts w:ascii="Times New Roman" w:hAnsi="Times New Roman" w:cs="Times New Roman"/>
          <w:b/>
          <w:sz w:val="24"/>
          <w:szCs w:val="24"/>
          <w:lang w:val="hr-HR"/>
        </w:rPr>
        <w:t>IVERZITET U SARAJEVU</w:t>
      </w:r>
    </w:p>
    <w:p w14:paraId="2CF56704" w14:textId="77777777" w:rsidR="0058796A" w:rsidRPr="00B557EC" w:rsidRDefault="0058796A" w:rsidP="00B557EC">
      <w:pPr>
        <w:rPr>
          <w:rFonts w:ascii="Times New Roman" w:hAnsi="Times New Roman" w:cs="Times New Roman"/>
          <w:b/>
          <w:sz w:val="24"/>
          <w:szCs w:val="24"/>
          <w:lang w:val="hr-HR"/>
        </w:rPr>
      </w:pPr>
      <w:r w:rsidRPr="00B557EC">
        <w:rPr>
          <w:rFonts w:ascii="Times New Roman" w:hAnsi="Times New Roman" w:cs="Times New Roman"/>
          <w:b/>
          <w:sz w:val="24"/>
          <w:szCs w:val="24"/>
          <w:lang w:val="hr-HR"/>
        </w:rPr>
        <w:t>FAKULTET POLITIČKIH NAUKA</w:t>
      </w:r>
    </w:p>
    <w:p w14:paraId="3E1F5370" w14:textId="16BF6633" w:rsidR="0058796A" w:rsidRDefault="0058796A" w:rsidP="00B557EC">
      <w:pPr>
        <w:rPr>
          <w:rFonts w:ascii="Times New Roman" w:hAnsi="Times New Roman" w:cs="Times New Roman"/>
          <w:b/>
          <w:sz w:val="24"/>
          <w:szCs w:val="24"/>
          <w:lang w:val="hr-HR"/>
        </w:rPr>
      </w:pPr>
      <w:r w:rsidRPr="00B557EC">
        <w:rPr>
          <w:rFonts w:ascii="Times New Roman" w:hAnsi="Times New Roman" w:cs="Times New Roman"/>
          <w:b/>
          <w:sz w:val="24"/>
          <w:szCs w:val="24"/>
          <w:lang w:val="hr-HR"/>
        </w:rPr>
        <w:t>ODSJEK POLITOLOGIJA</w:t>
      </w:r>
    </w:p>
    <w:p w14:paraId="47C0658E" w14:textId="77777777" w:rsidR="002C51F2" w:rsidRPr="002C51F2" w:rsidRDefault="002C51F2" w:rsidP="00B557EC">
      <w:pPr>
        <w:rPr>
          <w:rFonts w:ascii="Times New Roman" w:hAnsi="Times New Roman" w:cs="Times New Roman"/>
          <w:b/>
          <w:sz w:val="24"/>
          <w:szCs w:val="24"/>
          <w:lang w:val="hr-HR"/>
        </w:rPr>
      </w:pPr>
    </w:p>
    <w:p w14:paraId="7DEC2C79" w14:textId="098FB9AB" w:rsidR="00394972" w:rsidRPr="00CE3EA0" w:rsidRDefault="00394972" w:rsidP="00CE3EA0">
      <w:pPr>
        <w:pStyle w:val="xmsonormal"/>
        <w:shd w:val="clear" w:color="auto" w:fill="FFFFFF"/>
        <w:spacing w:before="0" w:beforeAutospacing="0" w:after="0" w:afterAutospacing="0" w:line="276" w:lineRule="auto"/>
        <w:ind w:firstLine="720"/>
        <w:jc w:val="both"/>
        <w:rPr>
          <w:color w:val="242424"/>
          <w:lang w:val="hr-HR"/>
        </w:rPr>
      </w:pPr>
      <w:r w:rsidRPr="00CE3EA0">
        <w:rPr>
          <w:color w:val="242424"/>
          <w:bdr w:val="none" w:sz="0" w:space="0" w:color="auto" w:frame="1"/>
          <w:lang w:val="hr-HR"/>
        </w:rPr>
        <w:t>Na osnovu člana 104. Statuta Univerziteta u Sarajevu, te člana 18. Pravilnika o Interdisciplinarnom postdiplomskom magistarskom studiju „Diplomatija u savremenom svijetu“, Vijeće Fakulteta političkih nauka, na prijedlog Odsjeka politologije, na sjednici održanoj 10.10.2022. godine donijelo je Odluku o imenovanju Komisije za ocjenu i odbranu magistarskog rada pod naslovom: </w:t>
      </w:r>
      <w:r w:rsidRPr="00CE3EA0">
        <w:rPr>
          <w:b/>
          <w:bCs/>
          <w:color w:val="242424"/>
          <w:bdr w:val="none" w:sz="0" w:space="0" w:color="auto" w:frame="1"/>
          <w:lang w:val="hr-HR"/>
        </w:rPr>
        <w:t>„UPRAVLJANJE LJUDSKIM POTENCIJALIMA U ORGANIMA UPRAVE BOSNE I HERCEGOVINE“</w:t>
      </w:r>
      <w:r w:rsidRPr="00CE3EA0">
        <w:rPr>
          <w:color w:val="242424"/>
          <w:bdr w:val="none" w:sz="0" w:space="0" w:color="auto" w:frame="1"/>
          <w:lang w:val="hr-HR"/>
        </w:rPr>
        <w:t> kandidatkinje </w:t>
      </w:r>
      <w:r w:rsidRPr="00CE3EA0">
        <w:rPr>
          <w:b/>
          <w:bCs/>
          <w:color w:val="242424"/>
          <w:bdr w:val="none" w:sz="0" w:space="0" w:color="auto" w:frame="1"/>
          <w:lang w:val="hr-HR"/>
        </w:rPr>
        <w:t>ANE JERKIĆ</w:t>
      </w:r>
      <w:r w:rsidR="00CE3EA0" w:rsidRPr="00CE3EA0">
        <w:rPr>
          <w:color w:val="242424"/>
          <w:bdr w:val="none" w:sz="0" w:space="0" w:color="auto" w:frame="1"/>
          <w:lang w:val="hr-HR"/>
        </w:rPr>
        <w:t>.</w:t>
      </w:r>
      <w:r w:rsidR="00CE3EA0" w:rsidRPr="00CE3EA0">
        <w:rPr>
          <w:color w:val="000000"/>
          <w:bdr w:val="none" w:sz="0" w:space="0" w:color="auto" w:frame="1"/>
          <w:lang w:val="hr-HR"/>
        </w:rPr>
        <w:t xml:space="preserve"> </w:t>
      </w:r>
      <w:r w:rsidRPr="00CE3EA0">
        <w:rPr>
          <w:color w:val="000000"/>
          <w:bdr w:val="none" w:sz="0" w:space="0" w:color="auto" w:frame="1"/>
          <w:lang w:val="hr-HR"/>
        </w:rPr>
        <w:t xml:space="preserve">Nakon uvida u magistarski rad Komisija </w:t>
      </w:r>
      <w:r w:rsidR="00CE3EA0" w:rsidRPr="00CE3EA0">
        <w:rPr>
          <w:color w:val="000000"/>
          <w:bdr w:val="none" w:sz="0" w:space="0" w:color="auto" w:frame="1"/>
          <w:lang w:val="hr-HR"/>
        </w:rPr>
        <w:t xml:space="preserve">u sastavu: </w:t>
      </w:r>
    </w:p>
    <w:p w14:paraId="30C43B37" w14:textId="3B04C6D0" w:rsidR="0058796A" w:rsidRPr="002C51F2" w:rsidRDefault="00394972" w:rsidP="002C51F2">
      <w:pPr>
        <w:pStyle w:val="xmsonormal"/>
        <w:shd w:val="clear" w:color="auto" w:fill="FFFFFF"/>
        <w:spacing w:before="0" w:beforeAutospacing="0" w:after="0" w:afterAutospacing="0" w:line="276" w:lineRule="auto"/>
        <w:rPr>
          <w:color w:val="242424"/>
          <w:lang w:val="hr-HR"/>
        </w:rPr>
      </w:pPr>
      <w:r w:rsidRPr="00CE3EA0">
        <w:rPr>
          <w:color w:val="242424"/>
          <w:bdr w:val="none" w:sz="0" w:space="0" w:color="auto" w:frame="1"/>
          <w:lang w:val="hr-HR"/>
        </w:rPr>
        <w:t> </w:t>
      </w:r>
    </w:p>
    <w:p w14:paraId="73206BD8" w14:textId="2378D29E" w:rsidR="0058796A" w:rsidRPr="00CE3EA0" w:rsidRDefault="00CE3EA0" w:rsidP="008006DF">
      <w:pPr>
        <w:pStyle w:val="ListParagraph"/>
        <w:numPr>
          <w:ilvl w:val="0"/>
          <w:numId w:val="17"/>
        </w:numPr>
        <w:spacing w:line="480" w:lineRule="auto"/>
        <w:rPr>
          <w:rFonts w:ascii="Times New Roman" w:hAnsi="Times New Roman" w:cs="Times New Roman"/>
          <w:sz w:val="24"/>
          <w:szCs w:val="24"/>
          <w:lang w:val="hr-HR"/>
        </w:rPr>
      </w:pPr>
      <w:r w:rsidRPr="00CE3EA0">
        <w:rPr>
          <w:rFonts w:ascii="Times New Roman" w:hAnsi="Times New Roman" w:cs="Times New Roman"/>
          <w:sz w:val="24"/>
          <w:szCs w:val="24"/>
          <w:lang w:val="hr-HR"/>
        </w:rPr>
        <w:t>Prof.d</w:t>
      </w:r>
      <w:r w:rsidR="0058796A" w:rsidRPr="00CE3EA0">
        <w:rPr>
          <w:rFonts w:ascii="Times New Roman" w:hAnsi="Times New Roman" w:cs="Times New Roman"/>
          <w:sz w:val="24"/>
          <w:szCs w:val="24"/>
          <w:lang w:val="hr-HR"/>
        </w:rPr>
        <w:t xml:space="preserve">r. </w:t>
      </w:r>
      <w:r w:rsidR="00394972" w:rsidRPr="00CE3EA0">
        <w:rPr>
          <w:rFonts w:ascii="Times New Roman" w:hAnsi="Times New Roman" w:cs="Times New Roman"/>
          <w:sz w:val="24"/>
          <w:szCs w:val="24"/>
          <w:lang w:val="hr-HR"/>
        </w:rPr>
        <w:t>Elvis Fejzić</w:t>
      </w:r>
      <w:r w:rsidR="0058796A" w:rsidRPr="00CE3EA0">
        <w:rPr>
          <w:rFonts w:ascii="Times New Roman" w:hAnsi="Times New Roman" w:cs="Times New Roman"/>
          <w:sz w:val="24"/>
          <w:szCs w:val="24"/>
          <w:lang w:val="hr-HR"/>
        </w:rPr>
        <w:t xml:space="preserve">, </w:t>
      </w:r>
      <w:r w:rsidR="00394972" w:rsidRPr="00CE3EA0">
        <w:rPr>
          <w:rFonts w:ascii="Times New Roman" w:hAnsi="Times New Roman" w:cs="Times New Roman"/>
          <w:sz w:val="24"/>
          <w:szCs w:val="24"/>
          <w:lang w:val="hr-HR"/>
        </w:rPr>
        <w:t>vanredan</w:t>
      </w:r>
      <w:r w:rsidR="0058796A" w:rsidRPr="00CE3EA0">
        <w:rPr>
          <w:rFonts w:ascii="Times New Roman" w:hAnsi="Times New Roman" w:cs="Times New Roman"/>
          <w:sz w:val="24"/>
          <w:szCs w:val="24"/>
          <w:lang w:val="hr-HR"/>
        </w:rPr>
        <w:t xml:space="preserve"> profesor, predsjednik</w:t>
      </w:r>
    </w:p>
    <w:p w14:paraId="3DD62685" w14:textId="5955EB1E" w:rsidR="0058796A" w:rsidRPr="00CE3EA0" w:rsidRDefault="00CE3EA0" w:rsidP="008006DF">
      <w:pPr>
        <w:pStyle w:val="ListParagraph"/>
        <w:numPr>
          <w:ilvl w:val="0"/>
          <w:numId w:val="17"/>
        </w:numPr>
        <w:spacing w:line="480" w:lineRule="auto"/>
        <w:rPr>
          <w:rFonts w:ascii="Times New Roman" w:hAnsi="Times New Roman" w:cs="Times New Roman"/>
          <w:sz w:val="24"/>
          <w:szCs w:val="24"/>
          <w:lang w:val="hr-HR"/>
        </w:rPr>
      </w:pPr>
      <w:r w:rsidRPr="00CE3EA0">
        <w:rPr>
          <w:rFonts w:ascii="Times New Roman" w:hAnsi="Times New Roman" w:cs="Times New Roman"/>
          <w:sz w:val="24"/>
          <w:szCs w:val="24"/>
          <w:lang w:val="hr-HR"/>
        </w:rPr>
        <w:t>Prof.d</w:t>
      </w:r>
      <w:r w:rsidR="0058796A" w:rsidRPr="00CE3EA0">
        <w:rPr>
          <w:rFonts w:ascii="Times New Roman" w:hAnsi="Times New Roman" w:cs="Times New Roman"/>
          <w:sz w:val="24"/>
          <w:szCs w:val="24"/>
          <w:lang w:val="hr-HR"/>
        </w:rPr>
        <w:t xml:space="preserve">r. </w:t>
      </w:r>
      <w:r w:rsidR="00394972" w:rsidRPr="00CE3EA0">
        <w:rPr>
          <w:rFonts w:ascii="Times New Roman" w:hAnsi="Times New Roman" w:cs="Times New Roman"/>
          <w:sz w:val="24"/>
          <w:szCs w:val="24"/>
          <w:lang w:val="hr-HR"/>
        </w:rPr>
        <w:t>Elmir Sadiković</w:t>
      </w:r>
      <w:r w:rsidR="0058796A" w:rsidRPr="00CE3EA0">
        <w:rPr>
          <w:rFonts w:ascii="Times New Roman" w:hAnsi="Times New Roman" w:cs="Times New Roman"/>
          <w:sz w:val="24"/>
          <w:szCs w:val="24"/>
          <w:lang w:val="hr-HR"/>
        </w:rPr>
        <w:t>, redovan profesor, mentor i član</w:t>
      </w:r>
    </w:p>
    <w:p w14:paraId="5B908944" w14:textId="6E4FEE6E" w:rsidR="0058796A" w:rsidRPr="00CE3EA0" w:rsidRDefault="00CE3EA0" w:rsidP="008006DF">
      <w:pPr>
        <w:pStyle w:val="ListParagraph"/>
        <w:numPr>
          <w:ilvl w:val="0"/>
          <w:numId w:val="17"/>
        </w:numPr>
        <w:spacing w:line="480" w:lineRule="auto"/>
        <w:rPr>
          <w:rFonts w:ascii="Times New Roman" w:hAnsi="Times New Roman" w:cs="Times New Roman"/>
          <w:sz w:val="24"/>
          <w:szCs w:val="24"/>
          <w:lang w:val="hr-HR"/>
        </w:rPr>
      </w:pPr>
      <w:r w:rsidRPr="00CE3EA0">
        <w:rPr>
          <w:rFonts w:ascii="Times New Roman" w:hAnsi="Times New Roman" w:cs="Times New Roman"/>
          <w:sz w:val="24"/>
          <w:szCs w:val="24"/>
          <w:lang w:val="hr-HR"/>
        </w:rPr>
        <w:t>Prof.d</w:t>
      </w:r>
      <w:r w:rsidR="0043035E" w:rsidRPr="00CE3EA0">
        <w:rPr>
          <w:rFonts w:ascii="Times New Roman" w:hAnsi="Times New Roman" w:cs="Times New Roman"/>
          <w:sz w:val="24"/>
          <w:szCs w:val="24"/>
          <w:lang w:val="hr-HR"/>
        </w:rPr>
        <w:t xml:space="preserve">r. </w:t>
      </w:r>
      <w:r w:rsidR="00394972" w:rsidRPr="00CE3EA0">
        <w:rPr>
          <w:rFonts w:ascii="Times New Roman" w:hAnsi="Times New Roman" w:cs="Times New Roman"/>
          <w:sz w:val="24"/>
          <w:szCs w:val="24"/>
          <w:lang w:val="hr-HR"/>
        </w:rPr>
        <w:t>Ehlimana Spahić</w:t>
      </w:r>
      <w:r w:rsidR="0043035E" w:rsidRPr="00CE3EA0">
        <w:rPr>
          <w:rFonts w:ascii="Times New Roman" w:hAnsi="Times New Roman" w:cs="Times New Roman"/>
          <w:sz w:val="24"/>
          <w:szCs w:val="24"/>
          <w:lang w:val="hr-HR"/>
        </w:rPr>
        <w:t xml:space="preserve">, </w:t>
      </w:r>
      <w:r w:rsidR="00394972" w:rsidRPr="00CE3EA0">
        <w:rPr>
          <w:rFonts w:ascii="Times New Roman" w:hAnsi="Times New Roman" w:cs="Times New Roman"/>
          <w:sz w:val="24"/>
          <w:szCs w:val="24"/>
          <w:lang w:val="hr-HR"/>
        </w:rPr>
        <w:t>vanredna</w:t>
      </w:r>
      <w:r w:rsidR="0058796A" w:rsidRPr="00CE3EA0">
        <w:rPr>
          <w:rFonts w:ascii="Times New Roman" w:hAnsi="Times New Roman" w:cs="Times New Roman"/>
          <w:sz w:val="24"/>
          <w:szCs w:val="24"/>
          <w:lang w:val="hr-HR"/>
        </w:rPr>
        <w:t xml:space="preserve"> profesor</w:t>
      </w:r>
      <w:r w:rsidR="00394972" w:rsidRPr="00CE3EA0">
        <w:rPr>
          <w:rFonts w:ascii="Times New Roman" w:hAnsi="Times New Roman" w:cs="Times New Roman"/>
          <w:sz w:val="24"/>
          <w:szCs w:val="24"/>
          <w:lang w:val="hr-HR"/>
        </w:rPr>
        <w:t>ica</w:t>
      </w:r>
      <w:r w:rsidR="0058796A" w:rsidRPr="00CE3EA0">
        <w:rPr>
          <w:rFonts w:ascii="Times New Roman" w:hAnsi="Times New Roman" w:cs="Times New Roman"/>
          <w:sz w:val="24"/>
          <w:szCs w:val="24"/>
          <w:lang w:val="hr-HR"/>
        </w:rPr>
        <w:t>, član</w:t>
      </w:r>
    </w:p>
    <w:p w14:paraId="52EEE472" w14:textId="641FDD7A" w:rsidR="0058796A" w:rsidRPr="00CE3EA0" w:rsidRDefault="00CE3EA0" w:rsidP="008006DF">
      <w:pPr>
        <w:pStyle w:val="ListParagraph"/>
        <w:numPr>
          <w:ilvl w:val="0"/>
          <w:numId w:val="17"/>
        </w:numPr>
        <w:spacing w:line="480" w:lineRule="auto"/>
        <w:rPr>
          <w:rFonts w:ascii="Times New Roman" w:hAnsi="Times New Roman" w:cs="Times New Roman"/>
          <w:sz w:val="24"/>
          <w:szCs w:val="24"/>
          <w:lang w:val="hr-HR"/>
        </w:rPr>
      </w:pPr>
      <w:r w:rsidRPr="00CE3EA0">
        <w:rPr>
          <w:rFonts w:ascii="Times New Roman" w:hAnsi="Times New Roman" w:cs="Times New Roman"/>
          <w:sz w:val="24"/>
          <w:szCs w:val="24"/>
          <w:lang w:val="hr-HR"/>
        </w:rPr>
        <w:t>Prof.d</w:t>
      </w:r>
      <w:r w:rsidR="0058796A" w:rsidRPr="00CE3EA0">
        <w:rPr>
          <w:rFonts w:ascii="Times New Roman" w:hAnsi="Times New Roman" w:cs="Times New Roman"/>
          <w:sz w:val="24"/>
          <w:szCs w:val="24"/>
          <w:lang w:val="hr-HR"/>
        </w:rPr>
        <w:t xml:space="preserve">r. </w:t>
      </w:r>
      <w:r w:rsidR="00394972" w:rsidRPr="00CE3EA0">
        <w:rPr>
          <w:rFonts w:ascii="Times New Roman" w:hAnsi="Times New Roman" w:cs="Times New Roman"/>
          <w:sz w:val="24"/>
          <w:szCs w:val="24"/>
          <w:lang w:val="hr-HR"/>
        </w:rPr>
        <w:t>Hamza Karčić</w:t>
      </w:r>
      <w:r w:rsidR="0058796A" w:rsidRPr="00CE3EA0">
        <w:rPr>
          <w:rFonts w:ascii="Times New Roman" w:hAnsi="Times New Roman" w:cs="Times New Roman"/>
          <w:sz w:val="24"/>
          <w:szCs w:val="24"/>
          <w:lang w:val="hr-HR"/>
        </w:rPr>
        <w:t>, vanredan profesor, zamjenik člana</w:t>
      </w:r>
    </w:p>
    <w:p w14:paraId="62F76421" w14:textId="414BE551" w:rsidR="0058796A" w:rsidRPr="00CE3EA0" w:rsidRDefault="00CE3EA0" w:rsidP="00CE3EA0">
      <w:pPr>
        <w:rPr>
          <w:rFonts w:ascii="Times New Roman" w:hAnsi="Times New Roman" w:cs="Times New Roman"/>
          <w:sz w:val="24"/>
          <w:szCs w:val="24"/>
          <w:lang w:val="hr-HR"/>
        </w:rPr>
      </w:pPr>
      <w:r w:rsidRPr="00CE3EA0">
        <w:rPr>
          <w:rFonts w:ascii="Times New Roman" w:hAnsi="Times New Roman" w:cs="Times New Roman"/>
          <w:color w:val="000000"/>
          <w:sz w:val="24"/>
          <w:szCs w:val="24"/>
          <w:bdr w:val="none" w:sz="0" w:space="0" w:color="auto" w:frame="1"/>
          <w:lang w:val="hr-HR"/>
        </w:rPr>
        <w:t>Vijeću Fakulteta podnosi sljedeći:</w:t>
      </w:r>
    </w:p>
    <w:p w14:paraId="47C92316" w14:textId="77777777" w:rsidR="0058796A" w:rsidRPr="00CE3EA0" w:rsidRDefault="0058796A" w:rsidP="00CE3EA0">
      <w:pPr>
        <w:jc w:val="center"/>
        <w:rPr>
          <w:rFonts w:ascii="Times New Roman" w:hAnsi="Times New Roman" w:cs="Times New Roman"/>
          <w:b/>
          <w:sz w:val="32"/>
          <w:szCs w:val="32"/>
          <w:lang w:val="hr-HR"/>
        </w:rPr>
      </w:pPr>
      <w:r w:rsidRPr="00CE3EA0">
        <w:rPr>
          <w:rFonts w:ascii="Times New Roman" w:hAnsi="Times New Roman" w:cs="Times New Roman"/>
          <w:b/>
          <w:sz w:val="32"/>
          <w:szCs w:val="32"/>
          <w:lang w:val="hr-HR"/>
        </w:rPr>
        <w:t>I Z V J E Š T A J</w:t>
      </w:r>
    </w:p>
    <w:p w14:paraId="70046A49" w14:textId="77777777" w:rsidR="00583AE1" w:rsidRPr="00B557EC" w:rsidRDefault="00583AE1" w:rsidP="00B557EC">
      <w:pPr>
        <w:rPr>
          <w:rFonts w:ascii="Times New Roman" w:hAnsi="Times New Roman" w:cs="Times New Roman"/>
          <w:b/>
          <w:sz w:val="24"/>
          <w:szCs w:val="24"/>
          <w:lang w:val="hr-HR"/>
        </w:rPr>
      </w:pPr>
    </w:p>
    <w:p w14:paraId="0013237F" w14:textId="17A92068" w:rsidR="00AE1394" w:rsidRPr="002C51F2" w:rsidRDefault="0058796A" w:rsidP="00CE3EA0">
      <w:pPr>
        <w:jc w:val="both"/>
        <w:rPr>
          <w:rFonts w:ascii="Times New Roman" w:hAnsi="Times New Roman" w:cs="Times New Roman"/>
          <w:b/>
          <w:sz w:val="24"/>
          <w:szCs w:val="24"/>
          <w:lang w:val="hr-HR"/>
        </w:rPr>
      </w:pPr>
      <w:r w:rsidRPr="00B557EC">
        <w:rPr>
          <w:rFonts w:ascii="Times New Roman" w:hAnsi="Times New Roman" w:cs="Times New Roman"/>
          <w:b/>
          <w:sz w:val="24"/>
          <w:szCs w:val="24"/>
          <w:lang w:val="hr-HR"/>
        </w:rPr>
        <w:t>I  BIOGRAFSKI PODACI</w:t>
      </w:r>
      <w:r w:rsidR="00B11D89" w:rsidRPr="00B557EC">
        <w:rPr>
          <w:rFonts w:ascii="Times New Roman" w:hAnsi="Times New Roman" w:cs="Times New Roman"/>
          <w:b/>
          <w:sz w:val="24"/>
          <w:szCs w:val="24"/>
          <w:lang w:val="hr-HR"/>
        </w:rPr>
        <w:t xml:space="preserve"> KANDIDATKINJE</w:t>
      </w:r>
    </w:p>
    <w:p w14:paraId="68F73A04" w14:textId="342810A4" w:rsidR="00AE1394" w:rsidRPr="008006DF" w:rsidRDefault="00AE1394" w:rsidP="00CE3EA0">
      <w:pPr>
        <w:jc w:val="both"/>
        <w:rPr>
          <w:rFonts w:ascii="Times New Roman" w:hAnsi="Times New Roman" w:cs="Times New Roman"/>
          <w:sz w:val="24"/>
          <w:szCs w:val="24"/>
          <w:lang w:val="hr-HR"/>
        </w:rPr>
      </w:pPr>
      <w:r w:rsidRPr="008006DF">
        <w:rPr>
          <w:rFonts w:ascii="Times New Roman" w:hAnsi="Times New Roman" w:cs="Times New Roman"/>
          <w:sz w:val="24"/>
          <w:szCs w:val="24"/>
          <w:lang w:val="hr-HR"/>
        </w:rPr>
        <w:t xml:space="preserve">Jerkić Ana rođena je 24.11.1983. godine u Sarajevu. Osnovno i srednje obrazovanje je završila u Kanadi.  Diplomirala je 2007. godine na Filozofskom fakultetu  Univerziteta u Istočnom Sarajevu, te stekla zvanje profesora engleskog jezika i književnosti.  </w:t>
      </w:r>
    </w:p>
    <w:p w14:paraId="6F79910E" w14:textId="77777777" w:rsidR="00AE1394" w:rsidRPr="008006DF" w:rsidRDefault="00AE1394" w:rsidP="00CE3EA0">
      <w:pPr>
        <w:jc w:val="both"/>
        <w:rPr>
          <w:rFonts w:ascii="Times New Roman" w:hAnsi="Times New Roman" w:cs="Times New Roman"/>
          <w:sz w:val="24"/>
          <w:szCs w:val="24"/>
          <w:lang w:val="hr-HR"/>
        </w:rPr>
      </w:pPr>
      <w:r w:rsidRPr="008006DF">
        <w:rPr>
          <w:rFonts w:ascii="Times New Roman" w:hAnsi="Times New Roman" w:cs="Times New Roman"/>
          <w:sz w:val="24"/>
          <w:szCs w:val="24"/>
          <w:lang w:val="hr-HR"/>
        </w:rPr>
        <w:t>Tokom studiranja, Ana Jerkić je na Filozofskom fakultetu Istočno Sarajevo bila  angažovana kao demonstrator komunikacijskih vještina na engleskom jeziku u sklopu predmeta Savremeni englesi jezik. U istom vremenskom periodu angažovana je na više projekata kao predavač engleskog jezika za djecu i odrasle. Krajem 2007. godine zapošljava se kao pripravnik u Odsjeku za obuku Agenciji za državnu službu Bosne i Hercegovine, a u periodu od 2007. do  2019. godine više puta je unapređena. Trenutno je na poziciji Stručnog savjetnika za planiranje i realizaciju e-learning kurseva u Odsjeku za obuku Agencije za državnu službu BiH.</w:t>
      </w:r>
    </w:p>
    <w:p w14:paraId="25BEAB9E" w14:textId="77777777" w:rsidR="00AE1394" w:rsidRPr="008006DF" w:rsidRDefault="00AE1394" w:rsidP="00CE3EA0">
      <w:pPr>
        <w:jc w:val="both"/>
        <w:rPr>
          <w:rFonts w:ascii="Times New Roman" w:hAnsi="Times New Roman" w:cs="Times New Roman"/>
          <w:sz w:val="24"/>
          <w:szCs w:val="24"/>
          <w:lang w:val="hr-HR"/>
        </w:rPr>
      </w:pPr>
      <w:r w:rsidRPr="008006DF">
        <w:rPr>
          <w:rFonts w:ascii="Times New Roman" w:hAnsi="Times New Roman" w:cs="Times New Roman"/>
          <w:sz w:val="24"/>
          <w:szCs w:val="24"/>
          <w:lang w:val="hr-HR"/>
        </w:rPr>
        <w:lastRenderedPageBreak/>
        <w:t xml:space="preserve">Tokom svoje karijere učestvovala je u mnogobrojnim projektima iz oblasti stručnog usavršavanja državnih službenika u institucijama Bosne i Hercegovine. Najznačajniji projekati ticali su se realizacija i implementacija </w:t>
      </w:r>
      <w:r w:rsidRPr="008006DF">
        <w:rPr>
          <w:rFonts w:ascii="Times New Roman" w:hAnsi="Times New Roman" w:cs="Times New Roman"/>
          <w:i/>
          <w:iCs/>
          <w:sz w:val="24"/>
          <w:szCs w:val="24"/>
          <w:lang w:val="hr-HR"/>
        </w:rPr>
        <w:t>Informacionog sistema za upravljanje procesom organizacije obuke</w:t>
      </w:r>
      <w:r w:rsidRPr="008006DF">
        <w:rPr>
          <w:rFonts w:ascii="Times New Roman" w:hAnsi="Times New Roman" w:cs="Times New Roman"/>
          <w:sz w:val="24"/>
          <w:szCs w:val="24"/>
          <w:lang w:val="hr-HR"/>
        </w:rPr>
        <w:t xml:space="preserve"> i  </w:t>
      </w:r>
      <w:r w:rsidRPr="008006DF">
        <w:rPr>
          <w:rFonts w:ascii="Times New Roman" w:hAnsi="Times New Roman" w:cs="Times New Roman"/>
          <w:i/>
          <w:iCs/>
          <w:sz w:val="24"/>
          <w:szCs w:val="24"/>
          <w:lang w:val="hr-HR"/>
        </w:rPr>
        <w:t>Informacionog sistema za upravljanje elektronskim učenjem, razvoj elektronskih kurseva</w:t>
      </w:r>
      <w:r w:rsidRPr="008006DF">
        <w:rPr>
          <w:rFonts w:ascii="Times New Roman" w:hAnsi="Times New Roman" w:cs="Times New Roman"/>
          <w:sz w:val="24"/>
          <w:szCs w:val="24"/>
          <w:lang w:val="hr-HR"/>
        </w:rPr>
        <w:t xml:space="preserve"> i  realizacija upravljanja kvalitetom kroz implemetaciju </w:t>
      </w:r>
      <w:r w:rsidRPr="008006DF">
        <w:rPr>
          <w:rFonts w:ascii="Times New Roman" w:hAnsi="Times New Roman" w:cs="Times New Roman"/>
          <w:i/>
          <w:iCs/>
          <w:sz w:val="24"/>
          <w:szCs w:val="24"/>
          <w:lang w:val="hr-HR"/>
        </w:rPr>
        <w:t>Zajedničkog okvira za samoprocjenu</w:t>
      </w:r>
      <w:r w:rsidRPr="008006DF">
        <w:rPr>
          <w:rFonts w:ascii="Times New Roman" w:hAnsi="Times New Roman" w:cs="Times New Roman"/>
          <w:sz w:val="24"/>
          <w:szCs w:val="24"/>
          <w:lang w:val="hr-HR"/>
        </w:rPr>
        <w:t xml:space="preserve"> ( eng. Common Assessment Framework). </w:t>
      </w:r>
    </w:p>
    <w:p w14:paraId="1ECA84AC" w14:textId="77777777" w:rsidR="00AE1394" w:rsidRPr="008006DF" w:rsidRDefault="00AE1394" w:rsidP="00CE3EA0">
      <w:pPr>
        <w:jc w:val="both"/>
        <w:rPr>
          <w:rFonts w:ascii="Times New Roman" w:hAnsi="Times New Roman" w:cs="Times New Roman"/>
          <w:sz w:val="24"/>
          <w:szCs w:val="24"/>
          <w:lang w:val="hr-HR"/>
        </w:rPr>
      </w:pPr>
      <w:r w:rsidRPr="008006DF">
        <w:rPr>
          <w:rFonts w:ascii="Times New Roman" w:hAnsi="Times New Roman" w:cs="Times New Roman"/>
          <w:sz w:val="24"/>
          <w:szCs w:val="24"/>
          <w:lang w:val="hr-HR"/>
        </w:rPr>
        <w:t>Ana Jerkić je certificirani predavač iz oblasti poslovnog engleskog jezika, diplomatskog engleskog jezika, EU engleski jezik i engleskog jezika za potrebe državne službe u Agenciji za državnu službu BiH i Agenciji za državnu službu Federacije Bosne i Hercegovine. Ana Jerkić je trenutno angažovana kao certificirani trener vještina kritičkog razmišljanja i rješavanja problema i Micro:Bit kodiranja u realizaciji projekta “Škole za 21. vijek" pod pokroviteljstvom Britanskog savjeta. Član je mnogobrojnih radnih grupa iz oblasti stručnog usavršavanja i upravljanja kvalitetom.</w:t>
      </w:r>
    </w:p>
    <w:p w14:paraId="3DA2BCF6" w14:textId="4E4CF04D" w:rsidR="00583AE1" w:rsidRPr="002C51F2" w:rsidRDefault="00AE1394" w:rsidP="00B557EC">
      <w:pPr>
        <w:jc w:val="both"/>
        <w:rPr>
          <w:rFonts w:ascii="Times New Roman" w:hAnsi="Times New Roman" w:cs="Times New Roman"/>
          <w:sz w:val="24"/>
          <w:szCs w:val="24"/>
          <w:lang w:val="hr-HR"/>
        </w:rPr>
      </w:pPr>
      <w:r w:rsidRPr="008006DF">
        <w:rPr>
          <w:rFonts w:ascii="Times New Roman" w:hAnsi="Times New Roman" w:cs="Times New Roman"/>
          <w:sz w:val="24"/>
          <w:szCs w:val="24"/>
          <w:lang w:val="hr-HR"/>
        </w:rPr>
        <w:t>Ana Jerkić kontinuirano radi na usavršavanju svojih vještina i kompetencija. Tokom godina stekla je certifikate iz raznih oblasti: eLearning Instructional Design and Development s Oregon State University, CAF Train-the-Trainers European Institute of Public Administration, Training-of-Trainers HRM EU,  PRINCE2 Foundation za upravljanje projektima te ostali certifikati iz oblasti andragogije,  upravljanja kvalitetom, upravljanje ljudskim potencijalima, i eLearning-a.</w:t>
      </w:r>
    </w:p>
    <w:p w14:paraId="608AFC9C" w14:textId="78AB8E7D" w:rsidR="00AE1394" w:rsidRPr="00B557EC" w:rsidRDefault="00243C69" w:rsidP="00B557EC">
      <w:pPr>
        <w:jc w:val="both"/>
        <w:rPr>
          <w:rFonts w:ascii="Times New Roman" w:hAnsi="Times New Roman" w:cs="Times New Roman"/>
          <w:b/>
          <w:sz w:val="24"/>
          <w:szCs w:val="24"/>
          <w:lang w:val="bs-Latn-BA"/>
        </w:rPr>
      </w:pPr>
      <w:r w:rsidRPr="00B557EC">
        <w:rPr>
          <w:rFonts w:ascii="Times New Roman" w:hAnsi="Times New Roman" w:cs="Times New Roman"/>
          <w:b/>
          <w:sz w:val="24"/>
          <w:szCs w:val="24"/>
          <w:lang w:val="bs-Latn-BA"/>
        </w:rPr>
        <w:t xml:space="preserve"> </w:t>
      </w:r>
      <w:r w:rsidR="00000264" w:rsidRPr="00B557EC">
        <w:rPr>
          <w:rFonts w:ascii="Times New Roman" w:hAnsi="Times New Roman" w:cs="Times New Roman"/>
          <w:b/>
          <w:sz w:val="24"/>
          <w:szCs w:val="24"/>
          <w:lang w:val="bs-Latn-BA"/>
        </w:rPr>
        <w:t>II  TEORIJSK</w:t>
      </w:r>
      <w:r w:rsidR="008006DF">
        <w:rPr>
          <w:rFonts w:ascii="Times New Roman" w:hAnsi="Times New Roman" w:cs="Times New Roman"/>
          <w:b/>
          <w:sz w:val="24"/>
          <w:szCs w:val="24"/>
          <w:lang w:val="bs-Latn-BA"/>
        </w:rPr>
        <w:t>O - METODOLOŠKI</w:t>
      </w:r>
      <w:r w:rsidR="00000264" w:rsidRPr="00B557EC">
        <w:rPr>
          <w:rFonts w:ascii="Times New Roman" w:hAnsi="Times New Roman" w:cs="Times New Roman"/>
          <w:b/>
          <w:sz w:val="24"/>
          <w:szCs w:val="24"/>
          <w:lang w:val="bs-Latn-BA"/>
        </w:rPr>
        <w:t xml:space="preserve"> OKVIR ISTRAŽIVANJA</w:t>
      </w:r>
    </w:p>
    <w:p w14:paraId="0BFE5806" w14:textId="5B4B22B6" w:rsidR="00AE1394" w:rsidRPr="00B557EC" w:rsidRDefault="008006DF" w:rsidP="00B557EC">
      <w:pPr>
        <w:jc w:val="both"/>
        <w:rPr>
          <w:rFonts w:ascii="Times New Roman" w:hAnsi="Times New Roman" w:cs="Times New Roman"/>
          <w:sz w:val="24"/>
          <w:szCs w:val="24"/>
          <w:lang w:val="bs-Latn-BA"/>
        </w:rPr>
      </w:pPr>
      <w:r>
        <w:rPr>
          <w:rFonts w:ascii="Times New Roman" w:eastAsia="Times New Roman" w:hAnsi="Times New Roman" w:cs="Times New Roman"/>
          <w:sz w:val="24"/>
          <w:szCs w:val="24"/>
          <w:lang w:val="sr-Latn-BA"/>
        </w:rPr>
        <w:t xml:space="preserve">                     </w:t>
      </w:r>
      <w:r w:rsidR="00B557EC" w:rsidRPr="00B557EC">
        <w:rPr>
          <w:rFonts w:ascii="Times New Roman" w:eastAsia="Times New Roman" w:hAnsi="Times New Roman" w:cs="Times New Roman"/>
          <w:sz w:val="24"/>
          <w:szCs w:val="24"/>
          <w:lang w:val="sr-Latn-BA"/>
        </w:rPr>
        <w:t>Upravljanje ljudskim potencijalima je naučna oblast utemeljena 1980-tih godina u Sjedinjenim Američkim Državama</w:t>
      </w:r>
      <w:r w:rsidR="00506ACA">
        <w:rPr>
          <w:rFonts w:ascii="Times New Roman" w:eastAsia="Times New Roman" w:hAnsi="Times New Roman" w:cs="Times New Roman"/>
          <w:sz w:val="24"/>
          <w:szCs w:val="24"/>
          <w:lang w:val="sr-Latn-BA"/>
        </w:rPr>
        <w:t>. Nastala je</w:t>
      </w:r>
      <w:r w:rsidR="00B557EC" w:rsidRPr="00B557EC">
        <w:rPr>
          <w:rFonts w:ascii="Times New Roman" w:eastAsia="Times New Roman" w:hAnsi="Times New Roman" w:cs="Times New Roman"/>
          <w:sz w:val="24"/>
          <w:szCs w:val="24"/>
          <w:lang w:val="sr-Latn-BA"/>
        </w:rPr>
        <w:t xml:space="preserve"> kao rezultat uticaja globalizacije, rapidnih tehnoloških promjena i savremenih postignuća</w:t>
      </w:r>
      <w:r w:rsidR="00506ACA">
        <w:rPr>
          <w:rFonts w:ascii="Times New Roman" w:eastAsia="Times New Roman" w:hAnsi="Times New Roman" w:cs="Times New Roman"/>
          <w:sz w:val="24"/>
          <w:szCs w:val="24"/>
          <w:lang w:val="sr-Latn-BA"/>
        </w:rPr>
        <w:t>, te</w:t>
      </w:r>
      <w:r w:rsidR="00B557EC" w:rsidRPr="00B557EC">
        <w:rPr>
          <w:rFonts w:ascii="Times New Roman" w:eastAsia="Times New Roman" w:hAnsi="Times New Roman" w:cs="Times New Roman"/>
          <w:sz w:val="24"/>
          <w:szCs w:val="24"/>
          <w:lang w:val="sr-Latn-BA"/>
        </w:rPr>
        <w:t xml:space="preserve"> predstavlja interdisciplinarni pristup upravljanja ljudskim kapitalom </w:t>
      </w:r>
      <w:r w:rsidR="00506ACA">
        <w:rPr>
          <w:rFonts w:ascii="Times New Roman" w:eastAsia="Times New Roman" w:hAnsi="Times New Roman" w:cs="Times New Roman"/>
          <w:sz w:val="24"/>
          <w:szCs w:val="24"/>
          <w:lang w:val="sr-Latn-BA"/>
        </w:rPr>
        <w:t xml:space="preserve">različih </w:t>
      </w:r>
      <w:r w:rsidR="00B557EC" w:rsidRPr="00B557EC">
        <w:rPr>
          <w:rFonts w:ascii="Times New Roman" w:eastAsia="Times New Roman" w:hAnsi="Times New Roman" w:cs="Times New Roman"/>
          <w:sz w:val="24"/>
          <w:szCs w:val="24"/>
          <w:lang w:val="sr-Latn-BA"/>
        </w:rPr>
        <w:t>organizacij</w:t>
      </w:r>
      <w:r w:rsidR="00CE3EA0">
        <w:rPr>
          <w:rFonts w:ascii="Times New Roman" w:eastAsia="Times New Roman" w:hAnsi="Times New Roman" w:cs="Times New Roman"/>
          <w:sz w:val="24"/>
          <w:szCs w:val="24"/>
          <w:lang w:val="sr-Latn-BA"/>
        </w:rPr>
        <w:t>a</w:t>
      </w:r>
      <w:r w:rsidR="00B557EC" w:rsidRPr="00B557EC">
        <w:rPr>
          <w:rFonts w:ascii="Times New Roman" w:eastAsia="Times New Roman" w:hAnsi="Times New Roman" w:cs="Times New Roman"/>
          <w:sz w:val="24"/>
          <w:szCs w:val="24"/>
          <w:lang w:val="sr-Latn-BA"/>
        </w:rPr>
        <w:t xml:space="preserve"> radi poboljšanja </w:t>
      </w:r>
      <w:r w:rsidR="00506ACA">
        <w:rPr>
          <w:rFonts w:ascii="Times New Roman" w:eastAsia="Times New Roman" w:hAnsi="Times New Roman" w:cs="Times New Roman"/>
          <w:sz w:val="24"/>
          <w:szCs w:val="24"/>
          <w:lang w:val="sr-Latn-BA"/>
        </w:rPr>
        <w:t xml:space="preserve">njihove </w:t>
      </w:r>
      <w:r w:rsidR="00B557EC" w:rsidRPr="00B557EC">
        <w:rPr>
          <w:rFonts w:ascii="Times New Roman" w:eastAsia="Times New Roman" w:hAnsi="Times New Roman" w:cs="Times New Roman"/>
          <w:sz w:val="24"/>
          <w:szCs w:val="24"/>
          <w:lang w:val="sr-Latn-BA"/>
        </w:rPr>
        <w:t>organizacijske profesionalnosti, efikasnosti i ekonomičnosti. Savremeni pristup upravljanj</w:t>
      </w:r>
      <w:r w:rsidR="009E069F">
        <w:rPr>
          <w:rFonts w:ascii="Times New Roman" w:eastAsia="Times New Roman" w:hAnsi="Times New Roman" w:cs="Times New Roman"/>
          <w:sz w:val="24"/>
          <w:szCs w:val="24"/>
          <w:lang w:val="sr-Latn-BA"/>
        </w:rPr>
        <w:t>u</w:t>
      </w:r>
      <w:r w:rsidR="00B557EC" w:rsidRPr="00B557EC">
        <w:rPr>
          <w:rFonts w:ascii="Times New Roman" w:eastAsia="Times New Roman" w:hAnsi="Times New Roman" w:cs="Times New Roman"/>
          <w:sz w:val="24"/>
          <w:szCs w:val="24"/>
          <w:lang w:val="sr-Latn-BA"/>
        </w:rPr>
        <w:t xml:space="preserve">, </w:t>
      </w:r>
      <w:r w:rsidR="00CE3EA0">
        <w:rPr>
          <w:rFonts w:ascii="Times New Roman" w:eastAsia="Times New Roman" w:hAnsi="Times New Roman" w:cs="Times New Roman"/>
          <w:sz w:val="24"/>
          <w:szCs w:val="24"/>
          <w:lang w:val="sr-Latn-BA"/>
        </w:rPr>
        <w:t xml:space="preserve">po kome </w:t>
      </w:r>
      <w:r w:rsidR="00B557EC" w:rsidRPr="00B557EC">
        <w:rPr>
          <w:rFonts w:ascii="Times New Roman" w:eastAsia="Times New Roman" w:hAnsi="Times New Roman" w:cs="Times New Roman"/>
          <w:sz w:val="24"/>
          <w:szCs w:val="24"/>
          <w:lang w:val="sr-Latn-BA"/>
        </w:rPr>
        <w:t xml:space="preserve">se individua organizacije posmatra kao intelektualni </w:t>
      </w:r>
      <w:r w:rsidR="009E069F">
        <w:rPr>
          <w:rFonts w:ascii="Times New Roman" w:eastAsia="Times New Roman" w:hAnsi="Times New Roman" w:cs="Times New Roman"/>
          <w:sz w:val="24"/>
          <w:szCs w:val="24"/>
          <w:lang w:val="sr-Latn-BA"/>
        </w:rPr>
        <w:t>potencijal</w:t>
      </w:r>
      <w:r w:rsidR="00B557EC" w:rsidRPr="00B557EC">
        <w:rPr>
          <w:rFonts w:ascii="Times New Roman" w:eastAsia="Times New Roman" w:hAnsi="Times New Roman" w:cs="Times New Roman"/>
          <w:sz w:val="24"/>
          <w:szCs w:val="24"/>
          <w:lang w:val="sr-Latn-BA"/>
        </w:rPr>
        <w:t>, a ne</w:t>
      </w:r>
      <w:r w:rsidR="009E069F">
        <w:rPr>
          <w:rFonts w:ascii="Times New Roman" w:eastAsia="Times New Roman" w:hAnsi="Times New Roman" w:cs="Times New Roman"/>
          <w:sz w:val="24"/>
          <w:szCs w:val="24"/>
          <w:lang w:val="sr-Latn-BA"/>
        </w:rPr>
        <w:t xml:space="preserve"> isključivo kao</w:t>
      </w:r>
      <w:r w:rsidR="00B557EC" w:rsidRPr="00B557EC">
        <w:rPr>
          <w:rFonts w:ascii="Times New Roman" w:eastAsia="Times New Roman" w:hAnsi="Times New Roman" w:cs="Times New Roman"/>
          <w:sz w:val="24"/>
          <w:szCs w:val="24"/>
          <w:lang w:val="sr-Latn-BA"/>
        </w:rPr>
        <w:t xml:space="preserve"> radna snaga, obuhvata više </w:t>
      </w:r>
      <w:r w:rsidR="00B557EC">
        <w:rPr>
          <w:rFonts w:ascii="Times New Roman" w:eastAsia="Times New Roman" w:hAnsi="Times New Roman" w:cs="Times New Roman"/>
          <w:sz w:val="24"/>
          <w:szCs w:val="24"/>
          <w:lang w:val="sr-Latn-BA"/>
        </w:rPr>
        <w:t xml:space="preserve">povezanih </w:t>
      </w:r>
      <w:r w:rsidR="00B557EC" w:rsidRPr="00B557EC">
        <w:rPr>
          <w:rFonts w:ascii="Times New Roman" w:eastAsia="Times New Roman" w:hAnsi="Times New Roman" w:cs="Times New Roman"/>
          <w:sz w:val="24"/>
          <w:szCs w:val="24"/>
          <w:lang w:val="sr-Latn-BA"/>
        </w:rPr>
        <w:t>aspekata koji utiču na efikasnost rada pojedinca i same organizacije</w:t>
      </w:r>
      <w:r w:rsidR="00CE3EA0">
        <w:rPr>
          <w:rFonts w:ascii="Times New Roman" w:eastAsia="Times New Roman" w:hAnsi="Times New Roman" w:cs="Times New Roman"/>
          <w:sz w:val="24"/>
          <w:szCs w:val="24"/>
          <w:lang w:val="sr-Latn-BA"/>
        </w:rPr>
        <w:t xml:space="preserve"> kao cjeline</w:t>
      </w:r>
      <w:r w:rsidR="00B557EC" w:rsidRPr="00B557EC">
        <w:rPr>
          <w:rFonts w:ascii="Times New Roman" w:eastAsia="Times New Roman" w:hAnsi="Times New Roman" w:cs="Times New Roman"/>
          <w:sz w:val="24"/>
          <w:szCs w:val="24"/>
          <w:lang w:val="sr-Latn-BA"/>
        </w:rPr>
        <w:t xml:space="preserve">. Ukoliko se uzme u obzir da efikasnost organizacije i ostvarivanje organizacijskih ciljeva značajno zavisi od efikasnosti upravljanju ljudskim potencijalima, može se zaključiti da efikasnost, modernizacija i profesionalizacija organa uprave takođe u velikoj mjeri može da zavisi od primjene </w:t>
      </w:r>
      <w:r w:rsidR="00CE3EA0">
        <w:rPr>
          <w:rFonts w:ascii="Times New Roman" w:eastAsia="Times New Roman" w:hAnsi="Times New Roman" w:cs="Times New Roman"/>
          <w:sz w:val="24"/>
          <w:szCs w:val="24"/>
          <w:lang w:val="sr-Latn-BA"/>
        </w:rPr>
        <w:t xml:space="preserve">savremenih i provjerenih koncepata </w:t>
      </w:r>
      <w:r w:rsidR="00B557EC" w:rsidRPr="00B557EC">
        <w:rPr>
          <w:rFonts w:ascii="Times New Roman" w:eastAsia="Times New Roman" w:hAnsi="Times New Roman" w:cs="Times New Roman"/>
          <w:sz w:val="24"/>
          <w:szCs w:val="24"/>
          <w:lang w:val="sr-Latn-BA"/>
        </w:rPr>
        <w:t xml:space="preserve">upravljanja ljudskim potencijalima. </w:t>
      </w:r>
      <w:r w:rsidR="00F961DB">
        <w:rPr>
          <w:rFonts w:ascii="Times New Roman" w:eastAsia="Times New Roman" w:hAnsi="Times New Roman" w:cs="Times New Roman"/>
          <w:sz w:val="24"/>
          <w:szCs w:val="24"/>
          <w:lang w:val="sr-Latn-BA"/>
        </w:rPr>
        <w:t xml:space="preserve">Drugim riječima, </w:t>
      </w:r>
      <w:r w:rsidR="00F961DB">
        <w:rPr>
          <w:rFonts w:ascii="Times New Roman" w:hAnsi="Times New Roman" w:cs="Times New Roman"/>
          <w:sz w:val="24"/>
          <w:szCs w:val="24"/>
          <w:lang w:val="bs-Latn-BA"/>
        </w:rPr>
        <w:t>e</w:t>
      </w:r>
      <w:r w:rsidR="00AE1394" w:rsidRPr="00B557EC">
        <w:rPr>
          <w:rFonts w:ascii="Times New Roman" w:hAnsi="Times New Roman" w:cs="Times New Roman"/>
          <w:sz w:val="24"/>
          <w:szCs w:val="24"/>
          <w:lang w:val="bs-Latn-BA"/>
        </w:rPr>
        <w:t xml:space="preserve">fikasnost </w:t>
      </w:r>
      <w:r w:rsidR="00CE3EA0">
        <w:rPr>
          <w:rFonts w:ascii="Times New Roman" w:hAnsi="Times New Roman" w:cs="Times New Roman"/>
          <w:sz w:val="24"/>
          <w:szCs w:val="24"/>
          <w:lang w:val="bs-Latn-BA"/>
        </w:rPr>
        <w:t xml:space="preserve">svake </w:t>
      </w:r>
      <w:r w:rsidR="00AE1394" w:rsidRPr="00B557EC">
        <w:rPr>
          <w:rFonts w:ascii="Times New Roman" w:hAnsi="Times New Roman" w:cs="Times New Roman"/>
          <w:sz w:val="24"/>
          <w:szCs w:val="24"/>
          <w:lang w:val="bs-Latn-BA"/>
        </w:rPr>
        <w:t>organizacije</w:t>
      </w:r>
      <w:r w:rsidR="00CE3EA0">
        <w:rPr>
          <w:rFonts w:ascii="Times New Roman" w:hAnsi="Times New Roman" w:cs="Times New Roman"/>
          <w:sz w:val="24"/>
          <w:szCs w:val="24"/>
          <w:lang w:val="bs-Latn-BA"/>
        </w:rPr>
        <w:t xml:space="preserve"> ili institucije kao organizirane ljudske djelatnosti</w:t>
      </w:r>
      <w:r w:rsidR="00F961DB">
        <w:rPr>
          <w:rFonts w:ascii="Times New Roman" w:hAnsi="Times New Roman" w:cs="Times New Roman"/>
          <w:sz w:val="24"/>
          <w:szCs w:val="24"/>
          <w:lang w:val="bs-Latn-BA"/>
        </w:rPr>
        <w:t xml:space="preserve"> </w:t>
      </w:r>
      <w:r w:rsidR="00AE1394" w:rsidRPr="00B557EC">
        <w:rPr>
          <w:rFonts w:ascii="Times New Roman" w:hAnsi="Times New Roman" w:cs="Times New Roman"/>
          <w:sz w:val="24"/>
          <w:szCs w:val="24"/>
          <w:lang w:val="bs-Latn-BA"/>
        </w:rPr>
        <w:t xml:space="preserve">značajno </w:t>
      </w:r>
      <w:r w:rsidR="00F961DB">
        <w:rPr>
          <w:rFonts w:ascii="Times New Roman" w:hAnsi="Times New Roman" w:cs="Times New Roman"/>
          <w:sz w:val="24"/>
          <w:szCs w:val="24"/>
          <w:lang w:val="bs-Latn-BA"/>
        </w:rPr>
        <w:t>o</w:t>
      </w:r>
      <w:r w:rsidR="00AE1394" w:rsidRPr="00B557EC">
        <w:rPr>
          <w:rFonts w:ascii="Times New Roman" w:hAnsi="Times New Roman" w:cs="Times New Roman"/>
          <w:sz w:val="24"/>
          <w:szCs w:val="24"/>
          <w:lang w:val="bs-Latn-BA"/>
        </w:rPr>
        <w:t>visi od efikasnosti upravljanj</w:t>
      </w:r>
      <w:r w:rsidR="00F961DB">
        <w:rPr>
          <w:rFonts w:ascii="Times New Roman" w:hAnsi="Times New Roman" w:cs="Times New Roman"/>
          <w:sz w:val="24"/>
          <w:szCs w:val="24"/>
          <w:lang w:val="bs-Latn-BA"/>
        </w:rPr>
        <w:t>a</w:t>
      </w:r>
      <w:r w:rsidR="00AE1394" w:rsidRPr="00B557EC">
        <w:rPr>
          <w:rFonts w:ascii="Times New Roman" w:hAnsi="Times New Roman" w:cs="Times New Roman"/>
          <w:sz w:val="24"/>
          <w:szCs w:val="24"/>
          <w:lang w:val="bs-Latn-BA"/>
        </w:rPr>
        <w:t xml:space="preserve"> ljudskim potencijalima. </w:t>
      </w:r>
      <w:r w:rsidR="0031271F">
        <w:rPr>
          <w:rFonts w:ascii="Times New Roman" w:hAnsi="Times New Roman" w:cs="Times New Roman"/>
          <w:sz w:val="24"/>
          <w:szCs w:val="24"/>
          <w:lang w:val="bs-Latn-BA"/>
        </w:rPr>
        <w:t>Radi se zapravo o menadžerskom pristupu upravi, i konceptu koji su razvili amarički bihevioralni znanstvenici</w:t>
      </w:r>
      <w:r w:rsidR="00506ACA">
        <w:rPr>
          <w:rFonts w:ascii="Times New Roman" w:hAnsi="Times New Roman" w:cs="Times New Roman"/>
          <w:sz w:val="24"/>
          <w:szCs w:val="24"/>
          <w:lang w:val="bs-Latn-BA"/>
        </w:rPr>
        <w:t>. Taj pristup je</w:t>
      </w:r>
      <w:r w:rsidR="00F961DB">
        <w:rPr>
          <w:rFonts w:ascii="Times New Roman" w:hAnsi="Times New Roman" w:cs="Times New Roman"/>
          <w:sz w:val="24"/>
          <w:szCs w:val="24"/>
          <w:lang w:val="bs-Latn-BA"/>
        </w:rPr>
        <w:t>,</w:t>
      </w:r>
      <w:r w:rsidR="00506ACA">
        <w:rPr>
          <w:rFonts w:ascii="Times New Roman" w:hAnsi="Times New Roman" w:cs="Times New Roman"/>
          <w:sz w:val="24"/>
          <w:szCs w:val="24"/>
          <w:lang w:val="bs-Latn-BA"/>
        </w:rPr>
        <w:t xml:space="preserve"> za razliku od tradicionalnog</w:t>
      </w:r>
      <w:r w:rsidR="00F961DB">
        <w:rPr>
          <w:rFonts w:ascii="Times New Roman" w:hAnsi="Times New Roman" w:cs="Times New Roman"/>
          <w:sz w:val="24"/>
          <w:szCs w:val="24"/>
          <w:lang w:val="bs-Latn-BA"/>
        </w:rPr>
        <w:t>,</w:t>
      </w:r>
      <w:r w:rsidR="0031271F">
        <w:rPr>
          <w:rFonts w:ascii="Times New Roman" w:hAnsi="Times New Roman" w:cs="Times New Roman"/>
          <w:sz w:val="24"/>
          <w:szCs w:val="24"/>
          <w:lang w:val="bs-Latn-BA"/>
        </w:rPr>
        <w:t xml:space="preserve"> fleksibilan, dinamičan i </w:t>
      </w:r>
      <w:r w:rsidR="00506ACA">
        <w:rPr>
          <w:rFonts w:ascii="Times New Roman" w:hAnsi="Times New Roman" w:cs="Times New Roman"/>
          <w:sz w:val="24"/>
          <w:szCs w:val="24"/>
          <w:lang w:val="bs-Latn-BA"/>
        </w:rPr>
        <w:t>njegov</w:t>
      </w:r>
      <w:r w:rsidR="0031271F">
        <w:rPr>
          <w:rFonts w:ascii="Times New Roman" w:hAnsi="Times New Roman" w:cs="Times New Roman"/>
          <w:sz w:val="24"/>
          <w:szCs w:val="24"/>
          <w:lang w:val="bs-Latn-BA"/>
        </w:rPr>
        <w:t xml:space="preserve"> fokus</w:t>
      </w:r>
      <w:r w:rsidR="00506ACA">
        <w:rPr>
          <w:rFonts w:ascii="Times New Roman" w:hAnsi="Times New Roman" w:cs="Times New Roman"/>
          <w:sz w:val="24"/>
          <w:szCs w:val="24"/>
          <w:lang w:val="bs-Latn-BA"/>
        </w:rPr>
        <w:t xml:space="preserve"> je</w:t>
      </w:r>
      <w:r w:rsidR="0031271F">
        <w:rPr>
          <w:rFonts w:ascii="Times New Roman" w:hAnsi="Times New Roman" w:cs="Times New Roman"/>
          <w:sz w:val="24"/>
          <w:szCs w:val="24"/>
          <w:lang w:val="bs-Latn-BA"/>
        </w:rPr>
        <w:t xml:space="preserve"> na podizanju </w:t>
      </w:r>
      <w:r>
        <w:rPr>
          <w:rFonts w:ascii="Times New Roman" w:hAnsi="Times New Roman" w:cs="Times New Roman"/>
          <w:sz w:val="24"/>
          <w:szCs w:val="24"/>
          <w:lang w:val="bs-Latn-BA"/>
        </w:rPr>
        <w:t xml:space="preserve"> </w:t>
      </w:r>
      <w:r w:rsidR="00506ACA">
        <w:rPr>
          <w:rFonts w:ascii="Times New Roman" w:hAnsi="Times New Roman" w:cs="Times New Roman"/>
          <w:sz w:val="24"/>
          <w:szCs w:val="24"/>
          <w:lang w:val="bs-Latn-BA"/>
        </w:rPr>
        <w:t xml:space="preserve">ukupne </w:t>
      </w:r>
      <w:r w:rsidR="0031271F">
        <w:rPr>
          <w:rFonts w:ascii="Times New Roman" w:hAnsi="Times New Roman" w:cs="Times New Roman"/>
          <w:sz w:val="24"/>
          <w:szCs w:val="24"/>
          <w:lang w:val="bs-Latn-BA"/>
        </w:rPr>
        <w:t xml:space="preserve">organizacijske sposobnosti i uspješnosti. </w:t>
      </w:r>
    </w:p>
    <w:p w14:paraId="4D946A69" w14:textId="45C4F9AE" w:rsidR="00AE1394" w:rsidRPr="00F961DB" w:rsidRDefault="008006DF" w:rsidP="00F961DB">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AE1394" w:rsidRPr="00B557EC">
        <w:rPr>
          <w:rFonts w:ascii="Times New Roman" w:hAnsi="Times New Roman" w:cs="Times New Roman"/>
          <w:sz w:val="24"/>
          <w:szCs w:val="24"/>
          <w:lang w:val="bs-Latn-BA"/>
        </w:rPr>
        <w:t xml:space="preserve"> </w:t>
      </w:r>
      <w:r w:rsidR="002044F4">
        <w:rPr>
          <w:rFonts w:ascii="Times New Roman" w:hAnsi="Times New Roman" w:cs="Times New Roman"/>
          <w:sz w:val="24"/>
          <w:szCs w:val="24"/>
          <w:lang w:val="bs-Latn-BA"/>
        </w:rPr>
        <w:t>Istraživanje elaborira proces</w:t>
      </w:r>
      <w:r w:rsidR="00AE1394" w:rsidRPr="00B557EC">
        <w:rPr>
          <w:rFonts w:ascii="Times New Roman" w:hAnsi="Times New Roman" w:cs="Times New Roman"/>
          <w:sz w:val="24"/>
          <w:szCs w:val="24"/>
          <w:lang w:val="bs-Latn-BA"/>
        </w:rPr>
        <w:t xml:space="preserve"> upravljanja ljudskim potencijal</w:t>
      </w:r>
      <w:r w:rsidR="00506ACA">
        <w:rPr>
          <w:rFonts w:ascii="Times New Roman" w:hAnsi="Times New Roman" w:cs="Times New Roman"/>
          <w:sz w:val="24"/>
          <w:szCs w:val="24"/>
          <w:lang w:val="bs-Latn-BA"/>
        </w:rPr>
        <w:t>ima</w:t>
      </w:r>
      <w:r w:rsidR="00AE1394" w:rsidRPr="00B557EC">
        <w:rPr>
          <w:rFonts w:ascii="Times New Roman" w:hAnsi="Times New Roman" w:cs="Times New Roman"/>
          <w:sz w:val="24"/>
          <w:szCs w:val="24"/>
          <w:lang w:val="bs-Latn-BA"/>
        </w:rPr>
        <w:t xml:space="preserve"> u organima uprave Bosne i Hercegovine. </w:t>
      </w:r>
      <w:r w:rsidR="00506ACA">
        <w:rPr>
          <w:rFonts w:ascii="Times New Roman" w:hAnsi="Times New Roman" w:cs="Times New Roman"/>
          <w:sz w:val="24"/>
          <w:szCs w:val="24"/>
          <w:lang w:val="bs-Latn-BA"/>
        </w:rPr>
        <w:t xml:space="preserve">U radu je izveden analitički </w:t>
      </w:r>
      <w:r w:rsidR="00AE1394" w:rsidRPr="00B557EC">
        <w:rPr>
          <w:rFonts w:ascii="Times New Roman" w:hAnsi="Times New Roman" w:cs="Times New Roman"/>
          <w:sz w:val="24"/>
          <w:szCs w:val="24"/>
          <w:lang w:val="bs-Latn-BA"/>
        </w:rPr>
        <w:t>pregled postojećeg stanja uz adekvatnu</w:t>
      </w:r>
      <w:r w:rsidR="00506ACA">
        <w:rPr>
          <w:rFonts w:ascii="Times New Roman" w:hAnsi="Times New Roman" w:cs="Times New Roman"/>
          <w:sz w:val="24"/>
          <w:szCs w:val="24"/>
          <w:lang w:val="bs-Latn-BA"/>
        </w:rPr>
        <w:t xml:space="preserve"> </w:t>
      </w:r>
      <w:r w:rsidR="00506ACA">
        <w:rPr>
          <w:rFonts w:ascii="Times New Roman" w:hAnsi="Times New Roman" w:cs="Times New Roman"/>
          <w:sz w:val="24"/>
          <w:szCs w:val="24"/>
          <w:lang w:val="bs-Latn-BA"/>
        </w:rPr>
        <w:lastRenderedPageBreak/>
        <w:t>kritičku</w:t>
      </w:r>
      <w:r w:rsidR="00AE1394" w:rsidRPr="00B557EC">
        <w:rPr>
          <w:rFonts w:ascii="Times New Roman" w:hAnsi="Times New Roman" w:cs="Times New Roman"/>
          <w:sz w:val="24"/>
          <w:szCs w:val="24"/>
          <w:lang w:val="bs-Latn-BA"/>
        </w:rPr>
        <w:t xml:space="preserve"> analizu aktuel</w:t>
      </w:r>
      <w:r w:rsidR="00506ACA">
        <w:rPr>
          <w:rFonts w:ascii="Times New Roman" w:hAnsi="Times New Roman" w:cs="Times New Roman"/>
          <w:sz w:val="24"/>
          <w:szCs w:val="24"/>
          <w:lang w:val="bs-Latn-BA"/>
        </w:rPr>
        <w:t>nog stanja uprave. S</w:t>
      </w:r>
      <w:r w:rsidR="00AE1394" w:rsidRPr="00B557EC">
        <w:rPr>
          <w:rFonts w:ascii="Times New Roman" w:hAnsi="Times New Roman" w:cs="Times New Roman"/>
          <w:sz w:val="24"/>
          <w:szCs w:val="24"/>
          <w:lang w:val="bs-Latn-BA"/>
        </w:rPr>
        <w:t>umira</w:t>
      </w:r>
      <w:r w:rsidR="00506ACA">
        <w:rPr>
          <w:rFonts w:ascii="Times New Roman" w:hAnsi="Times New Roman" w:cs="Times New Roman"/>
          <w:sz w:val="24"/>
          <w:szCs w:val="24"/>
          <w:lang w:val="bs-Latn-BA"/>
        </w:rPr>
        <w:t>ni su</w:t>
      </w:r>
      <w:r w:rsidR="00AE1394" w:rsidRPr="00B557EC">
        <w:rPr>
          <w:rFonts w:ascii="Times New Roman" w:hAnsi="Times New Roman" w:cs="Times New Roman"/>
          <w:sz w:val="24"/>
          <w:szCs w:val="24"/>
          <w:lang w:val="bs-Latn-BA"/>
        </w:rPr>
        <w:t xml:space="preserve"> trendovi, prednosti i nedostaci u praksama upravljanja ljudskim potencijalima u organima uprave</w:t>
      </w:r>
      <w:r w:rsidR="00506ACA">
        <w:rPr>
          <w:rFonts w:ascii="Times New Roman" w:hAnsi="Times New Roman" w:cs="Times New Roman"/>
          <w:sz w:val="24"/>
          <w:szCs w:val="24"/>
          <w:lang w:val="bs-Latn-BA"/>
        </w:rPr>
        <w:t>.</w:t>
      </w:r>
      <w:r w:rsidR="00AE1394" w:rsidRPr="00B557EC">
        <w:rPr>
          <w:rFonts w:ascii="Times New Roman" w:hAnsi="Times New Roman" w:cs="Times New Roman"/>
          <w:sz w:val="24"/>
          <w:szCs w:val="24"/>
          <w:lang w:val="bs-Latn-BA"/>
        </w:rPr>
        <w:t xml:space="preserve"> </w:t>
      </w:r>
      <w:r w:rsidR="00506ACA">
        <w:rPr>
          <w:rFonts w:ascii="Times New Roman" w:hAnsi="Times New Roman" w:cs="Times New Roman"/>
          <w:sz w:val="24"/>
          <w:szCs w:val="24"/>
          <w:lang w:val="bs-Latn-BA"/>
        </w:rPr>
        <w:t>Poseban</w:t>
      </w:r>
      <w:r w:rsidR="00583AE1">
        <w:rPr>
          <w:rFonts w:ascii="Times New Roman" w:hAnsi="Times New Roman" w:cs="Times New Roman"/>
          <w:sz w:val="24"/>
          <w:szCs w:val="24"/>
          <w:lang w:val="bs-Latn-BA"/>
        </w:rPr>
        <w:t xml:space="preserve"> fokus</w:t>
      </w:r>
      <w:r w:rsidR="00506ACA">
        <w:rPr>
          <w:rFonts w:ascii="Times New Roman" w:hAnsi="Times New Roman" w:cs="Times New Roman"/>
          <w:sz w:val="24"/>
          <w:szCs w:val="24"/>
          <w:lang w:val="bs-Latn-BA"/>
        </w:rPr>
        <w:t xml:space="preserve"> u istraživanju je</w:t>
      </w:r>
      <w:r w:rsidR="00583AE1">
        <w:rPr>
          <w:rFonts w:ascii="Times New Roman" w:hAnsi="Times New Roman" w:cs="Times New Roman"/>
          <w:sz w:val="24"/>
          <w:szCs w:val="24"/>
          <w:lang w:val="bs-Latn-BA"/>
        </w:rPr>
        <w:t xml:space="preserve"> </w:t>
      </w:r>
      <w:r w:rsidR="00AE1394" w:rsidRPr="00B557EC">
        <w:rPr>
          <w:rFonts w:ascii="Times New Roman" w:hAnsi="Times New Roman" w:cs="Times New Roman"/>
          <w:sz w:val="24"/>
          <w:szCs w:val="24"/>
          <w:lang w:val="bs-Latn-BA"/>
        </w:rPr>
        <w:t>na Agencij</w:t>
      </w:r>
      <w:r w:rsidR="00506ACA">
        <w:rPr>
          <w:rFonts w:ascii="Times New Roman" w:hAnsi="Times New Roman" w:cs="Times New Roman"/>
          <w:sz w:val="24"/>
          <w:szCs w:val="24"/>
          <w:lang w:val="bs-Latn-BA"/>
        </w:rPr>
        <w:t>i</w:t>
      </w:r>
      <w:r w:rsidR="00AE1394" w:rsidRPr="00B557EC">
        <w:rPr>
          <w:rFonts w:ascii="Times New Roman" w:hAnsi="Times New Roman" w:cs="Times New Roman"/>
          <w:sz w:val="24"/>
          <w:szCs w:val="24"/>
          <w:lang w:val="bs-Latn-BA"/>
        </w:rPr>
        <w:t xml:space="preserve"> za državnu službu BiH</w:t>
      </w:r>
      <w:r w:rsidR="00506ACA">
        <w:rPr>
          <w:rFonts w:ascii="Times New Roman" w:hAnsi="Times New Roman" w:cs="Times New Roman"/>
          <w:sz w:val="24"/>
          <w:szCs w:val="24"/>
          <w:lang w:val="bs-Latn-BA"/>
        </w:rPr>
        <w:t xml:space="preserve"> i njenoj ulozi u prijeni savremenog koncepta upravljanja ljudskim potencijalima</w:t>
      </w:r>
      <w:r w:rsidR="00AE1394" w:rsidRPr="00B557EC">
        <w:rPr>
          <w:rFonts w:ascii="Times New Roman" w:hAnsi="Times New Roman" w:cs="Times New Roman"/>
          <w:sz w:val="24"/>
          <w:szCs w:val="24"/>
          <w:lang w:val="bs-Latn-BA"/>
        </w:rPr>
        <w:t xml:space="preserve">. </w:t>
      </w:r>
      <w:r w:rsidR="00583AE1" w:rsidRPr="00AD73F9">
        <w:rPr>
          <w:rFonts w:ascii="Times New Roman" w:eastAsia="Times New Roman" w:hAnsi="Times New Roman" w:cs="Times New Roman"/>
          <w:sz w:val="24"/>
          <w:szCs w:val="24"/>
          <w:lang w:val="sr-Latn-BA"/>
        </w:rPr>
        <w:t xml:space="preserve">Uvođenje procesa upravljanja ljudskim potencijalima u organima uprave BiH započeto je donošenjem Zakona o državnoj službi u institucijama Bosne i Hercegovine 2002. godine, kojim se Agencije za državnu službu Bosne i Hercegovine osniva kao samostalna upravna organizacija,  zadužena, između ostalog, da osigura realizaciju procesa zapošljavanja, </w:t>
      </w:r>
      <w:r w:rsidR="00F961DB">
        <w:rPr>
          <w:rFonts w:ascii="Times New Roman" w:eastAsia="Times New Roman" w:hAnsi="Times New Roman" w:cs="Times New Roman"/>
          <w:sz w:val="24"/>
          <w:szCs w:val="24"/>
          <w:lang w:val="sr-Latn-BA"/>
        </w:rPr>
        <w:t xml:space="preserve">da </w:t>
      </w:r>
      <w:r w:rsidR="00583AE1" w:rsidRPr="00AD73F9">
        <w:rPr>
          <w:rFonts w:ascii="Times New Roman" w:eastAsia="Times New Roman" w:hAnsi="Times New Roman" w:cs="Times New Roman"/>
          <w:sz w:val="24"/>
          <w:szCs w:val="24"/>
          <w:lang w:val="sr-Latn-BA"/>
        </w:rPr>
        <w:t>pomaže institucijama u realizaciji njihove kadrovske politike i organizacionog razvoja, osigurava realizaciju procesa obuke i razvoja državne službe, te obavlja druge poslove i zadatke utvrđene Zakonom o državnoj službi u institucijama Bosne i Hercegovine</w:t>
      </w:r>
      <w:r w:rsidR="00583AE1">
        <w:rPr>
          <w:rFonts w:ascii="Times New Roman" w:eastAsia="Times New Roman" w:hAnsi="Times New Roman" w:cs="Times New Roman"/>
          <w:sz w:val="24"/>
          <w:szCs w:val="24"/>
          <w:lang w:val="sr-Latn-BA"/>
        </w:rPr>
        <w:t>.</w:t>
      </w:r>
      <w:r w:rsidR="00506ACA" w:rsidRPr="00506ACA">
        <w:rPr>
          <w:rFonts w:ascii="Times New Roman" w:hAnsi="Times New Roman" w:cs="Times New Roman"/>
          <w:sz w:val="24"/>
          <w:szCs w:val="24"/>
          <w:lang w:val="bs-Latn-BA"/>
        </w:rPr>
        <w:t xml:space="preserve"> </w:t>
      </w:r>
      <w:r w:rsidR="00506ACA" w:rsidRPr="00B557EC">
        <w:rPr>
          <w:rFonts w:ascii="Times New Roman" w:hAnsi="Times New Roman" w:cs="Times New Roman"/>
          <w:sz w:val="24"/>
          <w:szCs w:val="24"/>
          <w:lang w:val="bs-Latn-BA"/>
        </w:rPr>
        <w:t xml:space="preserve">Specifičnost, dinamičnost i efikasnost djelovanja upravljanja ljudskim potencijala prepoznato je 2006. godine usvajanjem Strategije reforme javne uprave i Akcionog plana od strane Vijeća ministara BiH. Nadalje, 2011. godine usvaja se Revidirani akcioni plan koji jasno definiše da je bogastvo svake organizacije zapravo ljudski potencijal. Upravljanje ljudskim potencijalima je prepoznato kao primarno područje reforme organa uprave radi postizanja efikasnosti </w:t>
      </w:r>
      <w:r w:rsidR="00506ACA">
        <w:rPr>
          <w:rFonts w:ascii="Times New Roman" w:hAnsi="Times New Roman" w:cs="Times New Roman"/>
          <w:sz w:val="24"/>
          <w:szCs w:val="24"/>
          <w:lang w:val="bs-Latn-BA"/>
        </w:rPr>
        <w:t xml:space="preserve">njihovog </w:t>
      </w:r>
      <w:r w:rsidR="00506ACA" w:rsidRPr="00B557EC">
        <w:rPr>
          <w:rFonts w:ascii="Times New Roman" w:hAnsi="Times New Roman" w:cs="Times New Roman"/>
          <w:sz w:val="24"/>
          <w:szCs w:val="24"/>
          <w:lang w:val="bs-Latn-BA"/>
        </w:rPr>
        <w:t>rada</w:t>
      </w:r>
      <w:r w:rsidR="00506ACA">
        <w:rPr>
          <w:rFonts w:ascii="Times New Roman" w:hAnsi="Times New Roman" w:cs="Times New Roman"/>
          <w:sz w:val="24"/>
          <w:szCs w:val="24"/>
          <w:lang w:val="bs-Latn-BA"/>
        </w:rPr>
        <w:t xml:space="preserve"> i </w:t>
      </w:r>
      <w:r w:rsidR="00506ACA" w:rsidRPr="00AD73F9">
        <w:rPr>
          <w:rFonts w:ascii="Times New Roman" w:eastAsia="Times New Roman" w:hAnsi="Times New Roman" w:cs="Times New Roman"/>
          <w:sz w:val="24"/>
          <w:szCs w:val="24"/>
          <w:lang w:val="sr-Latn-BA"/>
        </w:rPr>
        <w:t xml:space="preserve">kao primarno područje transformacije </w:t>
      </w:r>
      <w:r w:rsidR="00506ACA">
        <w:rPr>
          <w:rFonts w:ascii="Times New Roman" w:eastAsia="Times New Roman" w:hAnsi="Times New Roman" w:cs="Times New Roman"/>
          <w:sz w:val="24"/>
          <w:szCs w:val="24"/>
          <w:lang w:val="sr-Latn-BA"/>
        </w:rPr>
        <w:t xml:space="preserve">i reforme </w:t>
      </w:r>
      <w:r w:rsidR="00506ACA" w:rsidRPr="00AD73F9">
        <w:rPr>
          <w:rFonts w:ascii="Times New Roman" w:eastAsia="Times New Roman" w:hAnsi="Times New Roman" w:cs="Times New Roman"/>
          <w:sz w:val="24"/>
          <w:szCs w:val="24"/>
          <w:lang w:val="sr-Latn-BA"/>
        </w:rPr>
        <w:t>organa uprave</w:t>
      </w:r>
      <w:r w:rsidR="00506ACA">
        <w:rPr>
          <w:rFonts w:ascii="Times New Roman" w:eastAsia="Times New Roman" w:hAnsi="Times New Roman" w:cs="Times New Roman"/>
          <w:sz w:val="24"/>
          <w:szCs w:val="24"/>
          <w:lang w:val="sr-Latn-BA"/>
        </w:rPr>
        <w:t>.</w:t>
      </w:r>
      <w:r w:rsidR="00506ACA" w:rsidRPr="00506ACA">
        <w:rPr>
          <w:rFonts w:ascii="Times New Roman" w:hAnsi="Times New Roman" w:cs="Times New Roman"/>
          <w:sz w:val="24"/>
          <w:szCs w:val="24"/>
          <w:lang w:val="bs-Latn-BA"/>
        </w:rPr>
        <w:t xml:space="preserve"> </w:t>
      </w:r>
      <w:r w:rsidR="00506ACA">
        <w:rPr>
          <w:rFonts w:ascii="Times New Roman" w:hAnsi="Times New Roman" w:cs="Times New Roman"/>
          <w:sz w:val="24"/>
          <w:szCs w:val="24"/>
          <w:lang w:val="bs-Latn-BA"/>
        </w:rPr>
        <w:t>Savremeni koncpet u</w:t>
      </w:r>
      <w:r w:rsidR="00506ACA" w:rsidRPr="00B557EC">
        <w:rPr>
          <w:rFonts w:ascii="Times New Roman" w:hAnsi="Times New Roman" w:cs="Times New Roman"/>
          <w:sz w:val="24"/>
          <w:szCs w:val="24"/>
          <w:lang w:val="bs-Latn-BA"/>
        </w:rPr>
        <w:t>pravljanj</w:t>
      </w:r>
      <w:r w:rsidR="00506ACA">
        <w:rPr>
          <w:rFonts w:ascii="Times New Roman" w:hAnsi="Times New Roman" w:cs="Times New Roman"/>
          <w:sz w:val="24"/>
          <w:szCs w:val="24"/>
          <w:lang w:val="bs-Latn-BA"/>
        </w:rPr>
        <w:t>a</w:t>
      </w:r>
      <w:r w:rsidR="00506ACA" w:rsidRPr="00B557EC">
        <w:rPr>
          <w:rFonts w:ascii="Times New Roman" w:hAnsi="Times New Roman" w:cs="Times New Roman"/>
          <w:sz w:val="24"/>
          <w:szCs w:val="24"/>
          <w:lang w:val="bs-Latn-BA"/>
        </w:rPr>
        <w:t xml:space="preserve"> ljudskim potencijalima u organima uprave Bosne i Hercegovine</w:t>
      </w:r>
      <w:r w:rsidR="00506ACA">
        <w:rPr>
          <w:rFonts w:ascii="Times New Roman" w:hAnsi="Times New Roman" w:cs="Times New Roman"/>
          <w:sz w:val="24"/>
          <w:szCs w:val="24"/>
          <w:lang w:val="bs-Latn-BA"/>
        </w:rPr>
        <w:t xml:space="preserve"> je relativno nov pristup. To je </w:t>
      </w:r>
      <w:r w:rsidR="00506ACA" w:rsidRPr="00B557EC">
        <w:rPr>
          <w:rFonts w:ascii="Times New Roman" w:hAnsi="Times New Roman" w:cs="Times New Roman"/>
          <w:sz w:val="24"/>
          <w:szCs w:val="24"/>
          <w:lang w:val="bs-Latn-BA"/>
        </w:rPr>
        <w:t xml:space="preserve"> kompleksan i sveobuhvatan proces koji zahtjeva sistematičan pristup, uz kontinuirano </w:t>
      </w:r>
      <w:r w:rsidR="00506ACA" w:rsidRPr="00F961DB">
        <w:rPr>
          <w:rFonts w:ascii="Times New Roman" w:hAnsi="Times New Roman" w:cs="Times New Roman"/>
          <w:sz w:val="24"/>
          <w:szCs w:val="24"/>
          <w:lang w:val="bs-Latn-BA"/>
        </w:rPr>
        <w:t xml:space="preserve">prilagođavanje i usklađivanje sa društvenim potrebama, političkim procesima i specifičnim ciljevima svake upravne organizacije. </w:t>
      </w:r>
    </w:p>
    <w:p w14:paraId="6E7E2750" w14:textId="24177873" w:rsidR="00583AE1" w:rsidRPr="00F961DB" w:rsidRDefault="008006DF" w:rsidP="00F961DB">
      <w:pPr>
        <w:jc w:val="both"/>
        <w:rPr>
          <w:rFonts w:ascii="Times New Roman" w:eastAsia="Times New Roman" w:hAnsi="Times New Roman" w:cs="Times New Roman"/>
          <w:sz w:val="24"/>
          <w:szCs w:val="24"/>
          <w:lang w:val="sr-Latn-BA"/>
        </w:rPr>
      </w:pPr>
      <w:r>
        <w:rPr>
          <w:rFonts w:ascii="Times New Roman" w:eastAsia="Times New Roman" w:hAnsi="Times New Roman" w:cs="Times New Roman"/>
          <w:sz w:val="24"/>
          <w:szCs w:val="24"/>
          <w:lang w:val="sr-Latn-BA"/>
        </w:rPr>
        <w:t xml:space="preserve">                   </w:t>
      </w:r>
      <w:r w:rsidR="00583AE1" w:rsidRPr="00F961DB">
        <w:rPr>
          <w:rFonts w:ascii="Times New Roman" w:eastAsia="Times New Roman" w:hAnsi="Times New Roman" w:cs="Times New Roman"/>
          <w:sz w:val="24"/>
          <w:szCs w:val="24"/>
          <w:lang w:val="sr-Latn-BA"/>
        </w:rPr>
        <w:t xml:space="preserve">Na tom </w:t>
      </w:r>
      <w:r w:rsidR="00F961DB" w:rsidRPr="00F961DB">
        <w:rPr>
          <w:rFonts w:ascii="Times New Roman" w:eastAsia="Times New Roman" w:hAnsi="Times New Roman" w:cs="Times New Roman"/>
          <w:sz w:val="24"/>
          <w:szCs w:val="24"/>
          <w:lang w:val="sr-Latn-BA"/>
        </w:rPr>
        <w:t xml:space="preserve">teorijskom </w:t>
      </w:r>
      <w:r w:rsidR="00583AE1" w:rsidRPr="00F961DB">
        <w:rPr>
          <w:rFonts w:ascii="Times New Roman" w:eastAsia="Times New Roman" w:hAnsi="Times New Roman" w:cs="Times New Roman"/>
          <w:sz w:val="24"/>
          <w:szCs w:val="24"/>
          <w:lang w:val="sr-Latn-BA"/>
        </w:rPr>
        <w:t xml:space="preserve">osnovu kandidtakinja je postavila </w:t>
      </w:r>
      <w:r w:rsidR="00583AE1" w:rsidRPr="00F961DB">
        <w:rPr>
          <w:rFonts w:ascii="Times New Roman" w:eastAsia="Times New Roman" w:hAnsi="Times New Roman" w:cs="Times New Roman"/>
          <w:b/>
          <w:bCs/>
          <w:sz w:val="24"/>
          <w:szCs w:val="24"/>
          <w:lang w:val="sr-Latn-BA"/>
        </w:rPr>
        <w:t>generalnu hipotez</w:t>
      </w:r>
      <w:r w:rsidR="00F961DB" w:rsidRPr="00F961DB">
        <w:rPr>
          <w:rFonts w:ascii="Times New Roman" w:eastAsia="Times New Roman" w:hAnsi="Times New Roman" w:cs="Times New Roman"/>
          <w:b/>
          <w:bCs/>
          <w:sz w:val="24"/>
          <w:szCs w:val="24"/>
          <w:lang w:val="sr-Latn-BA"/>
        </w:rPr>
        <w:t xml:space="preserve">u </w:t>
      </w:r>
      <w:r w:rsidR="00F961DB" w:rsidRPr="00F961DB">
        <w:rPr>
          <w:rFonts w:ascii="Times New Roman" w:eastAsia="Times New Roman" w:hAnsi="Times New Roman" w:cs="Times New Roman"/>
          <w:sz w:val="24"/>
          <w:szCs w:val="24"/>
          <w:lang w:val="sr-Latn-BA"/>
        </w:rPr>
        <w:t>koja glasi</w:t>
      </w:r>
      <w:r w:rsidR="00583AE1" w:rsidRPr="00F961DB">
        <w:rPr>
          <w:rFonts w:ascii="Times New Roman" w:eastAsia="Times New Roman" w:hAnsi="Times New Roman" w:cs="Times New Roman"/>
          <w:sz w:val="24"/>
          <w:szCs w:val="24"/>
          <w:lang w:val="sr-Latn-BA"/>
        </w:rPr>
        <w:t>:</w:t>
      </w:r>
    </w:p>
    <w:p w14:paraId="7B0CF346" w14:textId="016D36C2" w:rsidR="00583AE1" w:rsidRPr="00F961DB" w:rsidRDefault="00583AE1" w:rsidP="00F961DB">
      <w:pPr>
        <w:jc w:val="both"/>
        <w:rPr>
          <w:rFonts w:ascii="Times New Roman" w:eastAsia="Times New Roman" w:hAnsi="Times New Roman" w:cs="Times New Roman"/>
          <w:i/>
          <w:iCs/>
          <w:sz w:val="24"/>
          <w:szCs w:val="24"/>
          <w:lang w:val="bs-Latn-BA"/>
        </w:rPr>
      </w:pPr>
      <w:r w:rsidRPr="00F961DB">
        <w:rPr>
          <w:rFonts w:ascii="Times New Roman" w:eastAsia="Times New Roman" w:hAnsi="Times New Roman" w:cs="Times New Roman"/>
          <w:i/>
          <w:iCs/>
          <w:sz w:val="24"/>
          <w:szCs w:val="24"/>
          <w:lang w:val="sr-Latn-BA"/>
        </w:rPr>
        <w:t xml:space="preserve"> </w:t>
      </w:r>
      <w:r w:rsidR="00F961DB" w:rsidRPr="00F961DB">
        <w:rPr>
          <w:rFonts w:ascii="Times New Roman" w:eastAsia="Times New Roman" w:hAnsi="Times New Roman" w:cs="Times New Roman"/>
          <w:i/>
          <w:iCs/>
          <w:sz w:val="24"/>
          <w:szCs w:val="24"/>
          <w:lang w:val="sr-Latn-BA"/>
        </w:rPr>
        <w:t>„</w:t>
      </w:r>
      <w:r w:rsidRPr="00F961DB">
        <w:rPr>
          <w:rFonts w:ascii="Times New Roman" w:eastAsia="Times New Roman" w:hAnsi="Times New Roman" w:cs="Times New Roman"/>
          <w:i/>
          <w:iCs/>
          <w:sz w:val="24"/>
          <w:szCs w:val="24"/>
          <w:lang w:val="sr-Latn-BA"/>
        </w:rPr>
        <w:t>Proces upravljanja ljudskim potencijalima u organima uprave Bosne i Hercegovine je prepoznat kao jedan od ključnih</w:t>
      </w:r>
      <w:r w:rsidR="00F961DB" w:rsidRPr="00F961DB">
        <w:rPr>
          <w:rFonts w:ascii="Times New Roman" w:eastAsia="Times New Roman" w:hAnsi="Times New Roman" w:cs="Times New Roman"/>
          <w:i/>
          <w:iCs/>
          <w:sz w:val="24"/>
          <w:szCs w:val="24"/>
          <w:lang w:val="sr-Latn-BA"/>
        </w:rPr>
        <w:t xml:space="preserve"> uslova</w:t>
      </w:r>
      <w:r w:rsidRPr="00F961DB">
        <w:rPr>
          <w:rFonts w:ascii="Times New Roman" w:eastAsia="Times New Roman" w:hAnsi="Times New Roman" w:cs="Times New Roman"/>
          <w:i/>
          <w:iCs/>
          <w:sz w:val="24"/>
          <w:szCs w:val="24"/>
          <w:lang w:val="sr-Latn-BA"/>
        </w:rPr>
        <w:t xml:space="preserve"> </w:t>
      </w:r>
      <w:r w:rsidR="00F961DB" w:rsidRPr="00F961DB">
        <w:rPr>
          <w:rFonts w:ascii="Times New Roman" w:eastAsia="Times New Roman" w:hAnsi="Times New Roman" w:cs="Times New Roman"/>
          <w:i/>
          <w:iCs/>
          <w:sz w:val="24"/>
          <w:szCs w:val="24"/>
          <w:lang w:val="sr-Latn-BA"/>
        </w:rPr>
        <w:t>reforme i evropeizacije</w:t>
      </w:r>
      <w:r w:rsidRPr="00F961DB">
        <w:rPr>
          <w:rFonts w:ascii="Times New Roman" w:eastAsia="Times New Roman" w:hAnsi="Times New Roman" w:cs="Times New Roman"/>
          <w:i/>
          <w:iCs/>
          <w:sz w:val="24"/>
          <w:szCs w:val="24"/>
          <w:lang w:val="sr-Latn-BA"/>
        </w:rPr>
        <w:t xml:space="preserve">  </w:t>
      </w:r>
      <w:r w:rsidR="00F961DB" w:rsidRPr="00F961DB">
        <w:rPr>
          <w:rFonts w:ascii="Times New Roman" w:eastAsia="Times New Roman" w:hAnsi="Times New Roman" w:cs="Times New Roman"/>
          <w:i/>
          <w:iCs/>
          <w:sz w:val="24"/>
          <w:szCs w:val="24"/>
          <w:lang w:val="sr-Latn-BA"/>
        </w:rPr>
        <w:t>javne</w:t>
      </w:r>
      <w:r w:rsidRPr="00F961DB">
        <w:rPr>
          <w:rFonts w:ascii="Times New Roman" w:eastAsia="Times New Roman" w:hAnsi="Times New Roman" w:cs="Times New Roman"/>
          <w:i/>
          <w:iCs/>
          <w:sz w:val="24"/>
          <w:szCs w:val="24"/>
          <w:lang w:val="sr-Latn-BA"/>
        </w:rPr>
        <w:t xml:space="preserve"> uprave</w:t>
      </w:r>
      <w:r w:rsidR="00F961DB" w:rsidRPr="00F961DB">
        <w:rPr>
          <w:rFonts w:ascii="Times New Roman" w:eastAsia="Times New Roman" w:hAnsi="Times New Roman" w:cs="Times New Roman"/>
          <w:i/>
          <w:iCs/>
          <w:sz w:val="24"/>
          <w:szCs w:val="24"/>
          <w:lang w:val="sr-Latn-BA"/>
        </w:rPr>
        <w:t xml:space="preserve"> u procesu integracije BiH u EU</w:t>
      </w:r>
      <w:r w:rsidRPr="00F961DB">
        <w:rPr>
          <w:rFonts w:ascii="Times New Roman" w:eastAsia="Times New Roman" w:hAnsi="Times New Roman" w:cs="Times New Roman"/>
          <w:i/>
          <w:iCs/>
          <w:sz w:val="24"/>
          <w:szCs w:val="24"/>
          <w:lang w:val="sr-Latn-BA"/>
        </w:rPr>
        <w:t>.</w:t>
      </w:r>
      <w:r w:rsidR="00F961DB" w:rsidRPr="00F961DB">
        <w:rPr>
          <w:rFonts w:ascii="Times New Roman" w:eastAsia="Times New Roman" w:hAnsi="Times New Roman" w:cs="Times New Roman"/>
          <w:i/>
          <w:iCs/>
          <w:sz w:val="24"/>
          <w:szCs w:val="24"/>
          <w:lang w:val="sr-Latn-BA"/>
        </w:rPr>
        <w:t>“</w:t>
      </w:r>
    </w:p>
    <w:p w14:paraId="2D943588" w14:textId="68864D6A" w:rsidR="00CF1C99" w:rsidRPr="002C51F2" w:rsidRDefault="008006DF" w:rsidP="00F961DB">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AE1394" w:rsidRPr="00F961DB">
        <w:rPr>
          <w:rFonts w:ascii="Times New Roman" w:hAnsi="Times New Roman" w:cs="Times New Roman"/>
          <w:sz w:val="24"/>
          <w:szCs w:val="24"/>
          <w:lang w:val="sr-Latn-BA"/>
        </w:rPr>
        <w:t xml:space="preserve">Na osnovu provedenog istraživanja izvedeni su zaključci kojima kandidatkinja </w:t>
      </w:r>
      <w:r w:rsidR="00583AE1" w:rsidRPr="00F961DB">
        <w:rPr>
          <w:rFonts w:ascii="Times New Roman" w:hAnsi="Times New Roman" w:cs="Times New Roman"/>
          <w:sz w:val="24"/>
          <w:szCs w:val="24"/>
          <w:lang w:val="sr-Latn-BA"/>
        </w:rPr>
        <w:t>daje</w:t>
      </w:r>
      <w:r w:rsidR="00AE1394" w:rsidRPr="00F961DB">
        <w:rPr>
          <w:rFonts w:ascii="Times New Roman" w:hAnsi="Times New Roman" w:cs="Times New Roman"/>
          <w:sz w:val="24"/>
          <w:szCs w:val="24"/>
          <w:lang w:val="sr-Latn-BA"/>
        </w:rPr>
        <w:t xml:space="preserve"> preporuke za dalju implementaciju upravljanja ljudskim potencijalima</w:t>
      </w:r>
      <w:r w:rsidR="00F961DB" w:rsidRPr="00F961DB">
        <w:rPr>
          <w:rFonts w:ascii="Times New Roman" w:hAnsi="Times New Roman" w:cs="Times New Roman"/>
          <w:sz w:val="24"/>
          <w:szCs w:val="24"/>
          <w:lang w:val="sr-Latn-BA"/>
        </w:rPr>
        <w:t>,</w:t>
      </w:r>
      <w:r w:rsidR="00AE1394" w:rsidRPr="00F961DB">
        <w:rPr>
          <w:rFonts w:ascii="Times New Roman" w:hAnsi="Times New Roman" w:cs="Times New Roman"/>
          <w:sz w:val="24"/>
          <w:szCs w:val="24"/>
          <w:lang w:val="sr-Latn-BA"/>
        </w:rPr>
        <w:t xml:space="preserve"> u skladu sa </w:t>
      </w:r>
      <w:r w:rsidR="00583AE1" w:rsidRPr="00F961DB">
        <w:rPr>
          <w:rFonts w:ascii="Times New Roman" w:hAnsi="Times New Roman" w:cs="Times New Roman"/>
          <w:sz w:val="24"/>
          <w:szCs w:val="24"/>
          <w:lang w:val="sr-Latn-BA"/>
        </w:rPr>
        <w:t>usvojenim strate</w:t>
      </w:r>
      <w:r w:rsidR="00F961DB" w:rsidRPr="00F961DB">
        <w:rPr>
          <w:rFonts w:ascii="Times New Roman" w:hAnsi="Times New Roman" w:cs="Times New Roman"/>
          <w:sz w:val="24"/>
          <w:szCs w:val="24"/>
          <w:lang w:val="sr-Latn-BA"/>
        </w:rPr>
        <w:t>gijskim</w:t>
      </w:r>
      <w:r w:rsidR="00583AE1" w:rsidRPr="00F961DB">
        <w:rPr>
          <w:rFonts w:ascii="Times New Roman" w:hAnsi="Times New Roman" w:cs="Times New Roman"/>
          <w:sz w:val="24"/>
          <w:szCs w:val="24"/>
          <w:lang w:val="sr-Latn-BA"/>
        </w:rPr>
        <w:t xml:space="preserve"> i akcionima planovima, a koji su su dio ukupne reforme javne uprave u procesu integracije Bosne i Hercegovine u EU: </w:t>
      </w:r>
    </w:p>
    <w:p w14:paraId="57EF44AE" w14:textId="0354CD07" w:rsidR="00F961DB" w:rsidRPr="00F961DB" w:rsidRDefault="00B557EC" w:rsidP="00F961DB">
      <w:pPr>
        <w:jc w:val="both"/>
        <w:rPr>
          <w:rFonts w:ascii="Times New Roman" w:hAnsi="Times New Roman" w:cs="Times New Roman"/>
          <w:b/>
          <w:sz w:val="24"/>
          <w:szCs w:val="24"/>
          <w:lang w:val="hr-HR"/>
        </w:rPr>
      </w:pPr>
      <w:r w:rsidRPr="00F961DB">
        <w:rPr>
          <w:rFonts w:ascii="Times New Roman" w:hAnsi="Times New Roman" w:cs="Times New Roman"/>
          <w:b/>
          <w:sz w:val="24"/>
          <w:szCs w:val="24"/>
          <w:lang w:val="hr-HR"/>
        </w:rPr>
        <w:t xml:space="preserve">III OCJENA ISTRAŽIVAČKIH POGLAVLJA DISERTACIJE </w:t>
      </w:r>
    </w:p>
    <w:p w14:paraId="5FBAA895" w14:textId="6F3AB50F" w:rsidR="00B557EC" w:rsidRPr="00F961DB" w:rsidRDefault="008006DF" w:rsidP="00F961DB">
      <w:pPr>
        <w:jc w:val="both"/>
        <w:rPr>
          <w:rFonts w:ascii="Times New Roman" w:hAnsi="Times New Roman" w:cs="Times New Roman"/>
          <w:b/>
          <w:sz w:val="24"/>
          <w:szCs w:val="24"/>
          <w:lang w:val="hr-HR"/>
        </w:rPr>
      </w:pPr>
      <w:r>
        <w:rPr>
          <w:rFonts w:ascii="Times New Roman" w:hAnsi="Times New Roman" w:cs="Times New Roman"/>
          <w:sz w:val="24"/>
          <w:szCs w:val="24"/>
          <w:lang w:val="hr-HR"/>
        </w:rPr>
        <w:t xml:space="preserve">                  </w:t>
      </w:r>
      <w:r w:rsidR="00B557EC" w:rsidRPr="00F961DB">
        <w:rPr>
          <w:rFonts w:ascii="Times New Roman" w:hAnsi="Times New Roman" w:cs="Times New Roman"/>
          <w:sz w:val="24"/>
          <w:szCs w:val="24"/>
          <w:lang w:val="hr-HR"/>
        </w:rPr>
        <w:t xml:space="preserve">Strukturu rada, pored uvoda, teorijsko – metodološkog okvira istraživanja i zaključka, čini sedam zasebnih poglavlja. </w:t>
      </w:r>
    </w:p>
    <w:p w14:paraId="7B039FAD" w14:textId="3683B25D" w:rsidR="005C5C4A" w:rsidRPr="00F961DB" w:rsidRDefault="008006DF" w:rsidP="00F961DB">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5F0B47" w:rsidRPr="00F961DB">
        <w:rPr>
          <w:rFonts w:ascii="Times New Roman" w:hAnsi="Times New Roman" w:cs="Times New Roman"/>
          <w:sz w:val="24"/>
          <w:szCs w:val="24"/>
          <w:lang w:val="hr-HR"/>
        </w:rPr>
        <w:t xml:space="preserve">U </w:t>
      </w:r>
      <w:r w:rsidR="005F0B47" w:rsidRPr="00F961DB">
        <w:rPr>
          <w:rFonts w:ascii="Times New Roman" w:hAnsi="Times New Roman" w:cs="Times New Roman"/>
          <w:b/>
          <w:sz w:val="24"/>
          <w:szCs w:val="24"/>
          <w:lang w:val="hr-HR"/>
        </w:rPr>
        <w:t>prvom poglavlju</w:t>
      </w:r>
      <w:r w:rsidR="00B557EC" w:rsidRPr="00F961DB">
        <w:rPr>
          <w:rFonts w:ascii="Times New Roman" w:hAnsi="Times New Roman" w:cs="Times New Roman"/>
          <w:sz w:val="24"/>
          <w:szCs w:val="24"/>
          <w:lang w:val="hr-HR"/>
        </w:rPr>
        <w:t xml:space="preserve"> magistarskog rada</w:t>
      </w:r>
      <w:r w:rsidR="005F0B47" w:rsidRPr="00F961DB">
        <w:rPr>
          <w:rFonts w:ascii="Times New Roman" w:hAnsi="Times New Roman" w:cs="Times New Roman"/>
          <w:sz w:val="24"/>
          <w:szCs w:val="24"/>
          <w:lang w:val="hr-HR"/>
        </w:rPr>
        <w:t xml:space="preserve"> pod naslovom: „</w:t>
      </w:r>
      <w:r w:rsidR="00B557EC" w:rsidRPr="00F961DB">
        <w:rPr>
          <w:rFonts w:ascii="Times New Roman" w:hAnsi="Times New Roman" w:cs="Times New Roman"/>
          <w:b/>
          <w:sz w:val="24"/>
          <w:szCs w:val="24"/>
          <w:lang w:val="hr-HR"/>
        </w:rPr>
        <w:t>Upravljanje ljudskim potencijalima</w:t>
      </w:r>
      <w:r w:rsidR="005F0B47" w:rsidRPr="00F961DB">
        <w:rPr>
          <w:rFonts w:ascii="Times New Roman" w:hAnsi="Times New Roman" w:cs="Times New Roman"/>
          <w:sz w:val="24"/>
          <w:szCs w:val="24"/>
          <w:lang w:val="hr-HR"/>
        </w:rPr>
        <w:t>“, kandidat</w:t>
      </w:r>
      <w:r w:rsidR="00B557EC" w:rsidRPr="00F961DB">
        <w:rPr>
          <w:rFonts w:ascii="Times New Roman" w:hAnsi="Times New Roman" w:cs="Times New Roman"/>
          <w:sz w:val="24"/>
          <w:szCs w:val="24"/>
          <w:lang w:val="hr-HR"/>
        </w:rPr>
        <w:t>kinja</w:t>
      </w:r>
      <w:r w:rsidR="005F0B47" w:rsidRPr="00F961DB">
        <w:rPr>
          <w:rFonts w:ascii="Times New Roman" w:hAnsi="Times New Roman" w:cs="Times New Roman"/>
          <w:sz w:val="24"/>
          <w:szCs w:val="24"/>
          <w:lang w:val="hr-HR"/>
        </w:rPr>
        <w:t xml:space="preserve"> teorijski elaborira pojam </w:t>
      </w:r>
      <w:r w:rsidR="00B557EC" w:rsidRPr="00F961DB">
        <w:rPr>
          <w:rFonts w:ascii="Times New Roman" w:hAnsi="Times New Roman" w:cs="Times New Roman"/>
          <w:sz w:val="24"/>
          <w:szCs w:val="24"/>
          <w:lang w:val="hr-HR"/>
        </w:rPr>
        <w:t xml:space="preserve">ljudskog potencijala i historijski proces razvoja </w:t>
      </w:r>
      <w:r w:rsidR="00F961DB">
        <w:rPr>
          <w:rFonts w:ascii="Times New Roman" w:hAnsi="Times New Roman" w:cs="Times New Roman"/>
          <w:sz w:val="24"/>
          <w:szCs w:val="24"/>
          <w:lang w:val="hr-HR"/>
        </w:rPr>
        <w:t xml:space="preserve">savremenog koncepta </w:t>
      </w:r>
      <w:r w:rsidR="00B557EC" w:rsidRPr="00F961DB">
        <w:rPr>
          <w:rFonts w:ascii="Times New Roman" w:hAnsi="Times New Roman" w:cs="Times New Roman"/>
          <w:sz w:val="24"/>
          <w:szCs w:val="24"/>
          <w:lang w:val="hr-HR"/>
        </w:rPr>
        <w:t xml:space="preserve">upravljanja ljudskim potencijalima. </w:t>
      </w:r>
      <w:r w:rsidR="00F56C82" w:rsidRPr="00F961DB">
        <w:rPr>
          <w:rFonts w:ascii="Times New Roman" w:hAnsi="Times New Roman" w:cs="Times New Roman"/>
          <w:sz w:val="24"/>
          <w:szCs w:val="24"/>
          <w:lang w:val="hr-HR"/>
        </w:rPr>
        <w:t>Detaljnom analizom „Mičigen“ i „Harvardskog“ modela kandidatkinja, uzmajući u obzir uticaje različitih faktora</w:t>
      </w:r>
      <w:r w:rsidR="00355B6F" w:rsidRPr="00F961DB">
        <w:rPr>
          <w:rFonts w:ascii="Times New Roman" w:hAnsi="Times New Roman" w:cs="Times New Roman"/>
          <w:sz w:val="24"/>
          <w:szCs w:val="24"/>
          <w:lang w:val="hr-HR"/>
        </w:rPr>
        <w:t xml:space="preserve"> (eksternih i internih)</w:t>
      </w:r>
      <w:r w:rsidR="00F56C82" w:rsidRPr="00F961DB">
        <w:rPr>
          <w:rFonts w:ascii="Times New Roman" w:hAnsi="Times New Roman" w:cs="Times New Roman"/>
          <w:sz w:val="24"/>
          <w:szCs w:val="24"/>
          <w:lang w:val="hr-HR"/>
        </w:rPr>
        <w:t xml:space="preserve"> </w:t>
      </w:r>
      <w:r w:rsidR="00F961DB">
        <w:rPr>
          <w:rFonts w:ascii="Times New Roman" w:hAnsi="Times New Roman" w:cs="Times New Roman"/>
          <w:sz w:val="24"/>
          <w:szCs w:val="24"/>
          <w:lang w:val="hr-HR"/>
        </w:rPr>
        <w:t xml:space="preserve">kao </w:t>
      </w:r>
      <w:r w:rsidR="00F56C82" w:rsidRPr="00F961DB">
        <w:rPr>
          <w:rFonts w:ascii="Times New Roman" w:hAnsi="Times New Roman" w:cs="Times New Roman"/>
          <w:sz w:val="24"/>
          <w:szCs w:val="24"/>
          <w:lang w:val="hr-HR"/>
        </w:rPr>
        <w:t>i interesnih grupa, predstavlja savremeni teorijski koncept upravljanja ljudskim potencijalima u upravnim i drugim organizacijama. Kao glavne funkcije upravljanja</w:t>
      </w:r>
      <w:r w:rsidR="005F0B47" w:rsidRPr="00F961DB">
        <w:rPr>
          <w:rFonts w:ascii="Times New Roman" w:hAnsi="Times New Roman" w:cs="Times New Roman"/>
          <w:sz w:val="24"/>
          <w:szCs w:val="24"/>
          <w:lang w:val="hr-HR"/>
        </w:rPr>
        <w:t xml:space="preserve"> </w:t>
      </w:r>
      <w:r w:rsidR="00355B6F" w:rsidRPr="00F961DB">
        <w:rPr>
          <w:rFonts w:ascii="Times New Roman" w:hAnsi="Times New Roman" w:cs="Times New Roman"/>
          <w:sz w:val="24"/>
          <w:szCs w:val="24"/>
          <w:lang w:val="hr-HR"/>
        </w:rPr>
        <w:lastRenderedPageBreak/>
        <w:t>ljudskim potencijalima kandidatkinja prepoznaje planiranje potreba, regrutovanje i selekciju zaposlenih, obuku, ocjenjivanje rada i motivaciju.</w:t>
      </w:r>
      <w:r w:rsidR="00355B6F" w:rsidRPr="00F961DB">
        <w:rPr>
          <w:rFonts w:ascii="Times New Roman" w:eastAsia="Times New Roman" w:hAnsi="Times New Roman" w:cs="Times New Roman"/>
          <w:sz w:val="24"/>
          <w:szCs w:val="24"/>
          <w:lang w:val="sr-Latn-RS"/>
        </w:rPr>
        <w:t xml:space="preserve"> Izvodi zaključak da je upravljanje ljudskim potencijalima postala multidisciplinarna funkcija koja obuhvata aspekte upravljanja, psihologije, sociologije i ekonomije. </w:t>
      </w:r>
      <w:r w:rsidR="00F961DB">
        <w:rPr>
          <w:rFonts w:ascii="Times New Roman" w:eastAsia="Times New Roman" w:hAnsi="Times New Roman" w:cs="Times New Roman"/>
          <w:sz w:val="24"/>
          <w:szCs w:val="24"/>
          <w:lang w:val="sr-Latn-RS"/>
        </w:rPr>
        <w:t>Naglašava da je u</w:t>
      </w:r>
      <w:r w:rsidR="00355B6F" w:rsidRPr="00F961DB">
        <w:rPr>
          <w:rFonts w:ascii="Times New Roman" w:eastAsia="Times New Roman" w:hAnsi="Times New Roman" w:cs="Times New Roman"/>
          <w:sz w:val="24"/>
          <w:szCs w:val="24"/>
          <w:lang w:val="sr-Latn-RS"/>
        </w:rPr>
        <w:t xml:space="preserve"> svijetu brzih promjena</w:t>
      </w:r>
      <w:r w:rsidR="00F961DB">
        <w:rPr>
          <w:rFonts w:ascii="Times New Roman" w:eastAsia="Times New Roman" w:hAnsi="Times New Roman" w:cs="Times New Roman"/>
          <w:sz w:val="24"/>
          <w:szCs w:val="24"/>
          <w:lang w:val="sr-Latn-RS"/>
        </w:rPr>
        <w:t xml:space="preserve"> i izazova</w:t>
      </w:r>
      <w:r w:rsidR="00355B6F" w:rsidRPr="00F961DB">
        <w:rPr>
          <w:rFonts w:ascii="Times New Roman" w:eastAsia="Times New Roman" w:hAnsi="Times New Roman" w:cs="Times New Roman"/>
          <w:sz w:val="24"/>
          <w:szCs w:val="24"/>
          <w:lang w:val="sr-Latn-RS"/>
        </w:rPr>
        <w:t>, porast organizacijske efikasnost</w:t>
      </w:r>
      <w:r w:rsidR="00F961DB">
        <w:rPr>
          <w:rFonts w:ascii="Times New Roman" w:eastAsia="Times New Roman" w:hAnsi="Times New Roman" w:cs="Times New Roman"/>
          <w:sz w:val="24"/>
          <w:szCs w:val="24"/>
          <w:lang w:val="sr-Latn-RS"/>
        </w:rPr>
        <w:t>i</w:t>
      </w:r>
      <w:r w:rsidR="00355B6F" w:rsidRPr="00F961DB">
        <w:rPr>
          <w:rFonts w:ascii="Times New Roman" w:eastAsia="Times New Roman" w:hAnsi="Times New Roman" w:cs="Times New Roman"/>
          <w:sz w:val="24"/>
          <w:szCs w:val="24"/>
          <w:lang w:val="sr-Latn-RS"/>
        </w:rPr>
        <w:t xml:space="preserve"> jedino moguć implementacijom savremenih </w:t>
      </w:r>
      <w:r w:rsidR="00F961DB">
        <w:rPr>
          <w:rFonts w:ascii="Times New Roman" w:eastAsia="Times New Roman" w:hAnsi="Times New Roman" w:cs="Times New Roman"/>
          <w:sz w:val="24"/>
          <w:szCs w:val="24"/>
          <w:lang w:val="sr-Latn-RS"/>
        </w:rPr>
        <w:t xml:space="preserve">modela </w:t>
      </w:r>
      <w:r w:rsidR="00355B6F" w:rsidRPr="00F961DB">
        <w:rPr>
          <w:rFonts w:ascii="Times New Roman" w:eastAsia="Times New Roman" w:hAnsi="Times New Roman" w:cs="Times New Roman"/>
          <w:sz w:val="24"/>
          <w:szCs w:val="24"/>
          <w:lang w:val="sr-Latn-RS"/>
        </w:rPr>
        <w:t>upravljanja ljudskim potencijalima</w:t>
      </w:r>
    </w:p>
    <w:p w14:paraId="0B394F4A" w14:textId="0D864B58" w:rsidR="005C5C4A" w:rsidRPr="00F961DB" w:rsidRDefault="008006DF" w:rsidP="00F961DB">
      <w:pPr>
        <w:jc w:val="both"/>
        <w:rPr>
          <w:rFonts w:ascii="Times New Roman" w:eastAsia="Times New Roman" w:hAnsi="Times New Roman" w:cs="Times New Roman"/>
          <w:sz w:val="24"/>
          <w:szCs w:val="24"/>
          <w:lang w:val="sr-Latn-RS"/>
        </w:rPr>
      </w:pPr>
      <w:r>
        <w:rPr>
          <w:rFonts w:ascii="Times New Roman" w:eastAsia="Calibri" w:hAnsi="Times New Roman" w:cs="Times New Roman"/>
          <w:bCs/>
          <w:sz w:val="24"/>
          <w:szCs w:val="24"/>
          <w:lang w:val="hr-HR"/>
        </w:rPr>
        <w:t xml:space="preserve">                  </w:t>
      </w:r>
      <w:r w:rsidR="00355B6F" w:rsidRPr="00F961DB">
        <w:rPr>
          <w:rFonts w:ascii="Times New Roman" w:eastAsia="Calibri" w:hAnsi="Times New Roman" w:cs="Times New Roman"/>
          <w:bCs/>
          <w:sz w:val="24"/>
          <w:szCs w:val="24"/>
          <w:lang w:val="hr-HR"/>
        </w:rPr>
        <w:t xml:space="preserve">U </w:t>
      </w:r>
      <w:r w:rsidR="00355B6F" w:rsidRPr="00F961DB">
        <w:rPr>
          <w:rFonts w:ascii="Times New Roman" w:eastAsia="Calibri" w:hAnsi="Times New Roman" w:cs="Times New Roman"/>
          <w:b/>
          <w:sz w:val="24"/>
          <w:szCs w:val="24"/>
          <w:lang w:val="hr-HR"/>
        </w:rPr>
        <w:t xml:space="preserve">drugom poglavlju „Organi uprave Bosne i Hercegovine“, </w:t>
      </w:r>
      <w:r w:rsidR="00355B6F" w:rsidRPr="00F961DB">
        <w:rPr>
          <w:rFonts w:ascii="Times New Roman" w:eastAsia="Calibri" w:hAnsi="Times New Roman" w:cs="Times New Roman"/>
          <w:bCs/>
          <w:sz w:val="24"/>
          <w:szCs w:val="24"/>
          <w:lang w:val="hr-HR"/>
        </w:rPr>
        <w:t xml:space="preserve">kandidatkinja elaborira institucionalno – pravni okvir organizacije uprave na nivou Bosne i Hercegovine. Posebno </w:t>
      </w:r>
      <w:r w:rsidR="00F961DB">
        <w:rPr>
          <w:rFonts w:ascii="Times New Roman" w:eastAsia="Calibri" w:hAnsi="Times New Roman" w:cs="Times New Roman"/>
          <w:bCs/>
          <w:sz w:val="24"/>
          <w:szCs w:val="24"/>
          <w:lang w:val="hr-HR"/>
        </w:rPr>
        <w:t>se fokusira na</w:t>
      </w:r>
      <w:r w:rsidR="00355B6F" w:rsidRPr="00F961DB">
        <w:rPr>
          <w:rFonts w:ascii="Times New Roman" w:eastAsia="Calibri" w:hAnsi="Times New Roman" w:cs="Times New Roman"/>
          <w:bCs/>
          <w:sz w:val="24"/>
          <w:szCs w:val="24"/>
          <w:lang w:val="hr-HR"/>
        </w:rPr>
        <w:t xml:space="preserve"> </w:t>
      </w:r>
      <w:r w:rsidR="00355B6F" w:rsidRPr="00F961DB">
        <w:rPr>
          <w:rFonts w:ascii="Times New Roman" w:eastAsia="Times New Roman" w:hAnsi="Times New Roman" w:cs="Times New Roman"/>
          <w:bCs/>
          <w:sz w:val="24"/>
          <w:szCs w:val="24"/>
          <w:lang w:val="sr-Latn-RS"/>
        </w:rPr>
        <w:t>Agenciju za državnu službu Bosne i Herce</w:t>
      </w:r>
      <w:r w:rsidR="00355B6F" w:rsidRPr="00F961DB">
        <w:rPr>
          <w:rFonts w:ascii="Times New Roman" w:eastAsia="Times New Roman" w:hAnsi="Times New Roman" w:cs="Times New Roman"/>
          <w:sz w:val="24"/>
          <w:szCs w:val="24"/>
          <w:lang w:val="sr-Latn-RS"/>
        </w:rPr>
        <w:t>govine</w:t>
      </w:r>
      <w:r w:rsidR="00F961DB">
        <w:rPr>
          <w:rFonts w:ascii="Times New Roman" w:eastAsia="Times New Roman" w:hAnsi="Times New Roman" w:cs="Times New Roman"/>
          <w:sz w:val="24"/>
          <w:szCs w:val="24"/>
          <w:lang w:val="sr-Latn-RS"/>
        </w:rPr>
        <w:t xml:space="preserve">, </w:t>
      </w:r>
      <w:r w:rsidR="00355B6F" w:rsidRPr="00F961DB">
        <w:rPr>
          <w:rFonts w:ascii="Times New Roman" w:eastAsia="Times New Roman" w:hAnsi="Times New Roman" w:cs="Times New Roman"/>
          <w:sz w:val="24"/>
          <w:szCs w:val="24"/>
          <w:lang w:val="sr-Latn-RS"/>
        </w:rPr>
        <w:t>osnovanu Zakonom o državnoj službi u institucijama Bosne i Hercegovine 2002. godine, kao samostalnu upravn</w:t>
      </w:r>
      <w:r w:rsidR="00F961DB">
        <w:rPr>
          <w:rFonts w:ascii="Times New Roman" w:eastAsia="Times New Roman" w:hAnsi="Times New Roman" w:cs="Times New Roman"/>
          <w:sz w:val="24"/>
          <w:szCs w:val="24"/>
          <w:lang w:val="sr-Latn-RS"/>
        </w:rPr>
        <w:t>u</w:t>
      </w:r>
      <w:r w:rsidR="00355B6F" w:rsidRPr="00F961DB">
        <w:rPr>
          <w:rFonts w:ascii="Times New Roman" w:eastAsia="Times New Roman" w:hAnsi="Times New Roman" w:cs="Times New Roman"/>
          <w:sz w:val="24"/>
          <w:szCs w:val="24"/>
          <w:lang w:val="sr-Latn-RS"/>
        </w:rPr>
        <w:t xml:space="preserve"> organizacij</w:t>
      </w:r>
      <w:r w:rsidR="00F961DB">
        <w:rPr>
          <w:rFonts w:ascii="Times New Roman" w:eastAsia="Times New Roman" w:hAnsi="Times New Roman" w:cs="Times New Roman"/>
          <w:sz w:val="24"/>
          <w:szCs w:val="24"/>
          <w:lang w:val="sr-Latn-RS"/>
        </w:rPr>
        <w:t>u</w:t>
      </w:r>
      <w:r w:rsidR="00355B6F" w:rsidRPr="00F961DB">
        <w:rPr>
          <w:rFonts w:ascii="Times New Roman" w:eastAsia="Times New Roman" w:hAnsi="Times New Roman" w:cs="Times New Roman"/>
          <w:sz w:val="24"/>
          <w:szCs w:val="24"/>
          <w:lang w:val="sr-Latn-RS"/>
        </w:rPr>
        <w:t xml:space="preserve"> sa svojstvom pravnog lica. </w:t>
      </w:r>
      <w:r w:rsidR="0031271F" w:rsidRPr="00F961DB">
        <w:rPr>
          <w:rFonts w:ascii="Times New Roman" w:eastAsia="Times New Roman" w:hAnsi="Times New Roman" w:cs="Times New Roman"/>
          <w:sz w:val="24"/>
          <w:szCs w:val="24"/>
          <w:lang w:val="sr-Latn-RS"/>
        </w:rPr>
        <w:t>U teorijskoj analizi organizacije uprave kandidtaknja ukazuje na strukturalne probleme</w:t>
      </w:r>
      <w:r w:rsidR="00F961DB">
        <w:rPr>
          <w:rFonts w:ascii="Times New Roman" w:eastAsia="Times New Roman" w:hAnsi="Times New Roman" w:cs="Times New Roman"/>
          <w:sz w:val="24"/>
          <w:szCs w:val="24"/>
          <w:lang w:val="sr-Latn-RS"/>
        </w:rPr>
        <w:t xml:space="preserve"> organizacije uprave,</w:t>
      </w:r>
      <w:r w:rsidR="0031271F" w:rsidRPr="00F961DB">
        <w:rPr>
          <w:rFonts w:ascii="Times New Roman" w:eastAsia="Times New Roman" w:hAnsi="Times New Roman" w:cs="Times New Roman"/>
          <w:sz w:val="24"/>
          <w:szCs w:val="24"/>
          <w:lang w:val="sr-Latn-RS"/>
        </w:rPr>
        <w:t xml:space="preserve"> koji su rezultat kompleksnog sistema ustavne tj. </w:t>
      </w:r>
      <w:r w:rsidR="00F961DB">
        <w:rPr>
          <w:rFonts w:ascii="Times New Roman" w:eastAsia="Times New Roman" w:hAnsi="Times New Roman" w:cs="Times New Roman"/>
          <w:sz w:val="24"/>
          <w:szCs w:val="24"/>
          <w:lang w:val="sr-Latn-RS"/>
        </w:rPr>
        <w:t>t</w:t>
      </w:r>
      <w:r w:rsidR="0031271F" w:rsidRPr="00F961DB">
        <w:rPr>
          <w:rFonts w:ascii="Times New Roman" w:eastAsia="Times New Roman" w:hAnsi="Times New Roman" w:cs="Times New Roman"/>
          <w:sz w:val="24"/>
          <w:szCs w:val="24"/>
          <w:lang w:val="sr-Latn-RS"/>
        </w:rPr>
        <w:t xml:space="preserve">eritorijalne organizacije političke vlasti </w:t>
      </w:r>
      <w:r w:rsidR="00F961DB">
        <w:rPr>
          <w:rFonts w:ascii="Times New Roman" w:eastAsia="Times New Roman" w:hAnsi="Times New Roman" w:cs="Times New Roman"/>
          <w:sz w:val="24"/>
          <w:szCs w:val="24"/>
          <w:lang w:val="sr-Latn-RS"/>
        </w:rPr>
        <w:t xml:space="preserve">u </w:t>
      </w:r>
      <w:r w:rsidR="0031271F" w:rsidRPr="00F961DB">
        <w:rPr>
          <w:rFonts w:ascii="Times New Roman" w:eastAsia="Times New Roman" w:hAnsi="Times New Roman" w:cs="Times New Roman"/>
          <w:sz w:val="24"/>
          <w:szCs w:val="24"/>
          <w:lang w:val="sr-Latn-RS"/>
        </w:rPr>
        <w:t xml:space="preserve">Bosni i Hercegovini. </w:t>
      </w:r>
    </w:p>
    <w:p w14:paraId="544757AB" w14:textId="4B75418C" w:rsidR="00355B6F" w:rsidRPr="007F58E9" w:rsidRDefault="008006DF" w:rsidP="007F58E9">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                       </w:t>
      </w:r>
      <w:r w:rsidR="00965ED8" w:rsidRPr="007F58E9">
        <w:rPr>
          <w:rFonts w:ascii="Times New Roman" w:eastAsia="Times New Roman" w:hAnsi="Times New Roman" w:cs="Times New Roman"/>
          <w:sz w:val="24"/>
          <w:szCs w:val="24"/>
          <w:lang w:val="sr-Latn-RS"/>
        </w:rPr>
        <w:t xml:space="preserve">Integracija BiH u EU podarazumijeva i integraciju u evropski upravni prostor. Radi se o teorijskom konceptu u čijem je središtu ideja o upravnoj konvergenciji, približavanju različitih modela uprave u Evropi. Zasniva se na skupu upravnih načela i standarda organizacije i funkcioniranja javne uprave. U </w:t>
      </w:r>
      <w:r w:rsidR="00965ED8" w:rsidRPr="007F58E9">
        <w:rPr>
          <w:rFonts w:ascii="Times New Roman" w:eastAsia="Times New Roman" w:hAnsi="Times New Roman" w:cs="Times New Roman"/>
          <w:b/>
          <w:bCs/>
          <w:sz w:val="24"/>
          <w:szCs w:val="24"/>
          <w:lang w:val="sr-Latn-RS"/>
        </w:rPr>
        <w:t>trećem poglavlju</w:t>
      </w:r>
      <w:r w:rsidR="00965ED8" w:rsidRPr="007F58E9">
        <w:rPr>
          <w:rFonts w:ascii="Times New Roman" w:eastAsia="Times New Roman" w:hAnsi="Times New Roman" w:cs="Times New Roman"/>
          <w:sz w:val="24"/>
          <w:szCs w:val="24"/>
          <w:lang w:val="sr-Latn-RS"/>
        </w:rPr>
        <w:t xml:space="preserve"> </w:t>
      </w:r>
      <w:r w:rsidR="00965ED8" w:rsidRPr="007F58E9">
        <w:rPr>
          <w:rFonts w:ascii="Times New Roman" w:eastAsia="Times New Roman" w:hAnsi="Times New Roman" w:cs="Times New Roman"/>
          <w:b/>
          <w:bCs/>
          <w:sz w:val="24"/>
          <w:szCs w:val="24"/>
          <w:lang w:val="sr-Latn-RS"/>
        </w:rPr>
        <w:t>„Reforma javne uprave u procesu integracije BiH u EU</w:t>
      </w:r>
      <w:r w:rsidR="00965ED8" w:rsidRPr="007F58E9">
        <w:rPr>
          <w:rFonts w:ascii="Times New Roman" w:eastAsia="Times New Roman" w:hAnsi="Times New Roman" w:cs="Times New Roman"/>
          <w:sz w:val="24"/>
          <w:szCs w:val="24"/>
          <w:lang w:val="sr-Latn-RS"/>
        </w:rPr>
        <w:t>“ kandidatkinja upravljanje ljudskim potencijalima kontekstualizira i pozicionira kao dio procesa integracije BiH u EU i implikacija koje taj proces ima na upravne organizacije Bosne i Hercegovine, posebno sa stanovišta upravljanja ljudskim potencijalima.</w:t>
      </w:r>
      <w:r w:rsidR="0031271F" w:rsidRPr="007F58E9">
        <w:rPr>
          <w:rFonts w:ascii="Times New Roman" w:eastAsia="Times New Roman" w:hAnsi="Times New Roman" w:cs="Times New Roman"/>
          <w:sz w:val="24"/>
          <w:szCs w:val="24"/>
          <w:lang w:val="sr-Latn-RS"/>
        </w:rPr>
        <w:t xml:space="preserve"> Reforma javne uprave je jedan od ključnjih uslova integracije BiH u EU. Treća reformska oblast Upravljanje ljudskim potencijalima decidno definiše cilj datog reformskog procesa koji treba razviti profesionalnu, politički nepristrasnu, nacionalno izbalansiranu, etičnu, stabilnu i aktivnu javnu upravu, koja će biti poštovana i sposobna da pruža efikasne usluge vladama i građanima.</w:t>
      </w:r>
    </w:p>
    <w:p w14:paraId="14334245" w14:textId="39D92A79" w:rsidR="00965ED8" w:rsidRPr="007F58E9" w:rsidRDefault="008006DF" w:rsidP="007F58E9">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                    </w:t>
      </w:r>
      <w:r w:rsidR="00965ED8" w:rsidRPr="007F58E9">
        <w:rPr>
          <w:rFonts w:ascii="Times New Roman" w:eastAsia="Times New Roman" w:hAnsi="Times New Roman" w:cs="Times New Roman"/>
          <w:sz w:val="24"/>
          <w:szCs w:val="24"/>
          <w:lang w:val="sr-Latn-RS"/>
        </w:rPr>
        <w:t xml:space="preserve">Fenomen korupcije je zasebno pitanje koje neposredno utiče na rad uprave i postizanje ciljeva upravnih organizacija. U </w:t>
      </w:r>
      <w:r w:rsidR="00965ED8" w:rsidRPr="007F58E9">
        <w:rPr>
          <w:rFonts w:ascii="Times New Roman" w:eastAsia="Times New Roman" w:hAnsi="Times New Roman" w:cs="Times New Roman"/>
          <w:b/>
          <w:bCs/>
          <w:sz w:val="24"/>
          <w:szCs w:val="24"/>
          <w:lang w:val="sr-Latn-RS"/>
        </w:rPr>
        <w:t xml:space="preserve">četvrtom poglavlju </w:t>
      </w:r>
      <w:r w:rsidR="00965ED8" w:rsidRPr="007F58E9">
        <w:rPr>
          <w:rFonts w:ascii="Times New Roman" w:eastAsia="Times New Roman" w:hAnsi="Times New Roman" w:cs="Times New Roman"/>
          <w:sz w:val="24"/>
          <w:szCs w:val="24"/>
          <w:lang w:val="sr-Latn-RS"/>
        </w:rPr>
        <w:t>pod naslovom „</w:t>
      </w:r>
      <w:r w:rsidR="00965ED8" w:rsidRPr="007F58E9">
        <w:rPr>
          <w:rFonts w:ascii="Times New Roman" w:eastAsia="Times New Roman" w:hAnsi="Times New Roman" w:cs="Times New Roman"/>
          <w:b/>
          <w:bCs/>
          <w:sz w:val="24"/>
          <w:szCs w:val="24"/>
          <w:lang w:val="sr-Latn-RS"/>
        </w:rPr>
        <w:t>Antikorupcija u procesu upravljanja ljudskim potencijalima</w:t>
      </w:r>
      <w:r w:rsidR="00965ED8" w:rsidRPr="007F58E9">
        <w:rPr>
          <w:rFonts w:ascii="Times New Roman" w:eastAsia="Times New Roman" w:hAnsi="Times New Roman" w:cs="Times New Roman"/>
          <w:sz w:val="24"/>
          <w:szCs w:val="24"/>
          <w:lang w:val="sr-Latn-RS"/>
        </w:rPr>
        <w:t>“ kandidatkinja identificira i apostrofira značaj sistemske borbe protiv korupcije kao važne pretpostavke efikasnog upravljanja ljudskim potencijalima u organima uprave</w:t>
      </w:r>
      <w:r w:rsidR="00F961DB" w:rsidRPr="007F58E9">
        <w:rPr>
          <w:rFonts w:ascii="Times New Roman" w:eastAsia="Times New Roman" w:hAnsi="Times New Roman" w:cs="Times New Roman"/>
          <w:sz w:val="24"/>
          <w:szCs w:val="24"/>
          <w:lang w:val="sr-Latn-RS"/>
        </w:rPr>
        <w:t>,</w:t>
      </w:r>
      <w:r w:rsidR="00965ED8" w:rsidRPr="007F58E9">
        <w:rPr>
          <w:rFonts w:ascii="Times New Roman" w:eastAsia="Times New Roman" w:hAnsi="Times New Roman" w:cs="Times New Roman"/>
          <w:sz w:val="24"/>
          <w:szCs w:val="24"/>
          <w:lang w:val="sr-Latn-RS"/>
        </w:rPr>
        <w:t xml:space="preserve"> ostvarivanja uloge svake upravne organizacije</w:t>
      </w:r>
      <w:r w:rsidR="00F961DB" w:rsidRPr="007F58E9">
        <w:rPr>
          <w:rFonts w:ascii="Times New Roman" w:eastAsia="Times New Roman" w:hAnsi="Times New Roman" w:cs="Times New Roman"/>
          <w:sz w:val="24"/>
          <w:szCs w:val="24"/>
          <w:lang w:val="sr-Latn-RS"/>
        </w:rPr>
        <w:t xml:space="preserve"> i provođenja javnih politika</w:t>
      </w:r>
      <w:r w:rsidR="00965ED8" w:rsidRPr="007F58E9">
        <w:rPr>
          <w:rFonts w:ascii="Times New Roman" w:eastAsia="Times New Roman" w:hAnsi="Times New Roman" w:cs="Times New Roman"/>
          <w:sz w:val="24"/>
          <w:szCs w:val="24"/>
          <w:lang w:val="sr-Latn-RS"/>
        </w:rPr>
        <w:t>.</w:t>
      </w:r>
    </w:p>
    <w:p w14:paraId="1BF3463C" w14:textId="083FCEB5" w:rsidR="0031271F" w:rsidRPr="007F58E9" w:rsidRDefault="008006DF" w:rsidP="007F58E9">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                   </w:t>
      </w:r>
      <w:r w:rsidR="0031271F" w:rsidRPr="007F58E9">
        <w:rPr>
          <w:rFonts w:ascii="Times New Roman" w:eastAsia="Times New Roman" w:hAnsi="Times New Roman" w:cs="Times New Roman"/>
          <w:sz w:val="24"/>
          <w:szCs w:val="24"/>
          <w:lang w:val="sr-Latn-RS"/>
        </w:rPr>
        <w:t xml:space="preserve">U </w:t>
      </w:r>
      <w:r w:rsidR="0031271F" w:rsidRPr="007F58E9">
        <w:rPr>
          <w:rFonts w:ascii="Times New Roman" w:eastAsia="Times New Roman" w:hAnsi="Times New Roman" w:cs="Times New Roman"/>
          <w:b/>
          <w:bCs/>
          <w:sz w:val="24"/>
          <w:szCs w:val="24"/>
          <w:lang w:val="sr-Latn-RS"/>
        </w:rPr>
        <w:t>petom poglavlju</w:t>
      </w:r>
      <w:r w:rsidR="0031271F" w:rsidRPr="007F58E9">
        <w:rPr>
          <w:rFonts w:ascii="Times New Roman" w:eastAsia="Times New Roman" w:hAnsi="Times New Roman" w:cs="Times New Roman"/>
          <w:sz w:val="24"/>
          <w:szCs w:val="24"/>
          <w:lang w:val="sr-Latn-RS"/>
        </w:rPr>
        <w:t xml:space="preserve"> pod naslovom „</w:t>
      </w:r>
      <w:r w:rsidR="0031271F" w:rsidRPr="007F58E9">
        <w:rPr>
          <w:rFonts w:ascii="Times New Roman" w:eastAsia="Times New Roman" w:hAnsi="Times New Roman" w:cs="Times New Roman"/>
          <w:b/>
          <w:bCs/>
          <w:sz w:val="24"/>
          <w:szCs w:val="24"/>
          <w:lang w:val="sr-Latn-RS"/>
        </w:rPr>
        <w:t>Agencija za državnu službu BiH i upravlljanje ljudskim potencijalima</w:t>
      </w:r>
      <w:r w:rsidR="0031271F" w:rsidRPr="007F58E9">
        <w:rPr>
          <w:rFonts w:ascii="Times New Roman" w:eastAsia="Times New Roman" w:hAnsi="Times New Roman" w:cs="Times New Roman"/>
          <w:sz w:val="24"/>
          <w:szCs w:val="24"/>
          <w:lang w:val="sr-Latn-RS"/>
        </w:rPr>
        <w:t>“, kandiatkinja problematizira ulogu države agencije u upravljanju ljudskim potencijalima u organima uprave</w:t>
      </w:r>
      <w:r w:rsidR="005F1644" w:rsidRPr="007F58E9">
        <w:rPr>
          <w:rFonts w:ascii="Times New Roman" w:eastAsia="Times New Roman" w:hAnsi="Times New Roman" w:cs="Times New Roman"/>
          <w:sz w:val="24"/>
          <w:szCs w:val="24"/>
          <w:lang w:val="sr-Latn-RS"/>
        </w:rPr>
        <w:t xml:space="preserve"> BiH</w:t>
      </w:r>
      <w:r w:rsidR="0031271F" w:rsidRPr="007F58E9">
        <w:rPr>
          <w:rFonts w:ascii="Times New Roman" w:eastAsia="Times New Roman" w:hAnsi="Times New Roman" w:cs="Times New Roman"/>
          <w:sz w:val="24"/>
          <w:szCs w:val="24"/>
          <w:lang w:val="sr-Latn-RS"/>
        </w:rPr>
        <w:t xml:space="preserve">. </w:t>
      </w:r>
      <w:r w:rsidR="005F1644" w:rsidRPr="007F58E9">
        <w:rPr>
          <w:rFonts w:ascii="Times New Roman" w:eastAsia="Times New Roman" w:hAnsi="Times New Roman" w:cs="Times New Roman"/>
          <w:sz w:val="24"/>
          <w:szCs w:val="24"/>
          <w:lang w:val="sr-Latn-RS"/>
        </w:rPr>
        <w:t xml:space="preserve">Agencija za državnu službu Bosne i Hercegovine osnovana je Zakonom o državnoj službi u institucijama Bosne i Hercegovine 2002. godine kao samostalna upravna organizacija sa svojstvom pravnog lica zadužena za realizaciju glavnih načela upravljanja ljudskim potencijalima i to, između ostalog, za proces zapošljavanja državnih službenika u institucijama Bosne i Hercegovine i obuka i razvoj državne službe, a sve u svrhu efikasnijeg, profesionalnijeg i ekonomičnijeg obavljanja poslova iz domena državne </w:t>
      </w:r>
      <w:r w:rsidR="005F1644" w:rsidRPr="007F58E9">
        <w:rPr>
          <w:rFonts w:ascii="Times New Roman" w:eastAsia="Times New Roman" w:hAnsi="Times New Roman" w:cs="Times New Roman"/>
          <w:sz w:val="24"/>
          <w:szCs w:val="24"/>
          <w:lang w:val="sr-Latn-RS"/>
        </w:rPr>
        <w:lastRenderedPageBreak/>
        <w:t>uprave. U kojoj mjeri ostvaruje svoju misiju i zakonsku ulogu je ključno pitanje koje je predmet elaboracije u ovom poglavlju. Kandidatkinja detaljno predstavlja proces zapošljavanja, obuke službenika, evaluacije njihovog rada, digitalizacije uprave (</w:t>
      </w:r>
      <w:r w:rsidR="007F58E9" w:rsidRPr="007F58E9">
        <w:rPr>
          <w:rFonts w:ascii="Times New Roman" w:eastAsia="Times New Roman" w:hAnsi="Times New Roman" w:cs="Times New Roman"/>
          <w:sz w:val="24"/>
          <w:szCs w:val="24"/>
          <w:lang w:val="sr-Latn-RS"/>
        </w:rPr>
        <w:t xml:space="preserve">uspostavljanja </w:t>
      </w:r>
      <w:r w:rsidR="005F1644" w:rsidRPr="007F58E9">
        <w:rPr>
          <w:rFonts w:ascii="Times New Roman" w:eastAsia="Times New Roman" w:hAnsi="Times New Roman" w:cs="Times New Roman"/>
          <w:sz w:val="24"/>
          <w:szCs w:val="24"/>
          <w:lang w:val="sr-Latn-RS"/>
        </w:rPr>
        <w:t>jedinstvenog informacijkog sistema za upravljanje ljudskim potencijalima), a posebno i kritički ukazuje na aktivnosti i mjere koje se poduzimaju u okviru Agencije kako bi rad upravnih organizacije bio efikasniji.</w:t>
      </w:r>
    </w:p>
    <w:p w14:paraId="56295392" w14:textId="674A4023" w:rsidR="007F58E9" w:rsidRPr="002C51F2" w:rsidRDefault="008006DF" w:rsidP="002C51F2">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                </w:t>
      </w:r>
      <w:r w:rsidR="005F1644" w:rsidRPr="007F58E9">
        <w:rPr>
          <w:rFonts w:ascii="Times New Roman" w:eastAsia="Times New Roman" w:hAnsi="Times New Roman" w:cs="Times New Roman"/>
          <w:sz w:val="24"/>
          <w:szCs w:val="24"/>
          <w:lang w:val="sr-Latn-RS"/>
        </w:rPr>
        <w:t xml:space="preserve">U </w:t>
      </w:r>
      <w:r w:rsidR="005F1644" w:rsidRPr="007F58E9">
        <w:rPr>
          <w:rFonts w:ascii="Times New Roman" w:eastAsia="Times New Roman" w:hAnsi="Times New Roman" w:cs="Times New Roman"/>
          <w:b/>
          <w:bCs/>
          <w:sz w:val="24"/>
          <w:szCs w:val="24"/>
          <w:lang w:val="sr-Latn-RS"/>
        </w:rPr>
        <w:t>šestom i sedmom poglavlju</w:t>
      </w:r>
      <w:r w:rsidR="005F1644" w:rsidRPr="007F58E9">
        <w:rPr>
          <w:rFonts w:ascii="Times New Roman" w:eastAsia="Times New Roman" w:hAnsi="Times New Roman" w:cs="Times New Roman"/>
          <w:sz w:val="24"/>
          <w:szCs w:val="24"/>
          <w:lang w:val="sr-Latn-RS"/>
        </w:rPr>
        <w:t xml:space="preserve"> kandidatkinja analizira dostignuća reforme javne uprave u okvirima akcionog plana i strateškog okvira za reformu javne uprave u periodu 2018 – 2022 godina, sa posebnim fokusom na pitanje</w:t>
      </w:r>
      <w:r w:rsidR="007F58E9" w:rsidRPr="007F58E9">
        <w:rPr>
          <w:rFonts w:ascii="Times New Roman" w:eastAsia="Times New Roman" w:hAnsi="Times New Roman" w:cs="Times New Roman"/>
          <w:sz w:val="24"/>
          <w:szCs w:val="24"/>
          <w:lang w:val="sr-Latn-RS"/>
        </w:rPr>
        <w:t xml:space="preserve"> unaprjeđenja</w:t>
      </w:r>
      <w:r w:rsidR="005F1644" w:rsidRPr="007F58E9">
        <w:rPr>
          <w:rFonts w:ascii="Times New Roman" w:eastAsia="Times New Roman" w:hAnsi="Times New Roman" w:cs="Times New Roman"/>
          <w:sz w:val="24"/>
          <w:szCs w:val="24"/>
          <w:lang w:val="sr-Latn-RS"/>
        </w:rPr>
        <w:t xml:space="preserve"> upravljanja ljudskim potencijalima.</w:t>
      </w:r>
    </w:p>
    <w:p w14:paraId="33FAEDE1" w14:textId="201EC745" w:rsidR="007F58E9" w:rsidRPr="007F58E9" w:rsidRDefault="00DE4C88" w:rsidP="007F58E9">
      <w:pPr>
        <w:rPr>
          <w:rFonts w:ascii="Times New Roman" w:hAnsi="Times New Roman" w:cs="Times New Roman"/>
          <w:b/>
          <w:sz w:val="24"/>
          <w:szCs w:val="24"/>
          <w:lang w:val="hr-HR"/>
        </w:rPr>
      </w:pPr>
      <w:r w:rsidRPr="007F58E9">
        <w:rPr>
          <w:rFonts w:ascii="Times New Roman" w:hAnsi="Times New Roman" w:cs="Times New Roman"/>
          <w:b/>
          <w:sz w:val="24"/>
          <w:szCs w:val="24"/>
          <w:lang w:val="hr-HR"/>
        </w:rPr>
        <w:t>III    REZULTATI ISTRAŽIVANJA</w:t>
      </w:r>
    </w:p>
    <w:p w14:paraId="1252EB77" w14:textId="4B10656A" w:rsidR="00793234" w:rsidRPr="002C51F2" w:rsidRDefault="008006DF" w:rsidP="007F58E9">
      <w:pPr>
        <w:jc w:val="both"/>
        <w:rPr>
          <w:rFonts w:ascii="Times New Roman" w:eastAsia="Times New Roman" w:hAnsi="Times New Roman" w:cs="Times New Roman"/>
          <w:bCs/>
          <w:sz w:val="24"/>
          <w:szCs w:val="24"/>
          <w:lang w:val="sr-Latn-BA"/>
        </w:rPr>
      </w:pPr>
      <w:r>
        <w:rPr>
          <w:rFonts w:ascii="Times New Roman" w:hAnsi="Times New Roman" w:cs="Times New Roman"/>
          <w:bCs/>
          <w:sz w:val="24"/>
          <w:szCs w:val="24"/>
          <w:lang w:val="hr-HR"/>
        </w:rPr>
        <w:t xml:space="preserve">                  </w:t>
      </w:r>
      <w:r w:rsidR="00583AE1" w:rsidRPr="007F58E9">
        <w:rPr>
          <w:rFonts w:ascii="Times New Roman" w:hAnsi="Times New Roman" w:cs="Times New Roman"/>
          <w:bCs/>
          <w:sz w:val="24"/>
          <w:szCs w:val="24"/>
          <w:lang w:val="hr-HR"/>
        </w:rPr>
        <w:t>Provedenim istraživanjem kandidatkinja je zaključila da je upravljanje ljudskim potencijalima relativno nov koncept u organima uprave</w:t>
      </w:r>
      <w:r w:rsidR="00415A95" w:rsidRPr="007F58E9">
        <w:rPr>
          <w:rFonts w:ascii="Times New Roman" w:hAnsi="Times New Roman" w:cs="Times New Roman"/>
          <w:bCs/>
          <w:sz w:val="24"/>
          <w:szCs w:val="24"/>
          <w:lang w:val="hr-HR"/>
        </w:rPr>
        <w:t xml:space="preserve"> Bosne i Hercegovine. Njegova primjena p</w:t>
      </w:r>
      <w:r w:rsidR="00583AE1" w:rsidRPr="007F58E9">
        <w:rPr>
          <w:rFonts w:ascii="Times New Roman" w:hAnsi="Times New Roman" w:cs="Times New Roman"/>
          <w:bCs/>
          <w:sz w:val="24"/>
          <w:szCs w:val="24"/>
          <w:lang w:val="hr-HR"/>
        </w:rPr>
        <w:t xml:space="preserve">odrazumijeva kompleksan </w:t>
      </w:r>
      <w:r w:rsidR="00415A95" w:rsidRPr="007F58E9">
        <w:rPr>
          <w:rFonts w:ascii="Times New Roman" w:hAnsi="Times New Roman" w:cs="Times New Roman"/>
          <w:bCs/>
          <w:sz w:val="24"/>
          <w:szCs w:val="24"/>
          <w:lang w:val="hr-HR"/>
        </w:rPr>
        <w:t>odnos</w:t>
      </w:r>
      <w:r w:rsidR="007F58E9" w:rsidRPr="007F58E9">
        <w:rPr>
          <w:rFonts w:ascii="Times New Roman" w:hAnsi="Times New Roman" w:cs="Times New Roman"/>
          <w:bCs/>
          <w:sz w:val="24"/>
          <w:szCs w:val="24"/>
          <w:lang w:val="hr-HR"/>
        </w:rPr>
        <w:t xml:space="preserve">, interakciju i koordinaciju različitih </w:t>
      </w:r>
      <w:r w:rsidR="00415A95" w:rsidRPr="007F58E9">
        <w:rPr>
          <w:rFonts w:ascii="Times New Roman" w:hAnsi="Times New Roman" w:cs="Times New Roman"/>
          <w:bCs/>
          <w:sz w:val="24"/>
          <w:szCs w:val="24"/>
          <w:lang w:val="hr-HR"/>
        </w:rPr>
        <w:t xml:space="preserve">funkcija i </w:t>
      </w:r>
      <w:r w:rsidR="00583AE1" w:rsidRPr="007F58E9">
        <w:rPr>
          <w:rFonts w:ascii="Times New Roman" w:hAnsi="Times New Roman" w:cs="Times New Roman"/>
          <w:bCs/>
          <w:sz w:val="24"/>
          <w:szCs w:val="24"/>
          <w:lang w:val="hr-HR"/>
        </w:rPr>
        <w:t>djelatnosti. Primjena savremenog koncepta upravljanja ljudskim potencijalima javlja se kao ključna pretpostavka modernizacije, profesionalizacije i podizanja efikasnosti rada upravnih organizacija Bosne i Hercegovine</w:t>
      </w:r>
      <w:r w:rsidR="009E069F" w:rsidRPr="007F58E9">
        <w:rPr>
          <w:rFonts w:ascii="Times New Roman" w:hAnsi="Times New Roman" w:cs="Times New Roman"/>
          <w:bCs/>
          <w:sz w:val="24"/>
          <w:szCs w:val="24"/>
          <w:lang w:val="hr-HR"/>
        </w:rPr>
        <w:t>, što je naglašeno u svim usvojenim strategijskim dokumentima i akci</w:t>
      </w:r>
      <w:r w:rsidR="00415A95" w:rsidRPr="007F58E9">
        <w:rPr>
          <w:rFonts w:ascii="Times New Roman" w:hAnsi="Times New Roman" w:cs="Times New Roman"/>
          <w:bCs/>
          <w:sz w:val="24"/>
          <w:szCs w:val="24"/>
          <w:lang w:val="hr-HR"/>
        </w:rPr>
        <w:t>on</w:t>
      </w:r>
      <w:r w:rsidR="009E069F" w:rsidRPr="007F58E9">
        <w:rPr>
          <w:rFonts w:ascii="Times New Roman" w:hAnsi="Times New Roman" w:cs="Times New Roman"/>
          <w:bCs/>
          <w:sz w:val="24"/>
          <w:szCs w:val="24"/>
          <w:lang w:val="hr-HR"/>
        </w:rPr>
        <w:t xml:space="preserve">im planovima reforme javne uprave u procesu integracije u Evropsku uniju. </w:t>
      </w:r>
      <w:r w:rsidR="009E069F" w:rsidRPr="007F58E9">
        <w:rPr>
          <w:rFonts w:ascii="Times New Roman" w:eastAsia="Times New Roman" w:hAnsi="Times New Roman" w:cs="Times New Roman"/>
          <w:bCs/>
          <w:sz w:val="24"/>
          <w:szCs w:val="24"/>
          <w:lang w:val="sr-Latn-BA"/>
        </w:rPr>
        <w:t>Kandidatkinja dolazi do spoznaje da reformski proces</w:t>
      </w:r>
      <w:r w:rsidR="00415A95" w:rsidRPr="007F58E9">
        <w:rPr>
          <w:rFonts w:ascii="Times New Roman" w:eastAsia="Times New Roman" w:hAnsi="Times New Roman" w:cs="Times New Roman"/>
          <w:bCs/>
          <w:sz w:val="24"/>
          <w:szCs w:val="24"/>
          <w:lang w:val="sr-Latn-BA"/>
        </w:rPr>
        <w:t xml:space="preserve"> javne</w:t>
      </w:r>
      <w:r w:rsidR="009E069F" w:rsidRPr="007F58E9">
        <w:rPr>
          <w:rFonts w:ascii="Times New Roman" w:eastAsia="Times New Roman" w:hAnsi="Times New Roman" w:cs="Times New Roman"/>
          <w:bCs/>
          <w:sz w:val="24"/>
          <w:szCs w:val="24"/>
          <w:lang w:val="sr-Latn-BA"/>
        </w:rPr>
        <w:t xml:space="preserve"> uprave</w:t>
      </w:r>
      <w:r w:rsidR="00415A95" w:rsidRPr="007F58E9">
        <w:rPr>
          <w:rFonts w:ascii="Times New Roman" w:eastAsia="Times New Roman" w:hAnsi="Times New Roman" w:cs="Times New Roman"/>
          <w:bCs/>
          <w:sz w:val="24"/>
          <w:szCs w:val="24"/>
          <w:lang w:val="sr-Latn-BA"/>
        </w:rPr>
        <w:t xml:space="preserve"> Bosne i Hercegovine</w:t>
      </w:r>
      <w:r w:rsidR="009E069F" w:rsidRPr="007F58E9">
        <w:rPr>
          <w:rFonts w:ascii="Times New Roman" w:eastAsia="Times New Roman" w:hAnsi="Times New Roman" w:cs="Times New Roman"/>
          <w:bCs/>
          <w:sz w:val="24"/>
          <w:szCs w:val="24"/>
          <w:lang w:val="sr-Latn-BA"/>
        </w:rPr>
        <w:t xml:space="preserve"> prepoznaje značaj upravljanja ljudskim potencijalima.</w:t>
      </w:r>
      <w:r w:rsidR="00583AE1" w:rsidRPr="007F58E9">
        <w:rPr>
          <w:rFonts w:ascii="Times New Roman" w:hAnsi="Times New Roman" w:cs="Times New Roman"/>
          <w:bCs/>
          <w:sz w:val="24"/>
          <w:szCs w:val="24"/>
          <w:lang w:val="hr-HR"/>
        </w:rPr>
        <w:t xml:space="preserve"> </w:t>
      </w:r>
      <w:r w:rsidR="009E069F" w:rsidRPr="007F58E9">
        <w:rPr>
          <w:rFonts w:ascii="Times New Roman" w:hAnsi="Times New Roman" w:cs="Times New Roman"/>
          <w:bCs/>
          <w:sz w:val="24"/>
          <w:szCs w:val="24"/>
          <w:lang w:val="hr-HR"/>
        </w:rPr>
        <w:t>Zakonski ovir</w:t>
      </w:r>
      <w:r w:rsidR="00415A95" w:rsidRPr="007F58E9">
        <w:rPr>
          <w:rFonts w:ascii="Times New Roman" w:hAnsi="Times New Roman" w:cs="Times New Roman"/>
          <w:bCs/>
          <w:sz w:val="24"/>
          <w:szCs w:val="24"/>
          <w:lang w:val="hr-HR"/>
        </w:rPr>
        <w:t>,</w:t>
      </w:r>
      <w:r w:rsidR="009E069F" w:rsidRPr="007F58E9">
        <w:rPr>
          <w:rFonts w:ascii="Times New Roman" w:hAnsi="Times New Roman" w:cs="Times New Roman"/>
          <w:bCs/>
          <w:sz w:val="24"/>
          <w:szCs w:val="24"/>
          <w:lang w:val="hr-HR"/>
        </w:rPr>
        <w:t xml:space="preserve"> strategije i akcioni planovi reforme javne uprave su zasnovane na evropskim standardima i najboljim praksa</w:t>
      </w:r>
      <w:r w:rsidR="00415A95" w:rsidRPr="007F58E9">
        <w:rPr>
          <w:rFonts w:ascii="Times New Roman" w:hAnsi="Times New Roman" w:cs="Times New Roman"/>
          <w:bCs/>
          <w:sz w:val="24"/>
          <w:szCs w:val="24"/>
          <w:lang w:val="hr-HR"/>
        </w:rPr>
        <w:t>m</w:t>
      </w:r>
      <w:r w:rsidR="009E069F" w:rsidRPr="007F58E9">
        <w:rPr>
          <w:rFonts w:ascii="Times New Roman" w:hAnsi="Times New Roman" w:cs="Times New Roman"/>
          <w:bCs/>
          <w:sz w:val="24"/>
          <w:szCs w:val="24"/>
          <w:lang w:val="hr-HR"/>
        </w:rPr>
        <w:t xml:space="preserve">a država članica EU, što doprinosi kvalitetnoj osnovi za razvoj i reformu javne uprave. </w:t>
      </w:r>
      <w:r w:rsidR="00583AE1" w:rsidRPr="007F58E9">
        <w:rPr>
          <w:rFonts w:ascii="Times New Roman" w:hAnsi="Times New Roman" w:cs="Times New Roman"/>
          <w:bCs/>
          <w:sz w:val="24"/>
          <w:szCs w:val="24"/>
          <w:lang w:val="hr-HR"/>
        </w:rPr>
        <w:t>Time je potvrđena generalna hipoteza rada koja glasi</w:t>
      </w:r>
      <w:r w:rsidR="009E069F" w:rsidRPr="007F58E9">
        <w:rPr>
          <w:rFonts w:ascii="Times New Roman" w:hAnsi="Times New Roman" w:cs="Times New Roman"/>
          <w:bCs/>
          <w:sz w:val="24"/>
          <w:szCs w:val="24"/>
          <w:lang w:val="hr-HR"/>
        </w:rPr>
        <w:t>:</w:t>
      </w:r>
      <w:r w:rsidR="00583AE1" w:rsidRPr="007F58E9">
        <w:rPr>
          <w:rFonts w:ascii="Times New Roman" w:hAnsi="Times New Roman" w:cs="Times New Roman"/>
          <w:bCs/>
          <w:sz w:val="24"/>
          <w:szCs w:val="24"/>
          <w:lang w:val="hr-HR"/>
        </w:rPr>
        <w:t xml:space="preserve"> </w:t>
      </w:r>
      <w:r w:rsidR="009E069F" w:rsidRPr="007F58E9">
        <w:rPr>
          <w:rFonts w:ascii="Times New Roman" w:hAnsi="Times New Roman" w:cs="Times New Roman"/>
          <w:bCs/>
          <w:sz w:val="24"/>
          <w:szCs w:val="24"/>
          <w:lang w:val="hr-HR"/>
        </w:rPr>
        <w:t>„</w:t>
      </w:r>
      <w:r w:rsidR="009E069F" w:rsidRPr="007F58E9">
        <w:rPr>
          <w:rFonts w:ascii="Times New Roman" w:eastAsia="Times New Roman" w:hAnsi="Times New Roman" w:cs="Times New Roman"/>
          <w:bCs/>
          <w:i/>
          <w:iCs/>
          <w:sz w:val="24"/>
          <w:szCs w:val="24"/>
          <w:lang w:val="sr-Latn-BA"/>
        </w:rPr>
        <w:t>Proces upravljanja ljudskim potencijalima u organima uprave Bosne i Hercegovine je prepoznat kao jedan od ključnih procesa modernizacije i profesionalizacije  organa uprave BiH</w:t>
      </w:r>
      <w:r w:rsidR="009E069F" w:rsidRPr="007F58E9">
        <w:rPr>
          <w:rFonts w:ascii="Times New Roman" w:eastAsia="Times New Roman" w:hAnsi="Times New Roman" w:cs="Times New Roman"/>
          <w:bCs/>
          <w:sz w:val="24"/>
          <w:szCs w:val="24"/>
          <w:lang w:val="sr-Latn-BA"/>
        </w:rPr>
        <w:t>“. Agenciju za državnu službu kandidtkinja prepoznaje kao ključnu instituciju za unaprjeđenj</w:t>
      </w:r>
      <w:r w:rsidR="00415A95" w:rsidRPr="007F58E9">
        <w:rPr>
          <w:rFonts w:ascii="Times New Roman" w:eastAsia="Times New Roman" w:hAnsi="Times New Roman" w:cs="Times New Roman"/>
          <w:bCs/>
          <w:sz w:val="24"/>
          <w:szCs w:val="24"/>
          <w:lang w:val="sr-Latn-BA"/>
        </w:rPr>
        <w:t>e</w:t>
      </w:r>
      <w:r w:rsidR="009E069F" w:rsidRPr="007F58E9">
        <w:rPr>
          <w:rFonts w:ascii="Times New Roman" w:eastAsia="Times New Roman" w:hAnsi="Times New Roman" w:cs="Times New Roman"/>
          <w:bCs/>
          <w:sz w:val="24"/>
          <w:szCs w:val="24"/>
          <w:lang w:val="sr-Latn-BA"/>
        </w:rPr>
        <w:t xml:space="preserve"> funkcija upravljanja ljudskim potencijalima. Kandidatkinja također ukazuje na poteškoće i otpore u primjeni postavljanih ciljeva reforme javne uprave i u tom </w:t>
      </w:r>
      <w:r w:rsidR="00415A95" w:rsidRPr="007F58E9">
        <w:rPr>
          <w:rFonts w:ascii="Times New Roman" w:eastAsia="Times New Roman" w:hAnsi="Times New Roman" w:cs="Times New Roman"/>
          <w:bCs/>
          <w:sz w:val="24"/>
          <w:szCs w:val="24"/>
          <w:lang w:val="sr-Latn-BA"/>
        </w:rPr>
        <w:t>kontekstu</w:t>
      </w:r>
      <w:r w:rsidR="007F58E9" w:rsidRPr="007F58E9">
        <w:rPr>
          <w:rFonts w:ascii="Times New Roman" w:eastAsia="Times New Roman" w:hAnsi="Times New Roman" w:cs="Times New Roman"/>
          <w:bCs/>
          <w:sz w:val="24"/>
          <w:szCs w:val="24"/>
          <w:lang w:val="sr-Latn-BA"/>
        </w:rPr>
        <w:t xml:space="preserve"> i na</w:t>
      </w:r>
      <w:r w:rsidR="00415A95" w:rsidRPr="007F58E9">
        <w:rPr>
          <w:rFonts w:ascii="Times New Roman" w:eastAsia="Times New Roman" w:hAnsi="Times New Roman" w:cs="Times New Roman"/>
          <w:bCs/>
          <w:sz w:val="24"/>
          <w:szCs w:val="24"/>
          <w:lang w:val="sr-Latn-BA"/>
        </w:rPr>
        <w:t xml:space="preserve"> ograničenja primjene</w:t>
      </w:r>
      <w:r w:rsidR="009E069F" w:rsidRPr="007F58E9">
        <w:rPr>
          <w:rFonts w:ascii="Times New Roman" w:eastAsia="Times New Roman" w:hAnsi="Times New Roman" w:cs="Times New Roman"/>
          <w:bCs/>
          <w:sz w:val="24"/>
          <w:szCs w:val="24"/>
          <w:lang w:val="sr-Latn-BA"/>
        </w:rPr>
        <w:t xml:space="preserve"> savremenog koncepta upravljanja ljudskim potencijalima.</w:t>
      </w:r>
    </w:p>
    <w:p w14:paraId="59A597E7" w14:textId="4F0F7C42" w:rsidR="008006DF" w:rsidRPr="008006DF" w:rsidRDefault="00E32344" w:rsidP="008006DF">
      <w:pPr>
        <w:rPr>
          <w:rFonts w:ascii="Times New Roman" w:eastAsia="Calibri" w:hAnsi="Times New Roman" w:cs="Times New Roman"/>
          <w:b/>
          <w:sz w:val="24"/>
          <w:szCs w:val="24"/>
          <w:lang w:val="hr-HR"/>
        </w:rPr>
      </w:pPr>
      <w:r w:rsidRPr="007F58E9">
        <w:rPr>
          <w:rFonts w:ascii="Times New Roman" w:eastAsia="Calibri" w:hAnsi="Times New Roman" w:cs="Times New Roman"/>
          <w:b/>
          <w:sz w:val="24"/>
          <w:szCs w:val="24"/>
          <w:lang w:val="hr-HR"/>
        </w:rPr>
        <w:t>IV  OCJENA KOMISIJE SA PRIJEDLOGOM</w:t>
      </w:r>
    </w:p>
    <w:p w14:paraId="31FE2ACF" w14:textId="0397B5F7" w:rsidR="007F58E9" w:rsidRPr="007F58E9" w:rsidRDefault="008006DF" w:rsidP="007F58E9">
      <w:pPr>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                 </w:t>
      </w:r>
      <w:r w:rsidR="00415A95" w:rsidRPr="007F58E9">
        <w:rPr>
          <w:rFonts w:ascii="Times New Roman" w:eastAsia="Calibri" w:hAnsi="Times New Roman" w:cs="Times New Roman"/>
          <w:sz w:val="24"/>
          <w:szCs w:val="24"/>
          <w:lang w:val="hr-HR"/>
        </w:rPr>
        <w:t xml:space="preserve">Magistarski rad </w:t>
      </w:r>
      <w:r w:rsidR="00BB4441" w:rsidRPr="007F58E9">
        <w:rPr>
          <w:rFonts w:ascii="Times New Roman" w:eastAsia="Calibri" w:hAnsi="Times New Roman" w:cs="Times New Roman"/>
          <w:sz w:val="24"/>
          <w:szCs w:val="24"/>
          <w:lang w:val="hr-HR"/>
        </w:rPr>
        <w:t>pod naslovom: „</w:t>
      </w:r>
      <w:r w:rsidR="00415A95" w:rsidRPr="007F58E9">
        <w:rPr>
          <w:rFonts w:ascii="Times New Roman" w:eastAsia="Calibri" w:hAnsi="Times New Roman" w:cs="Times New Roman"/>
          <w:b/>
          <w:sz w:val="24"/>
          <w:szCs w:val="24"/>
          <w:lang w:val="hr-HR"/>
        </w:rPr>
        <w:t xml:space="preserve">Upravljanje ljudskim </w:t>
      </w:r>
      <w:r w:rsidR="00A073E5" w:rsidRPr="007F58E9">
        <w:rPr>
          <w:rFonts w:ascii="Times New Roman" w:eastAsia="Calibri" w:hAnsi="Times New Roman" w:cs="Times New Roman"/>
          <w:b/>
          <w:sz w:val="24"/>
          <w:szCs w:val="24"/>
          <w:lang w:val="hr-HR"/>
        </w:rPr>
        <w:t xml:space="preserve">potencijalima </w:t>
      </w:r>
      <w:r w:rsidR="00415A95" w:rsidRPr="007F58E9">
        <w:rPr>
          <w:rFonts w:ascii="Times New Roman" w:eastAsia="Calibri" w:hAnsi="Times New Roman" w:cs="Times New Roman"/>
          <w:b/>
          <w:sz w:val="24"/>
          <w:szCs w:val="24"/>
          <w:lang w:val="hr-HR"/>
        </w:rPr>
        <w:t>u organima uprave Bosne i Hercegovine</w:t>
      </w:r>
      <w:r w:rsidR="0032001F" w:rsidRPr="007F58E9">
        <w:rPr>
          <w:rFonts w:ascii="Times New Roman" w:eastAsia="Calibri" w:hAnsi="Times New Roman" w:cs="Times New Roman"/>
          <w:sz w:val="24"/>
          <w:szCs w:val="24"/>
          <w:lang w:val="hr-HR"/>
        </w:rPr>
        <w:t>“</w:t>
      </w:r>
      <w:r w:rsidR="00415A95" w:rsidRPr="007F58E9">
        <w:rPr>
          <w:rFonts w:ascii="Times New Roman" w:eastAsia="Calibri" w:hAnsi="Times New Roman" w:cs="Times New Roman"/>
          <w:sz w:val="24"/>
          <w:szCs w:val="24"/>
          <w:lang w:val="hr-HR"/>
        </w:rPr>
        <w:t xml:space="preserve"> kandidatkinje Ane Jerkić</w:t>
      </w:r>
      <w:r w:rsidR="0032001F" w:rsidRPr="007F58E9">
        <w:rPr>
          <w:rFonts w:ascii="Times New Roman" w:eastAsia="Calibri" w:hAnsi="Times New Roman" w:cs="Times New Roman"/>
          <w:sz w:val="24"/>
          <w:szCs w:val="24"/>
          <w:lang w:val="hr-HR"/>
        </w:rPr>
        <w:t xml:space="preserve"> predstavlja cjelovito</w:t>
      </w:r>
      <w:r w:rsidR="00BB4441" w:rsidRPr="007F58E9">
        <w:rPr>
          <w:rFonts w:ascii="Times New Roman" w:eastAsia="Calibri" w:hAnsi="Times New Roman" w:cs="Times New Roman"/>
          <w:sz w:val="24"/>
          <w:szCs w:val="24"/>
          <w:lang w:val="hr-HR"/>
        </w:rPr>
        <w:t xml:space="preserve"> politološko istraživanje </w:t>
      </w:r>
      <w:r w:rsidR="00415A95" w:rsidRPr="007F58E9">
        <w:rPr>
          <w:rFonts w:ascii="Times New Roman" w:eastAsia="Calibri" w:hAnsi="Times New Roman" w:cs="Times New Roman"/>
          <w:sz w:val="24"/>
          <w:szCs w:val="24"/>
          <w:lang w:val="hr-HR"/>
        </w:rPr>
        <w:t>savremenih koncepata upravljanja ljudskim potencijalima u organima uprave</w:t>
      </w:r>
      <w:r w:rsidR="00A073E5" w:rsidRPr="007F58E9">
        <w:rPr>
          <w:rFonts w:ascii="Times New Roman" w:eastAsia="Calibri" w:hAnsi="Times New Roman" w:cs="Times New Roman"/>
          <w:sz w:val="24"/>
          <w:szCs w:val="24"/>
          <w:lang w:val="hr-HR"/>
        </w:rPr>
        <w:t xml:space="preserve"> u</w:t>
      </w:r>
      <w:r w:rsidR="00FE09DE" w:rsidRPr="007F58E9">
        <w:rPr>
          <w:rFonts w:ascii="Times New Roman" w:eastAsia="Calibri" w:hAnsi="Times New Roman" w:cs="Times New Roman"/>
          <w:sz w:val="24"/>
          <w:szCs w:val="24"/>
          <w:lang w:val="hr-HR"/>
        </w:rPr>
        <w:t xml:space="preserve"> proces</w:t>
      </w:r>
      <w:r w:rsidR="00A073E5" w:rsidRPr="007F58E9">
        <w:rPr>
          <w:rFonts w:ascii="Times New Roman" w:eastAsia="Calibri" w:hAnsi="Times New Roman" w:cs="Times New Roman"/>
          <w:sz w:val="24"/>
          <w:szCs w:val="24"/>
          <w:lang w:val="hr-HR"/>
        </w:rPr>
        <w:t>u</w:t>
      </w:r>
      <w:r w:rsidR="00FE09DE" w:rsidRPr="007F58E9">
        <w:rPr>
          <w:rFonts w:ascii="Times New Roman" w:eastAsia="Calibri" w:hAnsi="Times New Roman" w:cs="Times New Roman"/>
          <w:sz w:val="24"/>
          <w:szCs w:val="24"/>
          <w:lang w:val="hr-HR"/>
        </w:rPr>
        <w:t xml:space="preserve">  integracije</w:t>
      </w:r>
      <w:r w:rsidR="007F58E9" w:rsidRPr="007F58E9">
        <w:rPr>
          <w:rFonts w:ascii="Times New Roman" w:eastAsia="Calibri" w:hAnsi="Times New Roman" w:cs="Times New Roman"/>
          <w:sz w:val="24"/>
          <w:szCs w:val="24"/>
          <w:lang w:val="hr-HR"/>
        </w:rPr>
        <w:t xml:space="preserve"> Bosne i Hercegovine</w:t>
      </w:r>
      <w:r w:rsidR="00FE09DE" w:rsidRPr="007F58E9">
        <w:rPr>
          <w:rFonts w:ascii="Times New Roman" w:eastAsia="Calibri" w:hAnsi="Times New Roman" w:cs="Times New Roman"/>
          <w:sz w:val="24"/>
          <w:szCs w:val="24"/>
          <w:lang w:val="hr-HR"/>
        </w:rPr>
        <w:t xml:space="preserve"> u Evropsku uniju</w:t>
      </w:r>
      <w:r w:rsidR="00A073E5" w:rsidRPr="007F58E9">
        <w:rPr>
          <w:rFonts w:ascii="Times New Roman" w:eastAsia="Calibri" w:hAnsi="Times New Roman" w:cs="Times New Roman"/>
          <w:sz w:val="24"/>
          <w:szCs w:val="24"/>
          <w:lang w:val="hr-HR"/>
        </w:rPr>
        <w:t>.</w:t>
      </w:r>
      <w:r w:rsidR="00B77449" w:rsidRPr="007F58E9">
        <w:rPr>
          <w:rFonts w:ascii="Times New Roman" w:eastAsia="Calibri" w:hAnsi="Times New Roman" w:cs="Times New Roman"/>
          <w:sz w:val="24"/>
          <w:szCs w:val="24"/>
          <w:lang w:val="hr-HR"/>
        </w:rPr>
        <w:t xml:space="preserve"> </w:t>
      </w:r>
    </w:p>
    <w:p w14:paraId="38E8D459" w14:textId="04FF201C" w:rsidR="00FE09DE" w:rsidRPr="007F58E9" w:rsidRDefault="008006DF" w:rsidP="007F58E9">
      <w:pPr>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                 </w:t>
      </w:r>
      <w:r w:rsidR="00FE09DE" w:rsidRPr="007F58E9">
        <w:rPr>
          <w:rFonts w:ascii="Times New Roman" w:eastAsia="Calibri" w:hAnsi="Times New Roman" w:cs="Times New Roman"/>
          <w:sz w:val="24"/>
          <w:szCs w:val="24"/>
          <w:lang w:val="hr-HR"/>
        </w:rPr>
        <w:t>Kandidat</w:t>
      </w:r>
      <w:r w:rsidR="00A073E5" w:rsidRPr="007F58E9">
        <w:rPr>
          <w:rFonts w:ascii="Times New Roman" w:eastAsia="Calibri" w:hAnsi="Times New Roman" w:cs="Times New Roman"/>
          <w:sz w:val="24"/>
          <w:szCs w:val="24"/>
          <w:lang w:val="hr-HR"/>
        </w:rPr>
        <w:t>kinja Ana Jerkić</w:t>
      </w:r>
      <w:r w:rsidR="00FE09DE" w:rsidRPr="007F58E9">
        <w:rPr>
          <w:rFonts w:ascii="Times New Roman" w:eastAsia="Calibri" w:hAnsi="Times New Roman" w:cs="Times New Roman"/>
          <w:sz w:val="24"/>
          <w:szCs w:val="24"/>
          <w:lang w:val="hr-HR"/>
        </w:rPr>
        <w:t xml:space="preserve"> je utemelji</w:t>
      </w:r>
      <w:r w:rsidR="00A073E5" w:rsidRPr="007F58E9">
        <w:rPr>
          <w:rFonts w:ascii="Times New Roman" w:eastAsia="Calibri" w:hAnsi="Times New Roman" w:cs="Times New Roman"/>
          <w:sz w:val="24"/>
          <w:szCs w:val="24"/>
          <w:lang w:val="hr-HR"/>
        </w:rPr>
        <w:t>la</w:t>
      </w:r>
      <w:r w:rsidR="00FE09DE" w:rsidRPr="007F58E9">
        <w:rPr>
          <w:rFonts w:ascii="Times New Roman" w:eastAsia="Calibri" w:hAnsi="Times New Roman" w:cs="Times New Roman"/>
          <w:sz w:val="24"/>
          <w:szCs w:val="24"/>
          <w:lang w:val="hr-HR"/>
        </w:rPr>
        <w:t xml:space="preserve"> naučno relevantan teorijsko – metodološki okvir u pristupu teorijskoj elaboraciji teme </w:t>
      </w:r>
      <w:r w:rsidR="00A073E5" w:rsidRPr="007F58E9">
        <w:rPr>
          <w:rFonts w:ascii="Times New Roman" w:eastAsia="Calibri" w:hAnsi="Times New Roman" w:cs="Times New Roman"/>
          <w:sz w:val="24"/>
          <w:szCs w:val="24"/>
          <w:lang w:val="hr-HR"/>
        </w:rPr>
        <w:t>magistarskog rada</w:t>
      </w:r>
      <w:r w:rsidR="00FE09DE" w:rsidRPr="007F58E9">
        <w:rPr>
          <w:rFonts w:ascii="Times New Roman" w:eastAsia="Calibri" w:hAnsi="Times New Roman" w:cs="Times New Roman"/>
          <w:sz w:val="24"/>
          <w:szCs w:val="24"/>
          <w:lang w:val="hr-HR"/>
        </w:rPr>
        <w:t xml:space="preserve">. </w:t>
      </w:r>
    </w:p>
    <w:p w14:paraId="109670A6" w14:textId="0D43E5B7" w:rsidR="00A073E5" w:rsidRPr="007F58E9" w:rsidRDefault="008006DF" w:rsidP="007F58E9">
      <w:pPr>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                 </w:t>
      </w:r>
      <w:r w:rsidR="00FE09DE" w:rsidRPr="007F58E9">
        <w:rPr>
          <w:rFonts w:ascii="Times New Roman" w:eastAsia="Calibri" w:hAnsi="Times New Roman" w:cs="Times New Roman"/>
          <w:sz w:val="24"/>
          <w:szCs w:val="24"/>
          <w:lang w:val="hr-HR"/>
        </w:rPr>
        <w:t>Teorijsko utemeljenje</w:t>
      </w:r>
      <w:r w:rsidR="00A073E5" w:rsidRPr="007F58E9">
        <w:rPr>
          <w:rFonts w:ascii="Times New Roman" w:eastAsia="Calibri" w:hAnsi="Times New Roman" w:cs="Times New Roman"/>
          <w:sz w:val="24"/>
          <w:szCs w:val="24"/>
          <w:lang w:val="hr-HR"/>
        </w:rPr>
        <w:t xml:space="preserve"> upravljanja ljudskim potencijalima</w:t>
      </w:r>
      <w:r w:rsidR="00FE09DE" w:rsidRPr="007F58E9">
        <w:rPr>
          <w:rFonts w:ascii="Times New Roman" w:eastAsia="Calibri" w:hAnsi="Times New Roman" w:cs="Times New Roman"/>
          <w:sz w:val="24"/>
          <w:szCs w:val="24"/>
          <w:lang w:val="hr-HR"/>
        </w:rPr>
        <w:t xml:space="preserve"> dovelo je do naučno koherentnih teorijskih sinteza o</w:t>
      </w:r>
      <w:r w:rsidR="00A073E5" w:rsidRPr="007F58E9">
        <w:rPr>
          <w:rFonts w:ascii="Times New Roman" w:eastAsia="Calibri" w:hAnsi="Times New Roman" w:cs="Times New Roman"/>
          <w:sz w:val="24"/>
          <w:szCs w:val="24"/>
          <w:lang w:val="hr-HR"/>
        </w:rPr>
        <w:t xml:space="preserve"> dometima reforme javne uprave u Bosni i Hercegovini, posebno </w:t>
      </w:r>
      <w:r w:rsidR="00A073E5" w:rsidRPr="007F58E9">
        <w:rPr>
          <w:rFonts w:ascii="Times New Roman" w:eastAsia="Calibri" w:hAnsi="Times New Roman" w:cs="Times New Roman"/>
          <w:sz w:val="24"/>
          <w:szCs w:val="24"/>
          <w:lang w:val="hr-HR"/>
        </w:rPr>
        <w:lastRenderedPageBreak/>
        <w:t xml:space="preserve">sa aspekta upravljanja ljudskim </w:t>
      </w:r>
      <w:r>
        <w:rPr>
          <w:rFonts w:ascii="Times New Roman" w:eastAsia="Calibri" w:hAnsi="Times New Roman" w:cs="Times New Roman"/>
          <w:sz w:val="24"/>
          <w:szCs w:val="24"/>
          <w:lang w:val="hr-HR"/>
        </w:rPr>
        <w:t xml:space="preserve">potencijalima </w:t>
      </w:r>
      <w:r w:rsidR="00A073E5" w:rsidRPr="007F58E9">
        <w:rPr>
          <w:rFonts w:ascii="Times New Roman" w:eastAsia="Calibri" w:hAnsi="Times New Roman" w:cs="Times New Roman"/>
          <w:sz w:val="24"/>
          <w:szCs w:val="24"/>
          <w:lang w:val="hr-HR"/>
        </w:rPr>
        <w:t>i uloge Agencije za državnu službu Bosne i Hercegovine.</w:t>
      </w:r>
    </w:p>
    <w:p w14:paraId="014802FA" w14:textId="69B21153" w:rsidR="007F58E9" w:rsidRPr="007F58E9" w:rsidRDefault="008006DF" w:rsidP="007F58E9">
      <w:pPr>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                </w:t>
      </w:r>
      <w:r w:rsidR="00B77449" w:rsidRPr="007F58E9">
        <w:rPr>
          <w:rFonts w:ascii="Times New Roman" w:eastAsia="Calibri" w:hAnsi="Times New Roman" w:cs="Times New Roman"/>
          <w:sz w:val="24"/>
          <w:szCs w:val="24"/>
          <w:lang w:val="hr-HR"/>
        </w:rPr>
        <w:t xml:space="preserve"> </w:t>
      </w:r>
      <w:r w:rsidR="00447FEF" w:rsidRPr="007F58E9">
        <w:rPr>
          <w:rFonts w:ascii="Times New Roman" w:eastAsia="Calibri" w:hAnsi="Times New Roman" w:cs="Times New Roman"/>
          <w:sz w:val="24"/>
          <w:szCs w:val="24"/>
          <w:lang w:val="hr-HR"/>
        </w:rPr>
        <w:t xml:space="preserve">Primjenom </w:t>
      </w:r>
      <w:r w:rsidR="007F58E9" w:rsidRPr="007F58E9">
        <w:rPr>
          <w:rFonts w:ascii="Times New Roman" w:eastAsia="Calibri" w:hAnsi="Times New Roman" w:cs="Times New Roman"/>
          <w:sz w:val="24"/>
          <w:szCs w:val="24"/>
          <w:lang w:val="hr-HR"/>
        </w:rPr>
        <w:t xml:space="preserve">relevantnih naučnih metoda </w:t>
      </w:r>
      <w:r w:rsidR="00447FEF" w:rsidRPr="007F58E9">
        <w:rPr>
          <w:rFonts w:ascii="Times New Roman" w:eastAsia="Calibri" w:hAnsi="Times New Roman" w:cs="Times New Roman"/>
          <w:sz w:val="24"/>
          <w:szCs w:val="24"/>
          <w:lang w:val="hr-HR"/>
        </w:rPr>
        <w:t xml:space="preserve">izvedena je </w:t>
      </w:r>
      <w:r>
        <w:rPr>
          <w:rFonts w:ascii="Times New Roman" w:eastAsia="Calibri" w:hAnsi="Times New Roman" w:cs="Times New Roman"/>
          <w:sz w:val="24"/>
          <w:szCs w:val="24"/>
          <w:lang w:val="hr-HR"/>
        </w:rPr>
        <w:t xml:space="preserve">sinteza </w:t>
      </w:r>
      <w:r w:rsidR="00447FEF" w:rsidRPr="007F58E9">
        <w:rPr>
          <w:rFonts w:ascii="Times New Roman" w:eastAsia="Calibri" w:hAnsi="Times New Roman" w:cs="Times New Roman"/>
          <w:sz w:val="24"/>
          <w:szCs w:val="24"/>
          <w:lang w:val="hr-HR"/>
        </w:rPr>
        <w:t xml:space="preserve">protivrječnosti </w:t>
      </w:r>
      <w:r w:rsidR="00A073E5" w:rsidRPr="007F58E9">
        <w:rPr>
          <w:rFonts w:ascii="Times New Roman" w:eastAsia="Calibri" w:hAnsi="Times New Roman" w:cs="Times New Roman"/>
          <w:sz w:val="24"/>
          <w:szCs w:val="24"/>
          <w:lang w:val="hr-HR"/>
        </w:rPr>
        <w:t xml:space="preserve">i dometa primjene savremenih koncepata upravljanja ljudskim potencijalima u okviru </w:t>
      </w:r>
      <w:r w:rsidR="00447FEF" w:rsidRPr="007F58E9">
        <w:rPr>
          <w:rFonts w:ascii="Times New Roman" w:eastAsia="Calibri" w:hAnsi="Times New Roman" w:cs="Times New Roman"/>
          <w:sz w:val="24"/>
          <w:szCs w:val="24"/>
          <w:lang w:val="hr-HR"/>
        </w:rPr>
        <w:t xml:space="preserve">historijskog procesa integracije </w:t>
      </w:r>
      <w:r w:rsidR="00A073E5" w:rsidRPr="007F58E9">
        <w:rPr>
          <w:rFonts w:ascii="Times New Roman" w:eastAsia="Calibri" w:hAnsi="Times New Roman" w:cs="Times New Roman"/>
          <w:sz w:val="24"/>
          <w:szCs w:val="24"/>
          <w:lang w:val="hr-HR"/>
        </w:rPr>
        <w:t xml:space="preserve">Bosne i Hercegovine u </w:t>
      </w:r>
      <w:r w:rsidR="00447FEF" w:rsidRPr="007F58E9">
        <w:rPr>
          <w:rFonts w:ascii="Times New Roman" w:eastAsia="Calibri" w:hAnsi="Times New Roman" w:cs="Times New Roman"/>
          <w:sz w:val="24"/>
          <w:szCs w:val="24"/>
          <w:lang w:val="hr-HR"/>
        </w:rPr>
        <w:t xml:space="preserve"> Evropsku uniju. </w:t>
      </w:r>
      <w:r w:rsidR="00A073E5" w:rsidRPr="007F58E9">
        <w:rPr>
          <w:rFonts w:ascii="Times New Roman" w:eastAsia="Calibri" w:hAnsi="Times New Roman" w:cs="Times New Roman"/>
          <w:sz w:val="24"/>
          <w:szCs w:val="24"/>
          <w:lang w:val="hr-HR"/>
        </w:rPr>
        <w:t>Pro</w:t>
      </w:r>
      <w:r>
        <w:rPr>
          <w:rFonts w:ascii="Times New Roman" w:eastAsia="Calibri" w:hAnsi="Times New Roman" w:cs="Times New Roman"/>
          <w:sz w:val="24"/>
          <w:szCs w:val="24"/>
          <w:lang w:val="hr-HR"/>
        </w:rPr>
        <w:t>c</w:t>
      </w:r>
      <w:r w:rsidR="00A073E5" w:rsidRPr="007F58E9">
        <w:rPr>
          <w:rFonts w:ascii="Times New Roman" w:eastAsia="Calibri" w:hAnsi="Times New Roman" w:cs="Times New Roman"/>
          <w:sz w:val="24"/>
          <w:szCs w:val="24"/>
          <w:lang w:val="hr-HR"/>
        </w:rPr>
        <w:t xml:space="preserve">es reforme, modernizacije i evropeizacije javne uprave </w:t>
      </w:r>
      <w:r w:rsidR="00497641" w:rsidRPr="007F58E9">
        <w:rPr>
          <w:rFonts w:ascii="Times New Roman" w:eastAsia="Calibri" w:hAnsi="Times New Roman" w:cs="Times New Roman"/>
          <w:sz w:val="24"/>
          <w:szCs w:val="24"/>
          <w:lang w:val="hr-HR"/>
        </w:rPr>
        <w:t xml:space="preserve">elaboriran </w:t>
      </w:r>
      <w:r w:rsidR="00A073E5" w:rsidRPr="007F58E9">
        <w:rPr>
          <w:rFonts w:ascii="Times New Roman" w:eastAsia="Calibri" w:hAnsi="Times New Roman" w:cs="Times New Roman"/>
          <w:sz w:val="24"/>
          <w:szCs w:val="24"/>
          <w:lang w:val="hr-HR"/>
        </w:rPr>
        <w:t>je</w:t>
      </w:r>
      <w:r w:rsidR="00497641" w:rsidRPr="007F58E9">
        <w:rPr>
          <w:rFonts w:ascii="Times New Roman" w:eastAsia="Calibri" w:hAnsi="Times New Roman" w:cs="Times New Roman"/>
          <w:sz w:val="24"/>
          <w:szCs w:val="24"/>
          <w:lang w:val="hr-HR"/>
        </w:rPr>
        <w:t xml:space="preserve"> unutar kritičkog pristupa kandidat</w:t>
      </w:r>
      <w:r w:rsidR="00A073E5" w:rsidRPr="007F58E9">
        <w:rPr>
          <w:rFonts w:ascii="Times New Roman" w:eastAsia="Calibri" w:hAnsi="Times New Roman" w:cs="Times New Roman"/>
          <w:sz w:val="24"/>
          <w:szCs w:val="24"/>
          <w:lang w:val="hr-HR"/>
        </w:rPr>
        <w:t>inje</w:t>
      </w:r>
      <w:r w:rsidR="00497641" w:rsidRPr="007F58E9">
        <w:rPr>
          <w:rFonts w:ascii="Times New Roman" w:eastAsia="Calibri" w:hAnsi="Times New Roman" w:cs="Times New Roman"/>
          <w:sz w:val="24"/>
          <w:szCs w:val="24"/>
          <w:lang w:val="hr-HR"/>
        </w:rPr>
        <w:t xml:space="preserve"> društvenoj </w:t>
      </w:r>
      <w:r w:rsidR="00A073E5" w:rsidRPr="007F58E9">
        <w:rPr>
          <w:rFonts w:ascii="Times New Roman" w:eastAsia="Calibri" w:hAnsi="Times New Roman" w:cs="Times New Roman"/>
          <w:sz w:val="24"/>
          <w:szCs w:val="24"/>
          <w:lang w:val="hr-HR"/>
        </w:rPr>
        <w:t>i političkoj stvarnosti</w:t>
      </w:r>
      <w:r w:rsidR="00497641" w:rsidRPr="007F58E9">
        <w:rPr>
          <w:rFonts w:ascii="Times New Roman" w:eastAsia="Calibri" w:hAnsi="Times New Roman" w:cs="Times New Roman"/>
          <w:sz w:val="24"/>
          <w:szCs w:val="24"/>
          <w:lang w:val="hr-HR"/>
        </w:rPr>
        <w:t xml:space="preserve"> Bosne i Hercegovine u vremenu njene postdejtonske egzistencije.</w:t>
      </w:r>
    </w:p>
    <w:p w14:paraId="7ECF9FFA" w14:textId="4DA94D6B" w:rsidR="00AA5255" w:rsidRPr="007F58E9" w:rsidRDefault="008006DF" w:rsidP="007F58E9">
      <w:pPr>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                 </w:t>
      </w:r>
      <w:r w:rsidR="00A073E5" w:rsidRPr="007F58E9">
        <w:rPr>
          <w:rFonts w:ascii="Times New Roman" w:eastAsia="Calibri" w:hAnsi="Times New Roman" w:cs="Times New Roman"/>
          <w:sz w:val="24"/>
          <w:szCs w:val="24"/>
          <w:lang w:val="hr-HR"/>
        </w:rPr>
        <w:t>I</w:t>
      </w:r>
      <w:r w:rsidR="00497641" w:rsidRPr="007F58E9">
        <w:rPr>
          <w:rFonts w:ascii="Times New Roman" w:eastAsia="Calibri" w:hAnsi="Times New Roman" w:cs="Times New Roman"/>
          <w:sz w:val="24"/>
          <w:szCs w:val="24"/>
          <w:lang w:val="hr-HR"/>
        </w:rPr>
        <w:t>straživanje je pokazalo da</w:t>
      </w:r>
      <w:r w:rsidR="007F58E9" w:rsidRPr="007F58E9">
        <w:rPr>
          <w:rFonts w:ascii="Times New Roman" w:eastAsia="Calibri" w:hAnsi="Times New Roman" w:cs="Times New Roman"/>
          <w:sz w:val="24"/>
          <w:szCs w:val="24"/>
          <w:lang w:val="hr-HR"/>
        </w:rPr>
        <w:t xml:space="preserve"> </w:t>
      </w:r>
      <w:r w:rsidR="00A073E5" w:rsidRPr="007F58E9">
        <w:rPr>
          <w:rFonts w:ascii="Times New Roman" w:eastAsia="Calibri" w:hAnsi="Times New Roman" w:cs="Times New Roman"/>
          <w:sz w:val="24"/>
          <w:szCs w:val="24"/>
          <w:lang w:val="hr-HR"/>
        </w:rPr>
        <w:t>je primjena savremenih koncepata upravljanja ljudskim potencijalima nezaobilazan integralni dio ukupne reforme javne uprave</w:t>
      </w:r>
      <w:r w:rsidR="007F58E9" w:rsidRPr="007F58E9">
        <w:rPr>
          <w:rFonts w:ascii="Times New Roman" w:eastAsia="Calibri" w:hAnsi="Times New Roman" w:cs="Times New Roman"/>
          <w:sz w:val="24"/>
          <w:szCs w:val="24"/>
          <w:lang w:val="hr-HR"/>
        </w:rPr>
        <w:t>.</w:t>
      </w:r>
    </w:p>
    <w:p w14:paraId="7E39324D" w14:textId="5B23CB70" w:rsidR="00AA5255" w:rsidRPr="007F58E9" w:rsidRDefault="008006DF" w:rsidP="007F58E9">
      <w:pPr>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                </w:t>
      </w:r>
      <w:r w:rsidR="00AA5255" w:rsidRPr="007F58E9">
        <w:rPr>
          <w:rFonts w:ascii="Times New Roman" w:eastAsia="Calibri" w:hAnsi="Times New Roman" w:cs="Times New Roman"/>
          <w:sz w:val="24"/>
          <w:szCs w:val="24"/>
          <w:lang w:val="hr-HR"/>
        </w:rPr>
        <w:t xml:space="preserve">Komisija </w:t>
      </w:r>
      <w:r>
        <w:rPr>
          <w:rFonts w:ascii="Times New Roman" w:eastAsia="Calibri" w:hAnsi="Times New Roman" w:cs="Times New Roman"/>
          <w:sz w:val="24"/>
          <w:szCs w:val="24"/>
          <w:lang w:val="hr-HR"/>
        </w:rPr>
        <w:t>m</w:t>
      </w:r>
      <w:r w:rsidR="00A073E5" w:rsidRPr="007F58E9">
        <w:rPr>
          <w:rFonts w:ascii="Times New Roman" w:eastAsia="Calibri" w:hAnsi="Times New Roman" w:cs="Times New Roman"/>
          <w:sz w:val="24"/>
          <w:szCs w:val="24"/>
          <w:lang w:val="hr-HR"/>
        </w:rPr>
        <w:t>agistarski rad pod naslovom: „</w:t>
      </w:r>
      <w:r w:rsidR="00A073E5" w:rsidRPr="007F58E9">
        <w:rPr>
          <w:rFonts w:ascii="Times New Roman" w:eastAsia="Calibri" w:hAnsi="Times New Roman" w:cs="Times New Roman"/>
          <w:b/>
          <w:sz w:val="24"/>
          <w:szCs w:val="24"/>
          <w:lang w:val="hr-HR"/>
        </w:rPr>
        <w:t>Upravljanje ljudskim potencijalima u organima uprave Bosne i Hercegovine</w:t>
      </w:r>
      <w:r w:rsidR="00A073E5" w:rsidRPr="007F58E9">
        <w:rPr>
          <w:rFonts w:ascii="Times New Roman" w:eastAsia="Calibri" w:hAnsi="Times New Roman" w:cs="Times New Roman"/>
          <w:sz w:val="24"/>
          <w:szCs w:val="24"/>
          <w:lang w:val="hr-HR"/>
        </w:rPr>
        <w:t xml:space="preserve">“, kandidatkinje Ane Jerkić </w:t>
      </w:r>
      <w:r w:rsidR="00AA5255" w:rsidRPr="007F58E9">
        <w:rPr>
          <w:rFonts w:ascii="Times New Roman" w:eastAsia="Calibri" w:hAnsi="Times New Roman" w:cs="Times New Roman"/>
          <w:sz w:val="24"/>
          <w:szCs w:val="24"/>
          <w:lang w:val="hr-HR"/>
        </w:rPr>
        <w:t>ocjenjuje pozitivno</w:t>
      </w:r>
      <w:r w:rsidR="007F58E9" w:rsidRPr="007F58E9">
        <w:rPr>
          <w:rFonts w:ascii="Times New Roman" w:eastAsia="Calibri" w:hAnsi="Times New Roman" w:cs="Times New Roman"/>
          <w:sz w:val="24"/>
          <w:szCs w:val="24"/>
          <w:lang w:val="hr-HR"/>
        </w:rPr>
        <w:t>,</w:t>
      </w:r>
      <w:r w:rsidR="00AA5255" w:rsidRPr="007F58E9">
        <w:rPr>
          <w:rFonts w:ascii="Times New Roman" w:eastAsia="Calibri" w:hAnsi="Times New Roman" w:cs="Times New Roman"/>
          <w:sz w:val="24"/>
          <w:szCs w:val="24"/>
          <w:lang w:val="hr-HR"/>
        </w:rPr>
        <w:t xml:space="preserve"> </w:t>
      </w:r>
      <w:r w:rsidR="007F58E9" w:rsidRPr="007F58E9">
        <w:rPr>
          <w:rFonts w:ascii="Times New Roman" w:eastAsia="Calibri" w:hAnsi="Times New Roman" w:cs="Times New Roman"/>
          <w:sz w:val="24"/>
          <w:szCs w:val="24"/>
          <w:lang w:val="hr-HR"/>
        </w:rPr>
        <w:t xml:space="preserve">predlaže </w:t>
      </w:r>
      <w:r w:rsidR="00A073E5" w:rsidRPr="007F58E9">
        <w:rPr>
          <w:rFonts w:ascii="Times New Roman" w:eastAsia="Calibri" w:hAnsi="Times New Roman" w:cs="Times New Roman"/>
          <w:sz w:val="24"/>
          <w:szCs w:val="24"/>
          <w:lang w:val="hr-HR"/>
        </w:rPr>
        <w:t>V</w:t>
      </w:r>
      <w:r w:rsidR="00AA5255" w:rsidRPr="007F58E9">
        <w:rPr>
          <w:rFonts w:ascii="Times New Roman" w:eastAsia="Calibri" w:hAnsi="Times New Roman" w:cs="Times New Roman"/>
          <w:sz w:val="24"/>
          <w:szCs w:val="24"/>
          <w:lang w:val="hr-HR"/>
        </w:rPr>
        <w:t>ijeću</w:t>
      </w:r>
      <w:r w:rsidR="00A073E5" w:rsidRPr="007F58E9">
        <w:rPr>
          <w:rFonts w:ascii="Times New Roman" w:eastAsia="Calibri" w:hAnsi="Times New Roman" w:cs="Times New Roman"/>
          <w:sz w:val="24"/>
          <w:szCs w:val="24"/>
          <w:lang w:val="hr-HR"/>
        </w:rPr>
        <w:t xml:space="preserve"> Fakulteta</w:t>
      </w:r>
      <w:r w:rsidR="00AA5255" w:rsidRPr="007F58E9">
        <w:rPr>
          <w:rFonts w:ascii="Times New Roman" w:eastAsia="Calibri" w:hAnsi="Times New Roman" w:cs="Times New Roman"/>
          <w:sz w:val="24"/>
          <w:szCs w:val="24"/>
          <w:lang w:val="hr-HR"/>
        </w:rPr>
        <w:t xml:space="preserve"> da usvoji Izvještaj o ocjeni i odbrani </w:t>
      </w:r>
      <w:r w:rsidR="00A073E5" w:rsidRPr="007F58E9">
        <w:rPr>
          <w:rFonts w:ascii="Times New Roman" w:eastAsia="Calibri" w:hAnsi="Times New Roman" w:cs="Times New Roman"/>
          <w:sz w:val="24"/>
          <w:szCs w:val="24"/>
          <w:lang w:val="hr-HR"/>
        </w:rPr>
        <w:t xml:space="preserve">magistarskog rada </w:t>
      </w:r>
      <w:r w:rsidR="00AA5255" w:rsidRPr="007F58E9">
        <w:rPr>
          <w:rFonts w:ascii="Times New Roman" w:eastAsia="Calibri" w:hAnsi="Times New Roman" w:cs="Times New Roman"/>
          <w:sz w:val="24"/>
          <w:szCs w:val="24"/>
          <w:lang w:val="hr-HR"/>
        </w:rPr>
        <w:t>i zakaže javnu odbranu.</w:t>
      </w:r>
    </w:p>
    <w:p w14:paraId="734BB72B" w14:textId="77777777" w:rsidR="00AA5255" w:rsidRPr="007F58E9" w:rsidRDefault="00AA5255" w:rsidP="007F58E9">
      <w:pPr>
        <w:rPr>
          <w:rFonts w:ascii="Times New Roman" w:eastAsia="Calibri" w:hAnsi="Times New Roman" w:cs="Times New Roman"/>
          <w:sz w:val="24"/>
          <w:szCs w:val="24"/>
          <w:lang w:val="hr-HR"/>
        </w:rPr>
      </w:pPr>
    </w:p>
    <w:p w14:paraId="3ABEEEEC" w14:textId="0565C7CD" w:rsidR="00AA5255" w:rsidRPr="007F58E9" w:rsidRDefault="00AA5255" w:rsidP="007F58E9">
      <w:pPr>
        <w:rPr>
          <w:rFonts w:ascii="Times New Roman" w:eastAsia="Calibri" w:hAnsi="Times New Roman" w:cs="Times New Roman"/>
          <w:sz w:val="24"/>
          <w:szCs w:val="24"/>
          <w:lang w:val="hr-HR"/>
        </w:rPr>
      </w:pPr>
      <w:r w:rsidRPr="007F58E9">
        <w:rPr>
          <w:rFonts w:ascii="Times New Roman" w:eastAsia="Calibri" w:hAnsi="Times New Roman" w:cs="Times New Roman"/>
          <w:sz w:val="24"/>
          <w:szCs w:val="24"/>
          <w:lang w:val="hr-HR"/>
        </w:rPr>
        <w:t xml:space="preserve">Sarajevo, </w:t>
      </w:r>
      <w:r w:rsidR="00A073E5" w:rsidRPr="007F58E9">
        <w:rPr>
          <w:rFonts w:ascii="Times New Roman" w:eastAsia="Calibri" w:hAnsi="Times New Roman" w:cs="Times New Roman"/>
          <w:sz w:val="24"/>
          <w:szCs w:val="24"/>
          <w:lang w:val="hr-HR"/>
        </w:rPr>
        <w:t>27</w:t>
      </w:r>
      <w:r w:rsidRPr="007F58E9">
        <w:rPr>
          <w:rFonts w:ascii="Times New Roman" w:eastAsia="Calibri" w:hAnsi="Times New Roman" w:cs="Times New Roman"/>
          <w:sz w:val="24"/>
          <w:szCs w:val="24"/>
          <w:lang w:val="hr-HR"/>
        </w:rPr>
        <w:t>.1</w:t>
      </w:r>
      <w:r w:rsidR="00A073E5" w:rsidRPr="007F58E9">
        <w:rPr>
          <w:rFonts w:ascii="Times New Roman" w:eastAsia="Calibri" w:hAnsi="Times New Roman" w:cs="Times New Roman"/>
          <w:sz w:val="24"/>
          <w:szCs w:val="24"/>
          <w:lang w:val="hr-HR"/>
        </w:rPr>
        <w:t>0</w:t>
      </w:r>
      <w:r w:rsidRPr="007F58E9">
        <w:rPr>
          <w:rFonts w:ascii="Times New Roman" w:eastAsia="Calibri" w:hAnsi="Times New Roman" w:cs="Times New Roman"/>
          <w:sz w:val="24"/>
          <w:szCs w:val="24"/>
          <w:lang w:val="hr-HR"/>
        </w:rPr>
        <w:t>.20</w:t>
      </w:r>
      <w:r w:rsidR="00A073E5" w:rsidRPr="007F58E9">
        <w:rPr>
          <w:rFonts w:ascii="Times New Roman" w:eastAsia="Calibri" w:hAnsi="Times New Roman" w:cs="Times New Roman"/>
          <w:sz w:val="24"/>
          <w:szCs w:val="24"/>
          <w:lang w:val="hr-HR"/>
        </w:rPr>
        <w:t>2</w:t>
      </w:r>
      <w:r w:rsidRPr="007F58E9">
        <w:rPr>
          <w:rFonts w:ascii="Times New Roman" w:eastAsia="Calibri" w:hAnsi="Times New Roman" w:cs="Times New Roman"/>
          <w:sz w:val="24"/>
          <w:szCs w:val="24"/>
          <w:lang w:val="hr-HR"/>
        </w:rPr>
        <w:t>2. godine</w:t>
      </w:r>
    </w:p>
    <w:p w14:paraId="49E0A8C7" w14:textId="77777777" w:rsidR="00AA5255" w:rsidRPr="007F58E9" w:rsidRDefault="00AA5255" w:rsidP="007F58E9">
      <w:pPr>
        <w:rPr>
          <w:rFonts w:ascii="Times New Roman" w:eastAsia="Calibri" w:hAnsi="Times New Roman" w:cs="Times New Roman"/>
          <w:sz w:val="24"/>
          <w:szCs w:val="24"/>
          <w:lang w:val="hr-HR"/>
        </w:rPr>
      </w:pPr>
    </w:p>
    <w:p w14:paraId="0574E34B" w14:textId="57CF6CFE" w:rsidR="00AA5255" w:rsidRPr="007F58E9" w:rsidRDefault="00A073E5" w:rsidP="007F58E9">
      <w:pPr>
        <w:jc w:val="right"/>
        <w:rPr>
          <w:rFonts w:ascii="Times New Roman" w:hAnsi="Times New Roman" w:cs="Times New Roman"/>
          <w:b/>
          <w:sz w:val="24"/>
          <w:szCs w:val="24"/>
          <w:lang w:val="hr-HR"/>
        </w:rPr>
      </w:pPr>
      <w:r w:rsidRPr="007F58E9">
        <w:rPr>
          <w:rFonts w:ascii="Times New Roman" w:eastAsia="Calibri" w:hAnsi="Times New Roman" w:cs="Times New Roman"/>
          <w:b/>
          <w:bCs/>
          <w:sz w:val="24"/>
          <w:szCs w:val="24"/>
          <w:lang w:val="hr-HR"/>
        </w:rPr>
        <w:t>Prof.</w:t>
      </w:r>
      <w:r w:rsidR="002C51F2">
        <w:rPr>
          <w:rFonts w:ascii="Times New Roman" w:eastAsia="Calibri" w:hAnsi="Times New Roman" w:cs="Times New Roman"/>
          <w:b/>
          <w:bCs/>
          <w:sz w:val="24"/>
          <w:szCs w:val="24"/>
          <w:lang w:val="hr-HR"/>
        </w:rPr>
        <w:t xml:space="preserve"> </w:t>
      </w:r>
      <w:r w:rsidRPr="007F58E9">
        <w:rPr>
          <w:rFonts w:ascii="Times New Roman" w:eastAsia="Calibri" w:hAnsi="Times New Roman" w:cs="Times New Roman"/>
          <w:b/>
          <w:bCs/>
          <w:sz w:val="24"/>
          <w:szCs w:val="24"/>
          <w:lang w:val="hr-HR"/>
        </w:rPr>
        <w:t>dr</w:t>
      </w:r>
      <w:r w:rsidR="00AA5255" w:rsidRPr="007F58E9">
        <w:rPr>
          <w:rFonts w:ascii="Times New Roman" w:hAnsi="Times New Roman" w:cs="Times New Roman"/>
          <w:b/>
          <w:bCs/>
          <w:sz w:val="24"/>
          <w:szCs w:val="24"/>
          <w:lang w:val="hr-HR"/>
        </w:rPr>
        <w:t xml:space="preserve">. </w:t>
      </w:r>
      <w:r w:rsidRPr="007F58E9">
        <w:rPr>
          <w:rFonts w:ascii="Times New Roman" w:hAnsi="Times New Roman" w:cs="Times New Roman"/>
          <w:b/>
          <w:bCs/>
          <w:sz w:val="24"/>
          <w:szCs w:val="24"/>
          <w:lang w:val="hr-HR"/>
        </w:rPr>
        <w:t>Elvis</w:t>
      </w:r>
      <w:r w:rsidRPr="007F58E9">
        <w:rPr>
          <w:rFonts w:ascii="Times New Roman" w:hAnsi="Times New Roman" w:cs="Times New Roman"/>
          <w:b/>
          <w:sz w:val="24"/>
          <w:szCs w:val="24"/>
          <w:lang w:val="hr-HR"/>
        </w:rPr>
        <w:t xml:space="preserve"> Fejzić</w:t>
      </w:r>
      <w:r w:rsidR="00AA5255" w:rsidRPr="007F58E9">
        <w:rPr>
          <w:rFonts w:ascii="Times New Roman" w:hAnsi="Times New Roman" w:cs="Times New Roman"/>
          <w:b/>
          <w:sz w:val="24"/>
          <w:szCs w:val="24"/>
          <w:lang w:val="hr-HR"/>
        </w:rPr>
        <w:t xml:space="preserve">, </w:t>
      </w:r>
      <w:r w:rsidRPr="007F58E9">
        <w:rPr>
          <w:rFonts w:ascii="Times New Roman" w:hAnsi="Times New Roman" w:cs="Times New Roman"/>
          <w:b/>
          <w:sz w:val="24"/>
          <w:szCs w:val="24"/>
          <w:lang w:val="hr-HR"/>
        </w:rPr>
        <w:t>vanredan</w:t>
      </w:r>
      <w:r w:rsidR="00AA5255" w:rsidRPr="007F58E9">
        <w:rPr>
          <w:rFonts w:ascii="Times New Roman" w:hAnsi="Times New Roman" w:cs="Times New Roman"/>
          <w:b/>
          <w:sz w:val="24"/>
          <w:szCs w:val="24"/>
          <w:lang w:val="hr-HR"/>
        </w:rPr>
        <w:t xml:space="preserve"> profesor, predsjednik Komisije</w:t>
      </w:r>
    </w:p>
    <w:p w14:paraId="70406A7E" w14:textId="77777777" w:rsidR="00AA5255" w:rsidRPr="007F58E9" w:rsidRDefault="00AA5255" w:rsidP="007F58E9">
      <w:pPr>
        <w:jc w:val="right"/>
        <w:rPr>
          <w:rFonts w:ascii="Times New Roman" w:hAnsi="Times New Roman" w:cs="Times New Roman"/>
          <w:sz w:val="24"/>
          <w:szCs w:val="24"/>
          <w:lang w:val="hr-HR"/>
        </w:rPr>
      </w:pPr>
      <w:r w:rsidRPr="007F58E9">
        <w:rPr>
          <w:rFonts w:ascii="Times New Roman" w:hAnsi="Times New Roman" w:cs="Times New Roman"/>
          <w:sz w:val="24"/>
          <w:szCs w:val="24"/>
          <w:lang w:val="hr-HR"/>
        </w:rPr>
        <w:t>___________________________________________________</w:t>
      </w:r>
    </w:p>
    <w:p w14:paraId="72425117" w14:textId="4B953EB0" w:rsidR="00AA5255" w:rsidRPr="007F58E9" w:rsidRDefault="00A073E5" w:rsidP="007F58E9">
      <w:pPr>
        <w:jc w:val="right"/>
        <w:rPr>
          <w:rFonts w:ascii="Times New Roman" w:hAnsi="Times New Roman" w:cs="Times New Roman"/>
          <w:b/>
          <w:sz w:val="24"/>
          <w:szCs w:val="24"/>
          <w:lang w:val="hr-HR"/>
        </w:rPr>
      </w:pPr>
      <w:r w:rsidRPr="007F58E9">
        <w:rPr>
          <w:rFonts w:ascii="Times New Roman" w:hAnsi="Times New Roman" w:cs="Times New Roman"/>
          <w:b/>
          <w:sz w:val="24"/>
          <w:szCs w:val="24"/>
          <w:lang w:val="hr-HR"/>
        </w:rPr>
        <w:t>Prof.</w:t>
      </w:r>
      <w:r w:rsidR="002C51F2">
        <w:rPr>
          <w:rFonts w:ascii="Times New Roman" w:hAnsi="Times New Roman" w:cs="Times New Roman"/>
          <w:b/>
          <w:sz w:val="24"/>
          <w:szCs w:val="24"/>
          <w:lang w:val="hr-HR"/>
        </w:rPr>
        <w:t xml:space="preserve"> </w:t>
      </w:r>
      <w:r w:rsidRPr="007F58E9">
        <w:rPr>
          <w:rFonts w:ascii="Times New Roman" w:hAnsi="Times New Roman" w:cs="Times New Roman"/>
          <w:b/>
          <w:sz w:val="24"/>
          <w:szCs w:val="24"/>
          <w:lang w:val="hr-HR"/>
        </w:rPr>
        <w:t>d</w:t>
      </w:r>
      <w:r w:rsidR="00AA5255" w:rsidRPr="007F58E9">
        <w:rPr>
          <w:rFonts w:ascii="Times New Roman" w:hAnsi="Times New Roman" w:cs="Times New Roman"/>
          <w:b/>
          <w:sz w:val="24"/>
          <w:szCs w:val="24"/>
          <w:lang w:val="hr-HR"/>
        </w:rPr>
        <w:t xml:space="preserve">r. </w:t>
      </w:r>
      <w:r w:rsidRPr="007F58E9">
        <w:rPr>
          <w:rFonts w:ascii="Times New Roman" w:hAnsi="Times New Roman" w:cs="Times New Roman"/>
          <w:b/>
          <w:sz w:val="24"/>
          <w:szCs w:val="24"/>
          <w:lang w:val="hr-HR"/>
        </w:rPr>
        <w:t>Elmir Sadiković</w:t>
      </w:r>
      <w:r w:rsidR="00AA5255" w:rsidRPr="007F58E9">
        <w:rPr>
          <w:rFonts w:ascii="Times New Roman" w:hAnsi="Times New Roman" w:cs="Times New Roman"/>
          <w:b/>
          <w:sz w:val="24"/>
          <w:szCs w:val="24"/>
          <w:lang w:val="hr-HR"/>
        </w:rPr>
        <w:t>, redovan profesor, mentor i član Komisije</w:t>
      </w:r>
    </w:p>
    <w:p w14:paraId="752DE027" w14:textId="77777777" w:rsidR="00AA5255" w:rsidRPr="007F58E9" w:rsidRDefault="00AA5255" w:rsidP="007F58E9">
      <w:pPr>
        <w:jc w:val="right"/>
        <w:rPr>
          <w:rFonts w:ascii="Times New Roman" w:hAnsi="Times New Roman" w:cs="Times New Roman"/>
          <w:sz w:val="24"/>
          <w:szCs w:val="24"/>
          <w:lang w:val="hr-HR"/>
        </w:rPr>
      </w:pPr>
      <w:r w:rsidRPr="007F58E9">
        <w:rPr>
          <w:rFonts w:ascii="Times New Roman" w:hAnsi="Times New Roman" w:cs="Times New Roman"/>
          <w:sz w:val="24"/>
          <w:szCs w:val="24"/>
          <w:lang w:val="hr-HR"/>
        </w:rPr>
        <w:t>___________________________________________________</w:t>
      </w:r>
    </w:p>
    <w:p w14:paraId="7BFD41A8" w14:textId="3792CDCA" w:rsidR="00AA5255" w:rsidRPr="007F58E9" w:rsidRDefault="00A073E5" w:rsidP="007F58E9">
      <w:pPr>
        <w:jc w:val="right"/>
        <w:rPr>
          <w:rFonts w:ascii="Times New Roman" w:hAnsi="Times New Roman" w:cs="Times New Roman"/>
          <w:b/>
          <w:sz w:val="24"/>
          <w:szCs w:val="24"/>
          <w:lang w:val="hr-HR"/>
        </w:rPr>
      </w:pPr>
      <w:r w:rsidRPr="007F58E9">
        <w:rPr>
          <w:rFonts w:ascii="Times New Roman" w:hAnsi="Times New Roman" w:cs="Times New Roman"/>
          <w:b/>
          <w:sz w:val="24"/>
          <w:szCs w:val="24"/>
          <w:lang w:val="hr-HR"/>
        </w:rPr>
        <w:t>Prof.</w:t>
      </w:r>
      <w:r w:rsidR="002C51F2">
        <w:rPr>
          <w:rFonts w:ascii="Times New Roman" w:hAnsi="Times New Roman" w:cs="Times New Roman"/>
          <w:b/>
          <w:sz w:val="24"/>
          <w:szCs w:val="24"/>
          <w:lang w:val="hr-HR"/>
        </w:rPr>
        <w:t xml:space="preserve"> </w:t>
      </w:r>
      <w:r w:rsidRPr="007F58E9">
        <w:rPr>
          <w:rFonts w:ascii="Times New Roman" w:hAnsi="Times New Roman" w:cs="Times New Roman"/>
          <w:b/>
          <w:sz w:val="24"/>
          <w:szCs w:val="24"/>
          <w:lang w:val="hr-HR"/>
        </w:rPr>
        <w:t>d</w:t>
      </w:r>
      <w:r w:rsidR="0043035E" w:rsidRPr="007F58E9">
        <w:rPr>
          <w:rFonts w:ascii="Times New Roman" w:hAnsi="Times New Roman" w:cs="Times New Roman"/>
          <w:b/>
          <w:sz w:val="24"/>
          <w:szCs w:val="24"/>
          <w:lang w:val="hr-HR"/>
        </w:rPr>
        <w:t xml:space="preserve">r. </w:t>
      </w:r>
      <w:r w:rsidRPr="007F58E9">
        <w:rPr>
          <w:rFonts w:ascii="Times New Roman" w:hAnsi="Times New Roman" w:cs="Times New Roman"/>
          <w:b/>
          <w:sz w:val="24"/>
          <w:szCs w:val="24"/>
          <w:lang w:val="hr-HR"/>
        </w:rPr>
        <w:t>Ehlimana Spahić</w:t>
      </w:r>
      <w:r w:rsidR="0043035E" w:rsidRPr="007F58E9">
        <w:rPr>
          <w:rFonts w:ascii="Times New Roman" w:hAnsi="Times New Roman" w:cs="Times New Roman"/>
          <w:b/>
          <w:sz w:val="24"/>
          <w:szCs w:val="24"/>
          <w:lang w:val="hr-HR"/>
        </w:rPr>
        <w:t xml:space="preserve">, </w:t>
      </w:r>
      <w:r w:rsidRPr="007F58E9">
        <w:rPr>
          <w:rFonts w:ascii="Times New Roman" w:hAnsi="Times New Roman" w:cs="Times New Roman"/>
          <w:b/>
          <w:sz w:val="24"/>
          <w:szCs w:val="24"/>
          <w:lang w:val="hr-HR"/>
        </w:rPr>
        <w:t>vanredan</w:t>
      </w:r>
      <w:r w:rsidR="00AA5255" w:rsidRPr="007F58E9">
        <w:rPr>
          <w:rFonts w:ascii="Times New Roman" w:hAnsi="Times New Roman" w:cs="Times New Roman"/>
          <w:b/>
          <w:sz w:val="24"/>
          <w:szCs w:val="24"/>
          <w:lang w:val="hr-HR"/>
        </w:rPr>
        <w:t xml:space="preserve"> profesor, član Komisije</w:t>
      </w:r>
    </w:p>
    <w:p w14:paraId="3DCCD639" w14:textId="77777777" w:rsidR="00AA5255" w:rsidRPr="007F58E9" w:rsidRDefault="00AA5255" w:rsidP="007F58E9">
      <w:pPr>
        <w:jc w:val="right"/>
        <w:rPr>
          <w:rFonts w:ascii="Times New Roman" w:hAnsi="Times New Roman" w:cs="Times New Roman"/>
          <w:sz w:val="24"/>
          <w:szCs w:val="24"/>
          <w:lang w:val="hr-HR"/>
        </w:rPr>
      </w:pPr>
      <w:r w:rsidRPr="007F58E9">
        <w:rPr>
          <w:rFonts w:ascii="Times New Roman" w:hAnsi="Times New Roman" w:cs="Times New Roman"/>
          <w:sz w:val="24"/>
          <w:szCs w:val="24"/>
          <w:lang w:val="hr-HR"/>
        </w:rPr>
        <w:t>___________________________________________________</w:t>
      </w:r>
    </w:p>
    <w:p w14:paraId="76431CD9" w14:textId="15ED8EC9" w:rsidR="00AA5255" w:rsidRPr="007F58E9" w:rsidRDefault="00A073E5" w:rsidP="007F58E9">
      <w:pPr>
        <w:jc w:val="right"/>
        <w:rPr>
          <w:rFonts w:ascii="Times New Roman" w:hAnsi="Times New Roman" w:cs="Times New Roman"/>
          <w:b/>
          <w:sz w:val="24"/>
          <w:szCs w:val="24"/>
          <w:lang w:val="hr-HR"/>
        </w:rPr>
      </w:pPr>
      <w:r w:rsidRPr="007F58E9">
        <w:rPr>
          <w:rFonts w:ascii="Times New Roman" w:hAnsi="Times New Roman" w:cs="Times New Roman"/>
          <w:b/>
          <w:sz w:val="24"/>
          <w:szCs w:val="24"/>
          <w:lang w:val="hr-HR"/>
        </w:rPr>
        <w:t>Prof.</w:t>
      </w:r>
      <w:r w:rsidR="002C51F2">
        <w:rPr>
          <w:rFonts w:ascii="Times New Roman" w:hAnsi="Times New Roman" w:cs="Times New Roman"/>
          <w:b/>
          <w:sz w:val="24"/>
          <w:szCs w:val="24"/>
          <w:lang w:val="hr-HR"/>
        </w:rPr>
        <w:t xml:space="preserve"> </w:t>
      </w:r>
      <w:r w:rsidRPr="007F58E9">
        <w:rPr>
          <w:rFonts w:ascii="Times New Roman" w:hAnsi="Times New Roman" w:cs="Times New Roman"/>
          <w:b/>
          <w:sz w:val="24"/>
          <w:szCs w:val="24"/>
          <w:lang w:val="hr-HR"/>
        </w:rPr>
        <w:t>d</w:t>
      </w:r>
      <w:r w:rsidR="00AA5255" w:rsidRPr="007F58E9">
        <w:rPr>
          <w:rFonts w:ascii="Times New Roman" w:hAnsi="Times New Roman" w:cs="Times New Roman"/>
          <w:b/>
          <w:sz w:val="24"/>
          <w:szCs w:val="24"/>
          <w:lang w:val="hr-HR"/>
        </w:rPr>
        <w:t xml:space="preserve">r. </w:t>
      </w:r>
      <w:r w:rsidRPr="007F58E9">
        <w:rPr>
          <w:rFonts w:ascii="Times New Roman" w:hAnsi="Times New Roman" w:cs="Times New Roman"/>
          <w:b/>
          <w:sz w:val="24"/>
          <w:szCs w:val="24"/>
          <w:lang w:val="hr-HR"/>
        </w:rPr>
        <w:t>Hamza Karčić</w:t>
      </w:r>
      <w:r w:rsidR="00AA5255" w:rsidRPr="007F58E9">
        <w:rPr>
          <w:rFonts w:ascii="Times New Roman" w:hAnsi="Times New Roman" w:cs="Times New Roman"/>
          <w:b/>
          <w:sz w:val="24"/>
          <w:szCs w:val="24"/>
          <w:lang w:val="hr-HR"/>
        </w:rPr>
        <w:t>, vanredan profesor, zamjenik član Komisije</w:t>
      </w:r>
    </w:p>
    <w:p w14:paraId="07B6B05D" w14:textId="77777777" w:rsidR="00AA5255" w:rsidRPr="007F58E9" w:rsidRDefault="00AA5255" w:rsidP="007F58E9">
      <w:pPr>
        <w:jc w:val="right"/>
        <w:rPr>
          <w:rFonts w:ascii="Times New Roman" w:hAnsi="Times New Roman" w:cs="Times New Roman"/>
          <w:sz w:val="24"/>
          <w:szCs w:val="24"/>
          <w:lang w:val="hr-HR"/>
        </w:rPr>
      </w:pPr>
      <w:r w:rsidRPr="007F58E9">
        <w:rPr>
          <w:rFonts w:ascii="Times New Roman" w:hAnsi="Times New Roman" w:cs="Times New Roman"/>
          <w:sz w:val="24"/>
          <w:szCs w:val="24"/>
          <w:lang w:val="hr-HR"/>
        </w:rPr>
        <w:t>___________________________________________________</w:t>
      </w:r>
    </w:p>
    <w:p w14:paraId="06989942" w14:textId="77777777" w:rsidR="00497641" w:rsidRDefault="00497641" w:rsidP="007D4164">
      <w:pPr>
        <w:rPr>
          <w:rFonts w:ascii="Calibri" w:eastAsia="Calibri" w:hAnsi="Calibri" w:cs="Times New Roman"/>
          <w:sz w:val="24"/>
          <w:szCs w:val="24"/>
          <w:lang w:val="hr-HR"/>
        </w:rPr>
      </w:pPr>
    </w:p>
    <w:p w14:paraId="273C38AB" w14:textId="77777777" w:rsidR="00434E50" w:rsidRPr="00F62927" w:rsidRDefault="00434E50" w:rsidP="007D4164">
      <w:pPr>
        <w:rPr>
          <w:sz w:val="24"/>
          <w:szCs w:val="24"/>
          <w:lang w:val="hr-HR"/>
        </w:rPr>
      </w:pPr>
    </w:p>
    <w:sectPr w:rsidR="00434E50" w:rsidRPr="00F62927" w:rsidSect="0007528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6471" w14:textId="77777777" w:rsidR="00C900F0" w:rsidRDefault="00C900F0" w:rsidP="00B22328">
      <w:pPr>
        <w:spacing w:after="0" w:line="240" w:lineRule="auto"/>
      </w:pPr>
      <w:r>
        <w:separator/>
      </w:r>
    </w:p>
  </w:endnote>
  <w:endnote w:type="continuationSeparator" w:id="0">
    <w:p w14:paraId="08A20D7E" w14:textId="77777777" w:rsidR="00C900F0" w:rsidRDefault="00C900F0" w:rsidP="00B2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3188"/>
      <w:docPartObj>
        <w:docPartGallery w:val="Page Numbers (Bottom of Page)"/>
        <w:docPartUnique/>
      </w:docPartObj>
    </w:sdtPr>
    <w:sdtContent>
      <w:p w14:paraId="79D41ACE" w14:textId="77777777" w:rsidR="00497641" w:rsidRDefault="00000000">
        <w:pPr>
          <w:pStyle w:val="Footer"/>
          <w:jc w:val="right"/>
        </w:pPr>
        <w:r>
          <w:fldChar w:fldCharType="begin"/>
        </w:r>
        <w:r>
          <w:instrText xml:space="preserve"> PAGE   \* MERGEFORMAT </w:instrText>
        </w:r>
        <w:r>
          <w:fldChar w:fldCharType="separate"/>
        </w:r>
        <w:r w:rsidR="00BE0812">
          <w:rPr>
            <w:noProof/>
          </w:rPr>
          <w:t>4</w:t>
        </w:r>
        <w:r>
          <w:rPr>
            <w:noProof/>
          </w:rPr>
          <w:fldChar w:fldCharType="end"/>
        </w:r>
      </w:p>
    </w:sdtContent>
  </w:sdt>
  <w:p w14:paraId="59154E6A" w14:textId="77777777" w:rsidR="00497641" w:rsidRDefault="0049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3900" w14:textId="77777777" w:rsidR="00C900F0" w:rsidRDefault="00C900F0" w:rsidP="00B22328">
      <w:pPr>
        <w:spacing w:after="0" w:line="240" w:lineRule="auto"/>
      </w:pPr>
      <w:r>
        <w:separator/>
      </w:r>
    </w:p>
  </w:footnote>
  <w:footnote w:type="continuationSeparator" w:id="0">
    <w:p w14:paraId="56C5247F" w14:textId="77777777" w:rsidR="00C900F0" w:rsidRDefault="00C900F0" w:rsidP="00B22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F4B"/>
    <w:multiLevelType w:val="hybridMultilevel"/>
    <w:tmpl w:val="6E1E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72EC"/>
    <w:multiLevelType w:val="hybridMultilevel"/>
    <w:tmpl w:val="52145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6274D"/>
    <w:multiLevelType w:val="hybridMultilevel"/>
    <w:tmpl w:val="0122F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053B7B"/>
    <w:multiLevelType w:val="hybridMultilevel"/>
    <w:tmpl w:val="5E2406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0352C"/>
    <w:multiLevelType w:val="hybridMultilevel"/>
    <w:tmpl w:val="2DB25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441D3"/>
    <w:multiLevelType w:val="hybridMultilevel"/>
    <w:tmpl w:val="0D4C9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12FD6"/>
    <w:multiLevelType w:val="hybridMultilevel"/>
    <w:tmpl w:val="B6D4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757B3"/>
    <w:multiLevelType w:val="hybridMultilevel"/>
    <w:tmpl w:val="91B07262"/>
    <w:lvl w:ilvl="0" w:tplc="D79C0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E22E1"/>
    <w:multiLevelType w:val="hybridMultilevel"/>
    <w:tmpl w:val="9DFEA052"/>
    <w:lvl w:ilvl="0" w:tplc="D79C0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63852"/>
    <w:multiLevelType w:val="hybridMultilevel"/>
    <w:tmpl w:val="CD4A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32CF9"/>
    <w:multiLevelType w:val="hybridMultilevel"/>
    <w:tmpl w:val="26A29D3E"/>
    <w:lvl w:ilvl="0" w:tplc="D79C0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37696"/>
    <w:multiLevelType w:val="hybridMultilevel"/>
    <w:tmpl w:val="73BC9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C4715"/>
    <w:multiLevelType w:val="hybridMultilevel"/>
    <w:tmpl w:val="3196A4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9A1473"/>
    <w:multiLevelType w:val="hybridMultilevel"/>
    <w:tmpl w:val="6E1C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1101A"/>
    <w:multiLevelType w:val="hybridMultilevel"/>
    <w:tmpl w:val="BF6C1E4E"/>
    <w:lvl w:ilvl="0" w:tplc="ED347214">
      <w:start w:val="1"/>
      <w:numFmt w:val="bullet"/>
      <w:lvlText w:val=""/>
      <w:lvlJc w:val="left"/>
      <w:pPr>
        <w:tabs>
          <w:tab w:val="num" w:pos="720"/>
        </w:tabs>
        <w:ind w:left="720" w:hanging="360"/>
      </w:pPr>
      <w:rPr>
        <w:rFonts w:ascii="Wingdings" w:hAnsi="Wingdings" w:hint="default"/>
      </w:rPr>
    </w:lvl>
    <w:lvl w:ilvl="1" w:tplc="F072CD58" w:tentative="1">
      <w:start w:val="1"/>
      <w:numFmt w:val="bullet"/>
      <w:lvlText w:val=""/>
      <w:lvlJc w:val="left"/>
      <w:pPr>
        <w:tabs>
          <w:tab w:val="num" w:pos="1440"/>
        </w:tabs>
        <w:ind w:left="1440" w:hanging="360"/>
      </w:pPr>
      <w:rPr>
        <w:rFonts w:ascii="Wingdings" w:hAnsi="Wingdings" w:hint="default"/>
      </w:rPr>
    </w:lvl>
    <w:lvl w:ilvl="2" w:tplc="49E8B9B2" w:tentative="1">
      <w:start w:val="1"/>
      <w:numFmt w:val="bullet"/>
      <w:lvlText w:val=""/>
      <w:lvlJc w:val="left"/>
      <w:pPr>
        <w:tabs>
          <w:tab w:val="num" w:pos="2160"/>
        </w:tabs>
        <w:ind w:left="2160" w:hanging="360"/>
      </w:pPr>
      <w:rPr>
        <w:rFonts w:ascii="Wingdings" w:hAnsi="Wingdings" w:hint="default"/>
      </w:rPr>
    </w:lvl>
    <w:lvl w:ilvl="3" w:tplc="564CFE3A" w:tentative="1">
      <w:start w:val="1"/>
      <w:numFmt w:val="bullet"/>
      <w:lvlText w:val=""/>
      <w:lvlJc w:val="left"/>
      <w:pPr>
        <w:tabs>
          <w:tab w:val="num" w:pos="2880"/>
        </w:tabs>
        <w:ind w:left="2880" w:hanging="360"/>
      </w:pPr>
      <w:rPr>
        <w:rFonts w:ascii="Wingdings" w:hAnsi="Wingdings" w:hint="default"/>
      </w:rPr>
    </w:lvl>
    <w:lvl w:ilvl="4" w:tplc="83D89586" w:tentative="1">
      <w:start w:val="1"/>
      <w:numFmt w:val="bullet"/>
      <w:lvlText w:val=""/>
      <w:lvlJc w:val="left"/>
      <w:pPr>
        <w:tabs>
          <w:tab w:val="num" w:pos="3600"/>
        </w:tabs>
        <w:ind w:left="3600" w:hanging="360"/>
      </w:pPr>
      <w:rPr>
        <w:rFonts w:ascii="Wingdings" w:hAnsi="Wingdings" w:hint="default"/>
      </w:rPr>
    </w:lvl>
    <w:lvl w:ilvl="5" w:tplc="BB60F15C" w:tentative="1">
      <w:start w:val="1"/>
      <w:numFmt w:val="bullet"/>
      <w:lvlText w:val=""/>
      <w:lvlJc w:val="left"/>
      <w:pPr>
        <w:tabs>
          <w:tab w:val="num" w:pos="4320"/>
        </w:tabs>
        <w:ind w:left="4320" w:hanging="360"/>
      </w:pPr>
      <w:rPr>
        <w:rFonts w:ascii="Wingdings" w:hAnsi="Wingdings" w:hint="default"/>
      </w:rPr>
    </w:lvl>
    <w:lvl w:ilvl="6" w:tplc="20583314" w:tentative="1">
      <w:start w:val="1"/>
      <w:numFmt w:val="bullet"/>
      <w:lvlText w:val=""/>
      <w:lvlJc w:val="left"/>
      <w:pPr>
        <w:tabs>
          <w:tab w:val="num" w:pos="5040"/>
        </w:tabs>
        <w:ind w:left="5040" w:hanging="360"/>
      </w:pPr>
      <w:rPr>
        <w:rFonts w:ascii="Wingdings" w:hAnsi="Wingdings" w:hint="default"/>
      </w:rPr>
    </w:lvl>
    <w:lvl w:ilvl="7" w:tplc="02CA612E" w:tentative="1">
      <w:start w:val="1"/>
      <w:numFmt w:val="bullet"/>
      <w:lvlText w:val=""/>
      <w:lvlJc w:val="left"/>
      <w:pPr>
        <w:tabs>
          <w:tab w:val="num" w:pos="5760"/>
        </w:tabs>
        <w:ind w:left="5760" w:hanging="360"/>
      </w:pPr>
      <w:rPr>
        <w:rFonts w:ascii="Wingdings" w:hAnsi="Wingdings" w:hint="default"/>
      </w:rPr>
    </w:lvl>
    <w:lvl w:ilvl="8" w:tplc="AEBCDE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DB7D50"/>
    <w:multiLevelType w:val="hybridMultilevel"/>
    <w:tmpl w:val="69E4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D3E4E"/>
    <w:multiLevelType w:val="hybridMultilevel"/>
    <w:tmpl w:val="EB26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450446">
    <w:abstractNumId w:val="0"/>
  </w:num>
  <w:num w:numId="2" w16cid:durableId="983657890">
    <w:abstractNumId w:val="12"/>
  </w:num>
  <w:num w:numId="3" w16cid:durableId="2017070145">
    <w:abstractNumId w:val="2"/>
  </w:num>
  <w:num w:numId="4" w16cid:durableId="359740573">
    <w:abstractNumId w:val="1"/>
  </w:num>
  <w:num w:numId="5" w16cid:durableId="320617864">
    <w:abstractNumId w:val="6"/>
  </w:num>
  <w:num w:numId="6" w16cid:durableId="1978682575">
    <w:abstractNumId w:val="3"/>
  </w:num>
  <w:num w:numId="7" w16cid:durableId="1931616946">
    <w:abstractNumId w:val="14"/>
  </w:num>
  <w:num w:numId="8" w16cid:durableId="348532207">
    <w:abstractNumId w:val="13"/>
  </w:num>
  <w:num w:numId="9" w16cid:durableId="853958505">
    <w:abstractNumId w:val="9"/>
  </w:num>
  <w:num w:numId="10" w16cid:durableId="1035155770">
    <w:abstractNumId w:val="15"/>
  </w:num>
  <w:num w:numId="11" w16cid:durableId="1260717093">
    <w:abstractNumId w:val="11"/>
  </w:num>
  <w:num w:numId="12" w16cid:durableId="1335376181">
    <w:abstractNumId w:val="16"/>
  </w:num>
  <w:num w:numId="13" w16cid:durableId="864750826">
    <w:abstractNumId w:val="4"/>
  </w:num>
  <w:num w:numId="14" w16cid:durableId="468743415">
    <w:abstractNumId w:val="10"/>
  </w:num>
  <w:num w:numId="15" w16cid:durableId="8610546">
    <w:abstractNumId w:val="7"/>
  </w:num>
  <w:num w:numId="16" w16cid:durableId="1849714319">
    <w:abstractNumId w:val="8"/>
  </w:num>
  <w:num w:numId="17" w16cid:durableId="1782412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796A"/>
    <w:rsid w:val="00000264"/>
    <w:rsid w:val="000027B2"/>
    <w:rsid w:val="0001020A"/>
    <w:rsid w:val="000230C7"/>
    <w:rsid w:val="000349FC"/>
    <w:rsid w:val="0003553A"/>
    <w:rsid w:val="00054D3F"/>
    <w:rsid w:val="00075282"/>
    <w:rsid w:val="000A3F84"/>
    <w:rsid w:val="000B04FA"/>
    <w:rsid w:val="000B3453"/>
    <w:rsid w:val="000C0A4F"/>
    <w:rsid w:val="000F4307"/>
    <w:rsid w:val="00105B7D"/>
    <w:rsid w:val="00117129"/>
    <w:rsid w:val="00147BE9"/>
    <w:rsid w:val="00155E57"/>
    <w:rsid w:val="00157EAD"/>
    <w:rsid w:val="00176BFB"/>
    <w:rsid w:val="001852A5"/>
    <w:rsid w:val="00195FD6"/>
    <w:rsid w:val="001A306E"/>
    <w:rsid w:val="001B29F1"/>
    <w:rsid w:val="001B3F24"/>
    <w:rsid w:val="001D1BEE"/>
    <w:rsid w:val="001E33DE"/>
    <w:rsid w:val="001E7027"/>
    <w:rsid w:val="002044F4"/>
    <w:rsid w:val="00213F3F"/>
    <w:rsid w:val="0023312B"/>
    <w:rsid w:val="002357C2"/>
    <w:rsid w:val="00243C69"/>
    <w:rsid w:val="00267AAF"/>
    <w:rsid w:val="002A1BA8"/>
    <w:rsid w:val="002A7BBA"/>
    <w:rsid w:val="002C51F2"/>
    <w:rsid w:val="002C69B6"/>
    <w:rsid w:val="002E14AA"/>
    <w:rsid w:val="002F1A97"/>
    <w:rsid w:val="00310784"/>
    <w:rsid w:val="0031271F"/>
    <w:rsid w:val="00313C3C"/>
    <w:rsid w:val="003151A1"/>
    <w:rsid w:val="0032001F"/>
    <w:rsid w:val="00342152"/>
    <w:rsid w:val="00343150"/>
    <w:rsid w:val="00355B6F"/>
    <w:rsid w:val="00365A14"/>
    <w:rsid w:val="00374C1D"/>
    <w:rsid w:val="00394972"/>
    <w:rsid w:val="003A667C"/>
    <w:rsid w:val="003B22CA"/>
    <w:rsid w:val="003C4705"/>
    <w:rsid w:val="003D48F8"/>
    <w:rsid w:val="003D756A"/>
    <w:rsid w:val="003F0953"/>
    <w:rsid w:val="003F7A5D"/>
    <w:rsid w:val="00404F5A"/>
    <w:rsid w:val="00413CCA"/>
    <w:rsid w:val="00415A95"/>
    <w:rsid w:val="004174D9"/>
    <w:rsid w:val="0043035E"/>
    <w:rsid w:val="00434E50"/>
    <w:rsid w:val="00437014"/>
    <w:rsid w:val="00447FEF"/>
    <w:rsid w:val="00466F3D"/>
    <w:rsid w:val="0047207A"/>
    <w:rsid w:val="004754F4"/>
    <w:rsid w:val="00491936"/>
    <w:rsid w:val="004919E1"/>
    <w:rsid w:val="00496614"/>
    <w:rsid w:val="00497641"/>
    <w:rsid w:val="004979FB"/>
    <w:rsid w:val="004A4CD9"/>
    <w:rsid w:val="004B0C55"/>
    <w:rsid w:val="004B778B"/>
    <w:rsid w:val="004C2E18"/>
    <w:rsid w:val="004C74D7"/>
    <w:rsid w:val="004D0AF3"/>
    <w:rsid w:val="004D3292"/>
    <w:rsid w:val="004E748F"/>
    <w:rsid w:val="00503BCB"/>
    <w:rsid w:val="00506ACA"/>
    <w:rsid w:val="00510505"/>
    <w:rsid w:val="005119AA"/>
    <w:rsid w:val="00523964"/>
    <w:rsid w:val="00533637"/>
    <w:rsid w:val="00534721"/>
    <w:rsid w:val="00560F1C"/>
    <w:rsid w:val="00576AED"/>
    <w:rsid w:val="00583AE1"/>
    <w:rsid w:val="0058796A"/>
    <w:rsid w:val="005C1E16"/>
    <w:rsid w:val="005C5C4A"/>
    <w:rsid w:val="005E32B8"/>
    <w:rsid w:val="005F0B47"/>
    <w:rsid w:val="005F1644"/>
    <w:rsid w:val="005F2F3C"/>
    <w:rsid w:val="0060468B"/>
    <w:rsid w:val="006145DB"/>
    <w:rsid w:val="00614E2E"/>
    <w:rsid w:val="0062679E"/>
    <w:rsid w:val="00631466"/>
    <w:rsid w:val="00640DC6"/>
    <w:rsid w:val="00667F0D"/>
    <w:rsid w:val="00692686"/>
    <w:rsid w:val="00696DEA"/>
    <w:rsid w:val="006E430D"/>
    <w:rsid w:val="006E4474"/>
    <w:rsid w:val="006E5E34"/>
    <w:rsid w:val="006F2294"/>
    <w:rsid w:val="006F5B64"/>
    <w:rsid w:val="0072141D"/>
    <w:rsid w:val="00761072"/>
    <w:rsid w:val="00764FF5"/>
    <w:rsid w:val="0077703E"/>
    <w:rsid w:val="00793234"/>
    <w:rsid w:val="007C1679"/>
    <w:rsid w:val="007D09D5"/>
    <w:rsid w:val="007D4164"/>
    <w:rsid w:val="007E23F5"/>
    <w:rsid w:val="007E2861"/>
    <w:rsid w:val="007E4654"/>
    <w:rsid w:val="007F58E9"/>
    <w:rsid w:val="008006DF"/>
    <w:rsid w:val="00801922"/>
    <w:rsid w:val="00802A6E"/>
    <w:rsid w:val="008323CD"/>
    <w:rsid w:val="00833A85"/>
    <w:rsid w:val="008408F1"/>
    <w:rsid w:val="00845CAB"/>
    <w:rsid w:val="008462E0"/>
    <w:rsid w:val="00872E83"/>
    <w:rsid w:val="0087625C"/>
    <w:rsid w:val="008B4785"/>
    <w:rsid w:val="008C4DF0"/>
    <w:rsid w:val="008D1E3D"/>
    <w:rsid w:val="008E524C"/>
    <w:rsid w:val="008F0FAC"/>
    <w:rsid w:val="008F2517"/>
    <w:rsid w:val="0090002B"/>
    <w:rsid w:val="00944328"/>
    <w:rsid w:val="0095730E"/>
    <w:rsid w:val="00965ED8"/>
    <w:rsid w:val="00981C80"/>
    <w:rsid w:val="00982D5A"/>
    <w:rsid w:val="00992341"/>
    <w:rsid w:val="009D514B"/>
    <w:rsid w:val="009E069F"/>
    <w:rsid w:val="009E0C65"/>
    <w:rsid w:val="009F5ECD"/>
    <w:rsid w:val="00A073E5"/>
    <w:rsid w:val="00A157C1"/>
    <w:rsid w:val="00A227EF"/>
    <w:rsid w:val="00A336E3"/>
    <w:rsid w:val="00A63D31"/>
    <w:rsid w:val="00AA5255"/>
    <w:rsid w:val="00AC17F7"/>
    <w:rsid w:val="00AE1394"/>
    <w:rsid w:val="00AE288D"/>
    <w:rsid w:val="00B05B27"/>
    <w:rsid w:val="00B11D89"/>
    <w:rsid w:val="00B215B9"/>
    <w:rsid w:val="00B22328"/>
    <w:rsid w:val="00B3394F"/>
    <w:rsid w:val="00B36174"/>
    <w:rsid w:val="00B41518"/>
    <w:rsid w:val="00B443B4"/>
    <w:rsid w:val="00B4459E"/>
    <w:rsid w:val="00B557EC"/>
    <w:rsid w:val="00B63048"/>
    <w:rsid w:val="00B77449"/>
    <w:rsid w:val="00BA3DA0"/>
    <w:rsid w:val="00BB28FA"/>
    <w:rsid w:val="00BB4441"/>
    <w:rsid w:val="00BC017E"/>
    <w:rsid w:val="00BC1D37"/>
    <w:rsid w:val="00BE0812"/>
    <w:rsid w:val="00BE69CB"/>
    <w:rsid w:val="00BF54A0"/>
    <w:rsid w:val="00C14D0E"/>
    <w:rsid w:val="00C21FA3"/>
    <w:rsid w:val="00C37830"/>
    <w:rsid w:val="00C703B1"/>
    <w:rsid w:val="00C71B66"/>
    <w:rsid w:val="00C900F0"/>
    <w:rsid w:val="00CC2E56"/>
    <w:rsid w:val="00CC6F7B"/>
    <w:rsid w:val="00CE2984"/>
    <w:rsid w:val="00CE3EA0"/>
    <w:rsid w:val="00CE6078"/>
    <w:rsid w:val="00CF1C99"/>
    <w:rsid w:val="00D126EC"/>
    <w:rsid w:val="00D158D4"/>
    <w:rsid w:val="00D478E2"/>
    <w:rsid w:val="00D64112"/>
    <w:rsid w:val="00D866E5"/>
    <w:rsid w:val="00D872BB"/>
    <w:rsid w:val="00DB696B"/>
    <w:rsid w:val="00DC003F"/>
    <w:rsid w:val="00DC1CE1"/>
    <w:rsid w:val="00DD11A4"/>
    <w:rsid w:val="00DE4C88"/>
    <w:rsid w:val="00DF0149"/>
    <w:rsid w:val="00DF728E"/>
    <w:rsid w:val="00DF7A6E"/>
    <w:rsid w:val="00E0462A"/>
    <w:rsid w:val="00E32344"/>
    <w:rsid w:val="00E35F0A"/>
    <w:rsid w:val="00E378A4"/>
    <w:rsid w:val="00E40FBB"/>
    <w:rsid w:val="00E60400"/>
    <w:rsid w:val="00E7155C"/>
    <w:rsid w:val="00E85A90"/>
    <w:rsid w:val="00EA026C"/>
    <w:rsid w:val="00EA605B"/>
    <w:rsid w:val="00EB7CDD"/>
    <w:rsid w:val="00EC2A30"/>
    <w:rsid w:val="00EC41C5"/>
    <w:rsid w:val="00EC65CA"/>
    <w:rsid w:val="00ED6F27"/>
    <w:rsid w:val="00EE2048"/>
    <w:rsid w:val="00EE65CE"/>
    <w:rsid w:val="00EF1905"/>
    <w:rsid w:val="00F0338C"/>
    <w:rsid w:val="00F06162"/>
    <w:rsid w:val="00F079F3"/>
    <w:rsid w:val="00F16605"/>
    <w:rsid w:val="00F21EE6"/>
    <w:rsid w:val="00F22F55"/>
    <w:rsid w:val="00F318F5"/>
    <w:rsid w:val="00F56C82"/>
    <w:rsid w:val="00F57B9B"/>
    <w:rsid w:val="00F61D0B"/>
    <w:rsid w:val="00F62927"/>
    <w:rsid w:val="00F67627"/>
    <w:rsid w:val="00F73CB8"/>
    <w:rsid w:val="00F961DB"/>
    <w:rsid w:val="00F96791"/>
    <w:rsid w:val="00FA307C"/>
    <w:rsid w:val="00FA41DC"/>
    <w:rsid w:val="00FA48F8"/>
    <w:rsid w:val="00FB2F3E"/>
    <w:rsid w:val="00FB57E3"/>
    <w:rsid w:val="00FC42BD"/>
    <w:rsid w:val="00FE09DE"/>
    <w:rsid w:val="00FF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0BF3"/>
  <w15:docId w15:val="{28B7F23D-F17C-4565-93CE-3D3ECBAB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64"/>
    <w:pPr>
      <w:ind w:left="720"/>
      <w:contextualSpacing/>
    </w:pPr>
  </w:style>
  <w:style w:type="paragraph" w:styleId="Header">
    <w:name w:val="header"/>
    <w:basedOn w:val="Normal"/>
    <w:link w:val="HeaderChar"/>
    <w:uiPriority w:val="99"/>
    <w:semiHidden/>
    <w:unhideWhenUsed/>
    <w:rsid w:val="00B2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328"/>
  </w:style>
  <w:style w:type="paragraph" w:styleId="Footer">
    <w:name w:val="footer"/>
    <w:basedOn w:val="Normal"/>
    <w:link w:val="FooterChar"/>
    <w:uiPriority w:val="99"/>
    <w:unhideWhenUsed/>
    <w:rsid w:val="00B2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328"/>
  </w:style>
  <w:style w:type="paragraph" w:styleId="FootnoteText">
    <w:name w:val="footnote text"/>
    <w:aliases w:val="Footnote Text Char Char Char,Footnote Text Char Char,Fußnote,Podrozdział,Fußnotentextf, Char, Char Char Char Char Char Char Char Char Char Char,Char"/>
    <w:basedOn w:val="Normal"/>
    <w:link w:val="FootnoteTextChar1"/>
    <w:semiHidden/>
    <w:rsid w:val="00A157C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A157C1"/>
    <w:rPr>
      <w:sz w:val="20"/>
      <w:szCs w:val="20"/>
    </w:rPr>
  </w:style>
  <w:style w:type="character" w:styleId="FootnoteReference">
    <w:name w:val="footnote reference"/>
    <w:aliases w:val="BVI fnr"/>
    <w:basedOn w:val="DefaultParagraphFont"/>
    <w:semiHidden/>
    <w:rsid w:val="00A157C1"/>
    <w:rPr>
      <w:vertAlign w:val="superscript"/>
    </w:rPr>
  </w:style>
  <w:style w:type="character" w:customStyle="1" w:styleId="FootnoteTextChar1">
    <w:name w:val="Footnote Text Char1"/>
    <w:aliases w:val="Footnote Text Char Char Char Char,Footnote Text Char Char Char1,Fußnote Char,Podrozdział Char,Fußnotentextf Char, Char Char, Char Char Char Char Char Char Char Char Char Char Char,Char Char"/>
    <w:basedOn w:val="DefaultParagraphFont"/>
    <w:link w:val="FootnoteText"/>
    <w:semiHidden/>
    <w:rsid w:val="00A157C1"/>
    <w:rPr>
      <w:rFonts w:ascii="Times New Roman" w:eastAsia="Times New Roman" w:hAnsi="Times New Roman" w:cs="Times New Roman"/>
      <w:sz w:val="20"/>
      <w:szCs w:val="20"/>
    </w:rPr>
  </w:style>
  <w:style w:type="paragraph" w:customStyle="1" w:styleId="xmsonormal">
    <w:name w:val="x_msonormal"/>
    <w:basedOn w:val="Normal"/>
    <w:rsid w:val="003949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61509">
      <w:bodyDiv w:val="1"/>
      <w:marLeft w:val="0"/>
      <w:marRight w:val="0"/>
      <w:marTop w:val="0"/>
      <w:marBottom w:val="0"/>
      <w:divBdr>
        <w:top w:val="none" w:sz="0" w:space="0" w:color="auto"/>
        <w:left w:val="none" w:sz="0" w:space="0" w:color="auto"/>
        <w:bottom w:val="none" w:sz="0" w:space="0" w:color="auto"/>
        <w:right w:val="none" w:sz="0" w:space="0" w:color="auto"/>
      </w:divBdr>
    </w:div>
    <w:div w:id="2121098628">
      <w:bodyDiv w:val="1"/>
      <w:marLeft w:val="0"/>
      <w:marRight w:val="0"/>
      <w:marTop w:val="0"/>
      <w:marBottom w:val="0"/>
      <w:divBdr>
        <w:top w:val="none" w:sz="0" w:space="0" w:color="auto"/>
        <w:left w:val="none" w:sz="0" w:space="0" w:color="auto"/>
        <w:bottom w:val="none" w:sz="0" w:space="0" w:color="auto"/>
        <w:right w:val="none" w:sz="0" w:space="0" w:color="auto"/>
      </w:divBdr>
      <w:divsChild>
        <w:div w:id="15988287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CACA-5367-4A3E-BBE3-83198ED9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Enisa Kadrić</cp:lastModifiedBy>
  <cp:revision>90</cp:revision>
  <cp:lastPrinted>2012-12-11T10:44:00Z</cp:lastPrinted>
  <dcterms:created xsi:type="dcterms:W3CDTF">2012-11-01T10:54:00Z</dcterms:created>
  <dcterms:modified xsi:type="dcterms:W3CDTF">2022-10-28T06:11:00Z</dcterms:modified>
</cp:coreProperties>
</file>