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CF8" w14:textId="01B7C3D5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4159D205" w14:textId="77C63792" w:rsidR="00266B29" w:rsidRPr="00E74301" w:rsidRDefault="00266B29" w:rsidP="00CA640A">
      <w:pPr>
        <w:pStyle w:val="NoSpacing"/>
        <w:spacing w:line="276" w:lineRule="auto"/>
        <w:ind w:left="-142" w:right="-279"/>
        <w:jc w:val="both"/>
        <w:rPr>
          <w:rFonts w:ascii="Cambria" w:hAnsi="Cambria" w:cstheme="majorHAnsi"/>
          <w:i/>
          <w:iCs/>
          <w:lang w:val="fr-FR"/>
        </w:rPr>
      </w:pPr>
      <w:r w:rsidRPr="00E74301">
        <w:rPr>
          <w:rFonts w:ascii="Cambria" w:hAnsi="Cambria" w:cstheme="majorHAnsi"/>
          <w:i/>
          <w:iCs/>
          <w:lang w:val="fr-FR"/>
        </w:rPr>
        <w:t>Broj :02-1-</w:t>
      </w:r>
      <w:r w:rsidR="00E74301" w:rsidRPr="00E74301">
        <w:rPr>
          <w:rFonts w:ascii="Cambria" w:hAnsi="Cambria" w:cstheme="majorHAnsi"/>
          <w:i/>
          <w:iCs/>
          <w:lang w:val="fr-FR"/>
        </w:rPr>
        <w:t>***</w:t>
      </w:r>
      <w:r w:rsidRPr="00E74301">
        <w:rPr>
          <w:rFonts w:ascii="Cambria" w:hAnsi="Cambria" w:cstheme="majorHAnsi"/>
          <w:i/>
          <w:iCs/>
          <w:lang w:val="fr-FR"/>
        </w:rPr>
        <w:t>-1/2</w:t>
      </w:r>
      <w:r w:rsidR="00E74301" w:rsidRPr="00E74301">
        <w:rPr>
          <w:rFonts w:ascii="Cambria" w:hAnsi="Cambria" w:cstheme="majorHAnsi"/>
          <w:i/>
          <w:iCs/>
          <w:lang w:val="fr-FR"/>
        </w:rPr>
        <w:t>3</w:t>
      </w:r>
    </w:p>
    <w:p w14:paraId="46C7C9BC" w14:textId="55E5CE25" w:rsidR="00266B29" w:rsidRPr="00E74301" w:rsidRDefault="00266B29" w:rsidP="00CA640A">
      <w:pPr>
        <w:pStyle w:val="NoSpacing"/>
        <w:spacing w:line="276" w:lineRule="auto"/>
        <w:ind w:left="-142" w:right="-279"/>
        <w:jc w:val="both"/>
        <w:rPr>
          <w:rFonts w:ascii="Cambria" w:hAnsi="Cambria" w:cstheme="majorHAnsi"/>
          <w:i/>
          <w:iCs/>
          <w:lang w:val="fr-FR"/>
        </w:rPr>
      </w:pPr>
      <w:r w:rsidRPr="00E74301">
        <w:rPr>
          <w:rFonts w:ascii="Cambria" w:hAnsi="Cambria" w:cstheme="majorHAnsi"/>
          <w:i/>
          <w:iCs/>
          <w:lang w:val="fr-FR"/>
        </w:rPr>
        <w:t xml:space="preserve">Sarajevo, </w:t>
      </w:r>
      <w:r w:rsidR="00E74301" w:rsidRPr="00E74301">
        <w:rPr>
          <w:rFonts w:ascii="Cambria" w:hAnsi="Cambria" w:cstheme="majorHAnsi"/>
          <w:i/>
          <w:iCs/>
          <w:lang w:val="fr-FR"/>
        </w:rPr>
        <w:t>10.01.2023</w:t>
      </w:r>
      <w:r w:rsidRPr="00E74301">
        <w:rPr>
          <w:rFonts w:ascii="Cambria" w:hAnsi="Cambria" w:cstheme="majorHAnsi"/>
          <w:i/>
          <w:iCs/>
          <w:lang w:val="fr-FR"/>
        </w:rPr>
        <w:t xml:space="preserve">. </w:t>
      </w:r>
      <w:proofErr w:type="gramStart"/>
      <w:r w:rsidRPr="00E74301">
        <w:rPr>
          <w:rFonts w:ascii="Cambria" w:hAnsi="Cambria" w:cstheme="majorHAnsi"/>
          <w:i/>
          <w:iCs/>
          <w:lang w:val="fr-FR"/>
        </w:rPr>
        <w:t>godine</w:t>
      </w:r>
      <w:proofErr w:type="gramEnd"/>
    </w:p>
    <w:p w14:paraId="18A654D2" w14:textId="77777777" w:rsidR="00266B29" w:rsidRPr="00E74301" w:rsidRDefault="00266B29" w:rsidP="00CA640A">
      <w:pPr>
        <w:pStyle w:val="NoSpacing"/>
        <w:spacing w:line="276" w:lineRule="auto"/>
        <w:ind w:left="-142" w:right="-279"/>
        <w:jc w:val="both"/>
        <w:rPr>
          <w:rFonts w:ascii="Cambria" w:hAnsi="Cambria" w:cstheme="majorHAnsi"/>
          <w:i/>
          <w:iCs/>
          <w:lang w:val="fr-FR"/>
        </w:rPr>
      </w:pPr>
    </w:p>
    <w:p w14:paraId="41497263" w14:textId="5CF71087" w:rsidR="00CA640A" w:rsidRPr="00E74301" w:rsidRDefault="00CA640A" w:rsidP="00CA640A">
      <w:pPr>
        <w:pStyle w:val="NoSpacing"/>
        <w:spacing w:line="276" w:lineRule="auto"/>
        <w:ind w:left="-142" w:right="-279"/>
        <w:jc w:val="both"/>
        <w:rPr>
          <w:rFonts w:ascii="Cambria" w:hAnsi="Cambria" w:cstheme="majorHAnsi"/>
          <w:i/>
          <w:iCs/>
        </w:rPr>
      </w:pPr>
      <w:r w:rsidRPr="00E74301">
        <w:rPr>
          <w:rFonts w:ascii="Cambria" w:hAnsi="Cambria" w:cstheme="majorHAnsi"/>
          <w:i/>
          <w:iCs/>
          <w:lang w:val="fr-FR"/>
        </w:rPr>
        <w:t>Na osnovu člana 104</w:t>
      </w:r>
      <w:r w:rsidR="00E74301" w:rsidRPr="00E74301">
        <w:rPr>
          <w:rFonts w:ascii="Cambria" w:hAnsi="Cambria" w:cstheme="majorHAnsi"/>
          <w:i/>
          <w:iCs/>
          <w:lang w:val="fr-FR"/>
        </w:rPr>
        <w:t>.</w:t>
      </w:r>
      <w:r w:rsidRPr="00E74301">
        <w:rPr>
          <w:rFonts w:ascii="Cambria" w:hAnsi="Cambria" w:cstheme="majorHAnsi"/>
          <w:i/>
          <w:iCs/>
          <w:lang w:val="fr-FR"/>
        </w:rPr>
        <w:t xml:space="preserve"> Statuta Univerziteta u Sarajevu</w:t>
      </w:r>
      <w:r w:rsidR="00E74301">
        <w:rPr>
          <w:rFonts w:ascii="Cambria" w:hAnsi="Cambria" w:cstheme="majorHAnsi"/>
          <w:i/>
          <w:iCs/>
          <w:lang w:val="fr-FR"/>
        </w:rPr>
        <w:t xml:space="preserve"> i </w:t>
      </w:r>
      <w:r w:rsidRPr="00E74301">
        <w:rPr>
          <w:rFonts w:ascii="Cambria" w:hAnsi="Cambria" w:cstheme="majorHAnsi"/>
          <w:i/>
          <w:iCs/>
          <w:lang w:val="fr-FR"/>
        </w:rPr>
        <w:t>član</w:t>
      </w:r>
      <w:r w:rsidR="00E74301">
        <w:rPr>
          <w:rFonts w:ascii="Cambria" w:hAnsi="Cambria" w:cstheme="majorHAnsi"/>
          <w:i/>
          <w:iCs/>
          <w:lang w:val="fr-FR"/>
        </w:rPr>
        <w:t>a</w:t>
      </w:r>
      <w:r w:rsidRPr="00E74301">
        <w:rPr>
          <w:rFonts w:ascii="Cambria" w:hAnsi="Cambria" w:cstheme="majorHAnsi"/>
          <w:i/>
          <w:iCs/>
          <w:lang w:val="fr-FR"/>
        </w:rPr>
        <w:t xml:space="preserve"> </w:t>
      </w:r>
      <w:r w:rsidR="00E74301" w:rsidRPr="00E74301">
        <w:rPr>
          <w:rFonts w:ascii="Cambria" w:hAnsi="Cambria" w:cstheme="majorHAnsi"/>
          <w:i/>
          <w:iCs/>
          <w:lang w:val="fr-FR"/>
        </w:rPr>
        <w:t>69</w:t>
      </w:r>
      <w:r w:rsidRPr="00E74301">
        <w:rPr>
          <w:rFonts w:ascii="Cambria" w:hAnsi="Cambria" w:cstheme="majorHAnsi"/>
          <w:i/>
          <w:iCs/>
          <w:lang w:val="fr-FR"/>
        </w:rPr>
        <w:t xml:space="preserve">. </w:t>
      </w:r>
      <w:r w:rsidRPr="00E74301">
        <w:rPr>
          <w:rFonts w:ascii="Cambria" w:hAnsi="Cambria" w:cstheme="majorHAnsi"/>
          <w:i/>
          <w:iCs/>
        </w:rPr>
        <w:t xml:space="preserve">Zakona o </w:t>
      </w:r>
      <w:r w:rsidR="00E74301">
        <w:rPr>
          <w:rFonts w:ascii="Cambria" w:hAnsi="Cambria" w:cstheme="majorHAnsi"/>
          <w:i/>
          <w:iCs/>
        </w:rPr>
        <w:t xml:space="preserve">visokom obrazovanju Kantona Sarajevo (''Službene novine Kantona Sarajevo'' broj: 36/22) a u vezi sa članom 8. </w:t>
      </w:r>
      <w:r w:rsidR="00E74301" w:rsidRPr="00E74301">
        <w:rPr>
          <w:rFonts w:ascii="Cambria" w:hAnsi="Cambria"/>
          <w:i/>
          <w:iCs/>
        </w:rPr>
        <w:t xml:space="preserve">Zakona o izmjenama i dopunama Zakona o javnim nabavkama </w:t>
      </w:r>
      <w:r w:rsidR="00E74301">
        <w:rPr>
          <w:rFonts w:ascii="Cambria" w:hAnsi="Cambria"/>
          <w:i/>
          <w:iCs/>
        </w:rPr>
        <w:t xml:space="preserve">( Službeni glasnik BiH'' broj: 59/22), </w:t>
      </w:r>
      <w:r w:rsidRPr="00E74301">
        <w:rPr>
          <w:rFonts w:ascii="Cambria" w:hAnsi="Cambria" w:cstheme="majorHAnsi"/>
          <w:i/>
          <w:iCs/>
        </w:rPr>
        <w:t>po prethodnoj saglasnosti sekretara</w:t>
      </w:r>
      <w:r w:rsidR="00F555CC" w:rsidRPr="00E74301">
        <w:rPr>
          <w:rFonts w:ascii="Cambria" w:hAnsi="Cambria" w:cstheme="majorHAnsi"/>
          <w:i/>
          <w:iCs/>
        </w:rPr>
        <w:t xml:space="preserve">, </w:t>
      </w:r>
      <w:r w:rsidRPr="00E74301">
        <w:rPr>
          <w:rFonts w:ascii="Cambria" w:hAnsi="Cambria" w:cstheme="majorHAnsi"/>
          <w:i/>
          <w:iCs/>
        </w:rPr>
        <w:t xml:space="preserve"> Vijeće Univerzitet u Sarajevu - Fakulteta političkih nauka, na sjednici održanoj </w:t>
      </w:r>
      <w:r w:rsidR="00E74301" w:rsidRPr="00E74301">
        <w:rPr>
          <w:rFonts w:ascii="Cambria" w:hAnsi="Cambria" w:cstheme="majorHAnsi"/>
          <w:i/>
          <w:iCs/>
        </w:rPr>
        <w:t>10.01.2023.</w:t>
      </w:r>
      <w:r w:rsidRPr="00E74301">
        <w:rPr>
          <w:rFonts w:ascii="Cambria" w:hAnsi="Cambria" w:cstheme="majorHAnsi"/>
          <w:i/>
          <w:iCs/>
        </w:rPr>
        <w:t>, donosi</w:t>
      </w:r>
    </w:p>
    <w:p w14:paraId="39B62066" w14:textId="77777777" w:rsidR="00CA640A" w:rsidRPr="00E74301" w:rsidRDefault="00CA640A" w:rsidP="00CA640A">
      <w:pPr>
        <w:pStyle w:val="NoSpacing"/>
        <w:spacing w:line="276" w:lineRule="auto"/>
        <w:ind w:left="-142" w:right="-279"/>
        <w:jc w:val="both"/>
        <w:rPr>
          <w:rFonts w:ascii="Cambria" w:hAnsi="Cambria" w:cstheme="majorHAnsi"/>
          <w:i/>
          <w:iCs/>
        </w:rPr>
      </w:pPr>
    </w:p>
    <w:p w14:paraId="45C24BFF" w14:textId="4010C2F2" w:rsidR="00CA640A" w:rsidRPr="00E74301" w:rsidRDefault="00CA640A" w:rsidP="00266B29">
      <w:pPr>
        <w:spacing w:after="2" w:line="283" w:lineRule="auto"/>
        <w:ind w:left="19" w:hanging="10"/>
        <w:jc w:val="left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 </w:t>
      </w:r>
    </w:p>
    <w:p w14:paraId="3A6B4A5A" w14:textId="03ECC6AD" w:rsidR="00CA640A" w:rsidRPr="00E74301" w:rsidRDefault="00CA640A" w:rsidP="00E74301">
      <w:pPr>
        <w:spacing w:after="24" w:line="259" w:lineRule="auto"/>
        <w:ind w:left="183" w:hanging="10"/>
        <w:jc w:val="center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b/>
          <w:i/>
          <w:iCs/>
          <w:lang w:val="bs-Latn-BA"/>
        </w:rPr>
        <w:t>O D L U K U</w:t>
      </w:r>
    </w:p>
    <w:p w14:paraId="12088C7D" w14:textId="0AF0CD4D" w:rsidR="00E74301" w:rsidRPr="00E74301" w:rsidRDefault="00CA640A" w:rsidP="00E74301">
      <w:pPr>
        <w:spacing w:after="0" w:line="308" w:lineRule="auto"/>
        <w:ind w:left="0" w:right="261" w:firstLine="0"/>
        <w:jc w:val="center"/>
        <w:rPr>
          <w:rFonts w:ascii="Cambria" w:hAnsi="Cambria" w:cstheme="majorHAnsi"/>
          <w:b/>
          <w:bCs/>
          <w:i/>
          <w:iCs/>
          <w:lang w:val="bs-Latn-BA"/>
        </w:rPr>
      </w:pPr>
      <w:r w:rsidRPr="00E74301">
        <w:rPr>
          <w:rFonts w:ascii="Cambria" w:hAnsi="Cambria" w:cstheme="majorHAnsi"/>
          <w:b/>
          <w:bCs/>
          <w:i/>
          <w:iCs/>
          <w:lang w:val="bs-Latn-BA"/>
        </w:rPr>
        <w:t xml:space="preserve">o usvajanju Pravilnika o </w:t>
      </w:r>
      <w:r w:rsidR="00E74301" w:rsidRPr="00E74301">
        <w:rPr>
          <w:rFonts w:ascii="Cambria" w:hAnsi="Cambria" w:cstheme="majorHAnsi"/>
          <w:b/>
          <w:bCs/>
          <w:i/>
          <w:iCs/>
          <w:lang w:val="bs-Latn-BA"/>
        </w:rPr>
        <w:t xml:space="preserve">javnim nabavkama </w:t>
      </w:r>
      <w:r w:rsidR="00190868">
        <w:rPr>
          <w:rFonts w:ascii="Cambria" w:hAnsi="Cambria" w:cstheme="majorHAnsi"/>
          <w:b/>
          <w:bCs/>
          <w:i/>
          <w:iCs/>
          <w:lang w:val="bs-Latn-BA"/>
        </w:rPr>
        <w:t xml:space="preserve">na organizacionoj jedinici </w:t>
      </w:r>
    </w:p>
    <w:p w14:paraId="4110207C" w14:textId="7E5EB311" w:rsidR="00CA640A" w:rsidRPr="00E74301" w:rsidRDefault="00E74301" w:rsidP="00E74301">
      <w:pPr>
        <w:spacing w:after="0" w:line="308" w:lineRule="auto"/>
        <w:ind w:left="0" w:right="261" w:firstLine="0"/>
        <w:jc w:val="center"/>
        <w:rPr>
          <w:rFonts w:ascii="Cambria" w:hAnsi="Cambria" w:cstheme="majorHAnsi"/>
          <w:b/>
          <w:bCs/>
          <w:i/>
          <w:iCs/>
          <w:lang w:val="bs-Latn-BA"/>
        </w:rPr>
      </w:pPr>
      <w:r w:rsidRPr="00E74301">
        <w:rPr>
          <w:rFonts w:ascii="Cambria" w:hAnsi="Cambria" w:cstheme="majorHAnsi"/>
          <w:b/>
          <w:bCs/>
          <w:i/>
          <w:iCs/>
          <w:lang w:val="bs-Latn-BA"/>
        </w:rPr>
        <w:t>Univerzitet u Sarajevu – Fakulteta političkih nauka</w:t>
      </w:r>
    </w:p>
    <w:p w14:paraId="22BAFAF5" w14:textId="77777777" w:rsidR="00CA640A" w:rsidRPr="00E74301" w:rsidRDefault="00CA640A" w:rsidP="00CA640A">
      <w:pPr>
        <w:spacing w:after="2" w:line="254" w:lineRule="auto"/>
        <w:ind w:left="14" w:right="9023" w:firstLine="0"/>
        <w:jc w:val="left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  </w:t>
      </w:r>
    </w:p>
    <w:p w14:paraId="29E3CD31" w14:textId="17C5FF6F" w:rsidR="00CA640A" w:rsidRPr="00E74301" w:rsidRDefault="00E74301" w:rsidP="00CA640A">
      <w:pPr>
        <w:spacing w:after="0"/>
        <w:ind w:left="14" w:firstLine="0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I - </w:t>
      </w:r>
      <w:r w:rsidR="00CA640A" w:rsidRPr="00E74301">
        <w:rPr>
          <w:rFonts w:ascii="Cambria" w:hAnsi="Cambria" w:cstheme="majorHAnsi"/>
          <w:i/>
          <w:iCs/>
          <w:lang w:val="bs-Latn-BA"/>
        </w:rPr>
        <w:t>Usvaja se Pravilnik</w:t>
      </w:r>
      <w:r w:rsidRPr="00E74301">
        <w:rPr>
          <w:rFonts w:ascii="Cambria" w:hAnsi="Cambria" w:cstheme="majorHAnsi"/>
          <w:i/>
          <w:iCs/>
          <w:lang w:val="bs-Latn-BA"/>
        </w:rPr>
        <w:t xml:space="preserve"> o javnim nabavkama</w:t>
      </w:r>
      <w:r w:rsidR="00190868">
        <w:rPr>
          <w:rFonts w:ascii="Cambria" w:hAnsi="Cambria" w:cstheme="majorHAnsi"/>
          <w:i/>
          <w:iCs/>
          <w:lang w:val="bs-Latn-BA"/>
        </w:rPr>
        <w:t xml:space="preserve"> na organizacionoj jedinici</w:t>
      </w:r>
      <w:r w:rsidRPr="00E74301">
        <w:rPr>
          <w:rFonts w:ascii="Cambria" w:hAnsi="Cambria" w:cstheme="majorHAnsi"/>
          <w:i/>
          <w:iCs/>
          <w:lang w:val="bs-Latn-BA"/>
        </w:rPr>
        <w:t xml:space="preserve"> Univerzitet u Sarajevu – Fakulteta političkih nauka</w:t>
      </w:r>
      <w:r w:rsidR="00CA640A" w:rsidRPr="00E74301">
        <w:rPr>
          <w:rFonts w:ascii="Cambria" w:hAnsi="Cambria" w:cstheme="majorHAnsi"/>
          <w:i/>
          <w:iCs/>
          <w:lang w:val="bs-Latn-BA"/>
        </w:rPr>
        <w:t xml:space="preserve">. </w:t>
      </w:r>
    </w:p>
    <w:p w14:paraId="2343882D" w14:textId="6606DF1B" w:rsidR="00CA640A" w:rsidRPr="00E74301" w:rsidRDefault="00CA640A" w:rsidP="00CA640A">
      <w:pPr>
        <w:tabs>
          <w:tab w:val="center" w:pos="694"/>
          <w:tab w:val="center" w:pos="1430"/>
          <w:tab w:val="center" w:pos="2138"/>
          <w:tab w:val="center" w:pos="2847"/>
          <w:tab w:val="center" w:pos="4069"/>
        </w:tabs>
        <w:ind w:left="0" w:firstLine="0"/>
        <w:jc w:val="left"/>
        <w:rPr>
          <w:rFonts w:ascii="Cambria" w:hAnsi="Cambria" w:cstheme="majorHAnsi"/>
          <w:b/>
          <w:bCs/>
          <w:i/>
          <w:iCs/>
          <w:lang w:val="bs-Latn-BA"/>
        </w:rPr>
      </w:pPr>
      <w:r w:rsidRPr="00E74301">
        <w:rPr>
          <w:rFonts w:ascii="Cambria" w:eastAsia="Calibri" w:hAnsi="Cambria" w:cstheme="majorHAnsi"/>
          <w:i/>
          <w:iCs/>
          <w:lang w:val="bs-Latn-BA"/>
        </w:rPr>
        <w:tab/>
      </w:r>
      <w:r w:rsidRPr="00E74301">
        <w:rPr>
          <w:rFonts w:ascii="Cambria" w:hAnsi="Cambria" w:cstheme="majorHAnsi"/>
          <w:i/>
          <w:iCs/>
          <w:lang w:val="bs-Latn-BA"/>
        </w:rPr>
        <w:t xml:space="preserve"> 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 xml:space="preserve"> </w:t>
      </w:r>
    </w:p>
    <w:p w14:paraId="5572FFFD" w14:textId="3C610886" w:rsidR="00E74301" w:rsidRPr="00E74301" w:rsidRDefault="00E74301" w:rsidP="00E74301">
      <w:pPr>
        <w:spacing w:after="0"/>
        <w:ind w:left="24" w:hanging="10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II - </w:t>
      </w:r>
      <w:r w:rsidR="00CA640A" w:rsidRPr="00E74301">
        <w:rPr>
          <w:rFonts w:ascii="Cambria" w:hAnsi="Cambria" w:cstheme="majorHAnsi"/>
          <w:i/>
          <w:iCs/>
          <w:lang w:val="bs-Latn-BA"/>
        </w:rPr>
        <w:t xml:space="preserve">Sastavni dio ove Odluke </w:t>
      </w:r>
      <w:r w:rsidRPr="00E74301">
        <w:rPr>
          <w:rFonts w:ascii="Cambria" w:hAnsi="Cambria" w:cstheme="majorHAnsi"/>
          <w:i/>
          <w:iCs/>
          <w:lang w:val="bs-Latn-BA"/>
        </w:rPr>
        <w:t xml:space="preserve">predstavlja </w:t>
      </w:r>
      <w:r w:rsidRPr="00E74301">
        <w:rPr>
          <w:rFonts w:ascii="Cambria" w:hAnsi="Cambria" w:cstheme="majorHAnsi"/>
          <w:i/>
          <w:iCs/>
          <w:lang w:val="bs-Latn-BA"/>
        </w:rPr>
        <w:t xml:space="preserve">Pravilnik o javnim nabavkama </w:t>
      </w:r>
      <w:r w:rsidR="00190868">
        <w:rPr>
          <w:rFonts w:ascii="Cambria" w:hAnsi="Cambria" w:cstheme="majorHAnsi"/>
          <w:i/>
          <w:iCs/>
          <w:lang w:val="bs-Latn-BA"/>
        </w:rPr>
        <w:t xml:space="preserve">na organizacionoj jedinici </w:t>
      </w:r>
      <w:r w:rsidRPr="00E74301">
        <w:rPr>
          <w:rFonts w:ascii="Cambria" w:hAnsi="Cambria" w:cstheme="majorHAnsi"/>
          <w:i/>
          <w:iCs/>
          <w:lang w:val="bs-Latn-BA"/>
        </w:rPr>
        <w:t>Univerzitet u Sarajevu – Fakulteta političkih nauka</w:t>
      </w:r>
      <w:r w:rsidRPr="00E74301">
        <w:rPr>
          <w:rFonts w:ascii="Cambria" w:hAnsi="Cambria" w:cstheme="majorHAnsi"/>
          <w:i/>
          <w:iCs/>
          <w:lang w:val="bs-Latn-BA"/>
        </w:rPr>
        <w:t>.</w:t>
      </w:r>
    </w:p>
    <w:p w14:paraId="58C655EF" w14:textId="64C43004" w:rsidR="00CA640A" w:rsidRPr="00E74301" w:rsidRDefault="00CA640A" w:rsidP="00E74301">
      <w:pPr>
        <w:spacing w:after="0"/>
        <w:ind w:left="24" w:hanging="10"/>
        <w:rPr>
          <w:rFonts w:ascii="Cambria" w:hAnsi="Cambria" w:cstheme="majorHAnsi"/>
          <w:b/>
          <w:bCs/>
          <w:i/>
          <w:iCs/>
          <w:lang w:val="bs-Latn-BA"/>
        </w:rPr>
      </w:pPr>
      <w:r w:rsidRPr="00E74301">
        <w:rPr>
          <w:rFonts w:ascii="Cambria" w:eastAsia="Calibri" w:hAnsi="Cambria" w:cstheme="majorHAnsi"/>
          <w:b/>
          <w:bCs/>
          <w:i/>
          <w:iCs/>
          <w:lang w:val="bs-Latn-BA"/>
        </w:rPr>
        <w:tab/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 xml:space="preserve">  </w:t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b/>
          <w:bCs/>
          <w:i/>
          <w:iCs/>
          <w:lang w:val="bs-Latn-BA"/>
        </w:rPr>
        <w:tab/>
        <w:t xml:space="preserve"> </w:t>
      </w:r>
    </w:p>
    <w:p w14:paraId="4BDB939B" w14:textId="3BA28CF8" w:rsidR="00CA640A" w:rsidRPr="00E74301" w:rsidRDefault="00E74301" w:rsidP="00CA640A">
      <w:pPr>
        <w:spacing w:after="0"/>
        <w:ind w:left="14" w:firstLine="0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III - </w:t>
      </w:r>
      <w:r w:rsidR="00CA640A" w:rsidRPr="00E74301">
        <w:rPr>
          <w:rFonts w:ascii="Cambria" w:hAnsi="Cambria" w:cstheme="majorHAnsi"/>
          <w:i/>
          <w:iCs/>
          <w:lang w:val="bs-Latn-BA"/>
        </w:rPr>
        <w:t xml:space="preserve">Pravilnik iz člana </w:t>
      </w:r>
      <w:r w:rsidRPr="00E74301">
        <w:rPr>
          <w:rFonts w:ascii="Cambria" w:hAnsi="Cambria" w:cstheme="majorHAnsi"/>
          <w:i/>
          <w:iCs/>
          <w:lang w:val="bs-Latn-BA"/>
        </w:rPr>
        <w:t>I</w:t>
      </w:r>
      <w:r w:rsidR="00CA640A" w:rsidRPr="00E74301">
        <w:rPr>
          <w:rFonts w:ascii="Cambria" w:hAnsi="Cambria" w:cstheme="majorHAnsi"/>
          <w:i/>
          <w:iCs/>
          <w:lang w:val="bs-Latn-BA"/>
        </w:rPr>
        <w:t xml:space="preserve"> ove Odluke stupa na snagu danom objavljivanja  na oglasnoj ploči Fakulteta.  </w:t>
      </w:r>
    </w:p>
    <w:p w14:paraId="41BA7CB9" w14:textId="77777777" w:rsidR="00CA640A" w:rsidRPr="00E74301" w:rsidRDefault="00CA640A" w:rsidP="00CA640A">
      <w:pPr>
        <w:ind w:left="24" w:hanging="10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 </w:t>
      </w:r>
    </w:p>
    <w:p w14:paraId="494AFB6A" w14:textId="77777777" w:rsidR="00CA640A" w:rsidRPr="00E74301" w:rsidRDefault="00CA640A" w:rsidP="00CA640A">
      <w:pPr>
        <w:ind w:left="694" w:right="372" w:firstLine="0"/>
        <w:rPr>
          <w:rFonts w:ascii="Cambria" w:hAnsi="Cambria" w:cstheme="majorHAnsi"/>
          <w:i/>
          <w:iCs/>
          <w:lang w:val="bs-Latn-BA"/>
        </w:rPr>
      </w:pPr>
      <w:r w:rsidRPr="00E74301">
        <w:rPr>
          <w:rFonts w:ascii="Cambria" w:hAnsi="Cambria" w:cstheme="majorHAnsi"/>
          <w:i/>
          <w:iCs/>
          <w:lang w:val="bs-Latn-BA"/>
        </w:rPr>
        <w:t xml:space="preserve"> 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  <w:r w:rsidRPr="00E74301">
        <w:rPr>
          <w:rFonts w:ascii="Cambria" w:hAnsi="Cambria" w:cstheme="majorHAnsi"/>
          <w:i/>
          <w:iCs/>
          <w:lang w:val="bs-Latn-BA"/>
        </w:rPr>
        <w:tab/>
        <w:t xml:space="preserve"> </w:t>
      </w:r>
    </w:p>
    <w:p w14:paraId="5EF267E1" w14:textId="0D41EF13" w:rsidR="00E74301" w:rsidRDefault="00E74301" w:rsidP="00E74301">
      <w:pPr>
        <w:spacing w:after="0" w:line="240" w:lineRule="auto"/>
        <w:jc w:val="center"/>
        <w:rPr>
          <w:rFonts w:ascii="Cambria" w:hAnsi="Cambria"/>
          <w:b/>
          <w:bCs/>
          <w:i/>
          <w:iCs/>
        </w:rPr>
      </w:pPr>
      <w:r w:rsidRPr="00E74301">
        <w:rPr>
          <w:rFonts w:ascii="Cambria" w:hAnsi="Cambria"/>
          <w:b/>
          <w:bCs/>
          <w:i/>
          <w:iCs/>
        </w:rPr>
        <w:t>Obrazloženje:</w:t>
      </w:r>
    </w:p>
    <w:p w14:paraId="357D7230" w14:textId="77777777" w:rsidR="00CD0E2F" w:rsidRPr="00E74301" w:rsidRDefault="00CD0E2F" w:rsidP="00E74301">
      <w:pPr>
        <w:spacing w:after="0" w:line="240" w:lineRule="auto"/>
        <w:jc w:val="center"/>
        <w:rPr>
          <w:rFonts w:ascii="Cambria" w:hAnsi="Cambria"/>
          <w:b/>
          <w:bCs/>
          <w:i/>
          <w:iCs/>
        </w:rPr>
      </w:pPr>
    </w:p>
    <w:p w14:paraId="4B7EBF73" w14:textId="748D3AFE" w:rsidR="00E74301" w:rsidRPr="00E74301" w:rsidRDefault="00E74301" w:rsidP="00CD0E2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Theme="minorHAnsi" w:hAnsi="Cambria" w:cs="TimesNewRoman"/>
          <w:i/>
          <w:iCs/>
          <w:color w:val="auto"/>
          <w:lang w:val="bs-Latn-BA"/>
        </w:rPr>
      </w:pPr>
      <w:r w:rsidRPr="00E74301">
        <w:rPr>
          <w:rFonts w:ascii="Cambria" w:hAnsi="Cambria"/>
          <w:i/>
          <w:iCs/>
        </w:rPr>
        <w:t xml:space="preserve">Članom 8. Zakona o </w:t>
      </w:r>
      <w:proofErr w:type="spellStart"/>
      <w:r w:rsidRPr="00E74301">
        <w:rPr>
          <w:rFonts w:ascii="Cambria" w:hAnsi="Cambria"/>
          <w:i/>
          <w:iCs/>
        </w:rPr>
        <w:t>izmjenama</w:t>
      </w:r>
      <w:proofErr w:type="spellEnd"/>
      <w:r w:rsidRPr="00E74301">
        <w:rPr>
          <w:rFonts w:ascii="Cambria" w:hAnsi="Cambria"/>
          <w:i/>
          <w:iCs/>
        </w:rPr>
        <w:t xml:space="preserve"> i </w:t>
      </w:r>
      <w:proofErr w:type="spellStart"/>
      <w:r w:rsidRPr="00E74301">
        <w:rPr>
          <w:rFonts w:ascii="Cambria" w:hAnsi="Cambria"/>
          <w:i/>
          <w:iCs/>
        </w:rPr>
        <w:t>dopunama</w:t>
      </w:r>
      <w:proofErr w:type="spellEnd"/>
      <w:r w:rsidRPr="00E74301">
        <w:rPr>
          <w:rFonts w:ascii="Cambria" w:hAnsi="Cambria"/>
          <w:i/>
          <w:iCs/>
        </w:rPr>
        <w:t xml:space="preserve"> Zakona o </w:t>
      </w:r>
      <w:proofErr w:type="spellStart"/>
      <w:r w:rsidRPr="00E74301">
        <w:rPr>
          <w:rFonts w:ascii="Cambria" w:hAnsi="Cambria"/>
          <w:i/>
          <w:iCs/>
        </w:rPr>
        <w:t>javnim</w:t>
      </w:r>
      <w:proofErr w:type="spellEnd"/>
      <w:r w:rsidRPr="00E74301">
        <w:rPr>
          <w:rFonts w:ascii="Cambria" w:hAnsi="Cambria"/>
          <w:i/>
          <w:iCs/>
        </w:rPr>
        <w:t xml:space="preserve"> </w:t>
      </w:r>
      <w:proofErr w:type="spellStart"/>
      <w:r w:rsidRPr="00E74301">
        <w:rPr>
          <w:rFonts w:ascii="Cambria" w:hAnsi="Cambria"/>
          <w:i/>
          <w:iCs/>
        </w:rPr>
        <w:t>nabavkama</w:t>
      </w:r>
      <w:proofErr w:type="spellEnd"/>
      <w:r w:rsidRPr="00E74301">
        <w:rPr>
          <w:rFonts w:ascii="Cambria" w:hAnsi="Cambria"/>
          <w:i/>
          <w:iCs/>
        </w:rPr>
        <w:t xml:space="preserve"> </w:t>
      </w:r>
      <w:proofErr w:type="spellStart"/>
      <w:r w:rsidRPr="00E74301">
        <w:rPr>
          <w:rFonts w:ascii="Cambria" w:hAnsi="Cambria"/>
          <w:i/>
          <w:iCs/>
        </w:rPr>
        <w:t>propisano</w:t>
      </w:r>
      <w:proofErr w:type="spellEnd"/>
      <w:r w:rsidRPr="00E74301">
        <w:rPr>
          <w:rFonts w:ascii="Cambria" w:hAnsi="Cambria"/>
          <w:i/>
          <w:iCs/>
        </w:rPr>
        <w:t xml:space="preserve"> je da </w:t>
      </w:r>
      <w:proofErr w:type="spellStart"/>
      <w:r w:rsidRPr="00E74301">
        <w:rPr>
          <w:rFonts w:ascii="Cambria" w:hAnsi="Cambria"/>
          <w:i/>
          <w:iCs/>
        </w:rPr>
        <w:t>svaki</w:t>
      </w:r>
      <w:proofErr w:type="spellEnd"/>
      <w:r w:rsidRPr="00E74301">
        <w:rPr>
          <w:rFonts w:ascii="Cambria" w:hAnsi="Cambria"/>
          <w:i/>
          <w:iCs/>
        </w:rPr>
        <w:t xml:space="preserve"> </w:t>
      </w:r>
      <w:proofErr w:type="spellStart"/>
      <w:r w:rsidRPr="00E74301">
        <w:rPr>
          <w:rFonts w:ascii="Cambria" w:hAnsi="Cambria"/>
          <w:i/>
          <w:iCs/>
        </w:rPr>
        <w:t>Ugovorni</w:t>
      </w:r>
      <w:proofErr w:type="spellEnd"/>
      <w:r w:rsidRPr="00E74301">
        <w:rPr>
          <w:rFonts w:ascii="Cambria" w:hAnsi="Cambria"/>
          <w:i/>
          <w:iCs/>
        </w:rPr>
        <w:t xml:space="preserve"> organ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u Bosni i Hercegovini donosi interni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pravilnik kojim propisuje i uređuje organizaciju i učinkovito</w:t>
      </w:r>
    </w:p>
    <w:p w14:paraId="148809EB" w14:textId="700F39E6" w:rsidR="00E74301" w:rsidRPr="00E74301" w:rsidRDefault="00E74301" w:rsidP="00CD0E2F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lang w:val="pl-PL"/>
        </w:rPr>
      </w:pPr>
      <w:proofErr w:type="spellStart"/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izvršenje</w:t>
      </w:r>
      <w:proofErr w:type="spellEnd"/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nabavne funkcije unutar ugovornog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organa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, kao što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su: način kolanja dokumentacije vezane za javne nabav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ke,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konkretna </w:t>
      </w:r>
      <w:proofErr w:type="spellStart"/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zaduženja</w:t>
      </w:r>
      <w:proofErr w:type="spellEnd"/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službenika i administrativnog osoblja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koji provode javne nabave ili su u određenoj vezi s njima,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rokove za postupanje, način imenovanja i eventualnu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rotaciju članova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komisije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za nabav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k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u i sva druga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 xml:space="preserve"> </w:t>
      </w:r>
      <w:r w:rsidRPr="00E74301">
        <w:rPr>
          <w:rFonts w:ascii="Cambria" w:eastAsiaTheme="minorHAnsi" w:hAnsi="Cambria" w:cs="TimesNewRoman"/>
          <w:i/>
          <w:iCs/>
          <w:color w:val="auto"/>
          <w:lang w:val="bs-Latn-BA"/>
        </w:rPr>
        <w:t>odnosna pitanja.</w:t>
      </w:r>
      <w:r w:rsidRPr="00E74301">
        <w:rPr>
          <w:rFonts w:ascii="Cambria" w:hAnsi="Cambria"/>
          <w:i/>
          <w:iCs/>
        </w:rPr>
        <w:t xml:space="preserve"> </w:t>
      </w:r>
      <w:r w:rsidRPr="00E74301">
        <w:rPr>
          <w:rFonts w:ascii="Cambria" w:hAnsi="Cambria"/>
          <w:i/>
          <w:iCs/>
          <w:lang w:val="pl-PL"/>
        </w:rPr>
        <w:t xml:space="preserve">Vijeću Fakulteta na razmatranje upućen je Prijedlog Pravilnika, te je Vijećena </w:t>
      </w:r>
      <w:r w:rsidRPr="00E74301">
        <w:rPr>
          <w:rFonts w:ascii="Cambria" w:hAnsi="Cambria"/>
          <w:i/>
          <w:iCs/>
          <w:lang w:val="pl-PL"/>
        </w:rPr>
        <w:t xml:space="preserve"> sjednici održanoj</w:t>
      </w:r>
      <w:r w:rsidRPr="00E74301">
        <w:rPr>
          <w:rFonts w:ascii="Cambria" w:hAnsi="Cambria"/>
          <w:i/>
          <w:iCs/>
          <w:lang w:val="pl-PL"/>
        </w:rPr>
        <w:t xml:space="preserve"> </w:t>
      </w:r>
      <w:r w:rsidRPr="00E74301">
        <w:rPr>
          <w:rFonts w:ascii="Cambria" w:hAnsi="Cambria"/>
          <w:i/>
          <w:iCs/>
          <w:lang w:val="pl-PL"/>
        </w:rPr>
        <w:t xml:space="preserve">10.01.2023. godine Vijeće Fakulteta razmatralo </w:t>
      </w:r>
      <w:r w:rsidRPr="00E74301">
        <w:rPr>
          <w:rFonts w:ascii="Cambria" w:hAnsi="Cambria"/>
          <w:i/>
          <w:iCs/>
          <w:lang w:val="pl-PL"/>
        </w:rPr>
        <w:t>isti</w:t>
      </w:r>
      <w:r w:rsidRPr="00E74301">
        <w:rPr>
          <w:rFonts w:ascii="Cambria" w:hAnsi="Cambria"/>
          <w:i/>
          <w:iCs/>
          <w:lang w:val="pl-PL"/>
        </w:rPr>
        <w:t>,</w:t>
      </w:r>
      <w:r w:rsidRPr="00E74301">
        <w:rPr>
          <w:rFonts w:ascii="Cambria" w:hAnsi="Cambria"/>
          <w:i/>
          <w:iCs/>
          <w:lang w:val="pl-PL"/>
        </w:rPr>
        <w:t xml:space="preserve"> kao takav ga usvojilo, te je donesena</w:t>
      </w:r>
      <w:r w:rsidRPr="00E74301">
        <w:rPr>
          <w:rFonts w:ascii="Cambria" w:hAnsi="Cambria"/>
          <w:i/>
          <w:iCs/>
          <w:lang w:val="pl-PL"/>
        </w:rPr>
        <w:t xml:space="preserve"> Odluk</w:t>
      </w:r>
      <w:r w:rsidRPr="00E74301">
        <w:rPr>
          <w:rFonts w:ascii="Cambria" w:hAnsi="Cambria"/>
          <w:i/>
          <w:iCs/>
          <w:lang w:val="pl-PL"/>
        </w:rPr>
        <w:t>a</w:t>
      </w:r>
      <w:r w:rsidRPr="00E74301">
        <w:rPr>
          <w:rFonts w:ascii="Cambria" w:hAnsi="Cambria"/>
          <w:i/>
          <w:iCs/>
          <w:lang w:val="pl-PL"/>
        </w:rPr>
        <w:t xml:space="preserve"> kao u dispozitivu.</w:t>
      </w:r>
    </w:p>
    <w:p w14:paraId="41F1346B" w14:textId="3D299888" w:rsidR="00E74301" w:rsidRPr="00E74301" w:rsidRDefault="00E74301" w:rsidP="00E74301">
      <w:pPr>
        <w:rPr>
          <w:rFonts w:ascii="Cambria" w:hAnsi="Cambria"/>
          <w:b/>
          <w:bCs/>
          <w:i/>
          <w:iCs/>
        </w:rPr>
      </w:pP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Pr="00E74301">
        <w:rPr>
          <w:rFonts w:ascii="Cambria" w:hAnsi="Cambria"/>
          <w:i/>
          <w:iCs/>
        </w:rPr>
        <w:tab/>
      </w:r>
      <w:r w:rsidR="00CD0E2F">
        <w:rPr>
          <w:rFonts w:ascii="Cambria" w:hAnsi="Cambria"/>
          <w:i/>
          <w:iCs/>
        </w:rPr>
        <w:t xml:space="preserve">          </w:t>
      </w:r>
      <w:r w:rsidRPr="00E74301">
        <w:rPr>
          <w:rFonts w:ascii="Cambria" w:hAnsi="Cambria"/>
          <w:b/>
          <w:bCs/>
          <w:i/>
          <w:iCs/>
        </w:rPr>
        <w:t>DEKAN</w:t>
      </w:r>
    </w:p>
    <w:p w14:paraId="5D74C19D" w14:textId="77777777" w:rsidR="00E74301" w:rsidRPr="00E74301" w:rsidRDefault="00E74301" w:rsidP="00E74301">
      <w:pPr>
        <w:pStyle w:val="NoSpacing"/>
        <w:rPr>
          <w:rFonts w:ascii="Cambria" w:hAnsi="Cambria"/>
          <w:i/>
          <w:iCs/>
        </w:rPr>
      </w:pPr>
      <w:r w:rsidRPr="00E74301">
        <w:rPr>
          <w:rFonts w:ascii="Cambria" w:hAnsi="Cambria"/>
          <w:i/>
          <w:iCs/>
        </w:rPr>
        <w:t xml:space="preserve">Akt obradila: Umihana </w:t>
      </w:r>
      <w:proofErr w:type="spellStart"/>
      <w:r w:rsidRPr="00E74301">
        <w:rPr>
          <w:rFonts w:ascii="Cambria" w:hAnsi="Cambria"/>
          <w:i/>
          <w:iCs/>
        </w:rPr>
        <w:t>Mahmić</w:t>
      </w:r>
      <w:proofErr w:type="spellEnd"/>
      <w:r w:rsidRPr="00E74301">
        <w:rPr>
          <w:rFonts w:ascii="Cambria" w:hAnsi="Cambria"/>
          <w:i/>
          <w:iCs/>
        </w:rPr>
        <w:t xml:space="preserve">                                                                                           _____________________                                                                                         </w:t>
      </w:r>
    </w:p>
    <w:p w14:paraId="63348E95" w14:textId="77777777" w:rsidR="00E74301" w:rsidRPr="00E74301" w:rsidRDefault="00E74301" w:rsidP="00E74301">
      <w:pPr>
        <w:pStyle w:val="NoSpacing"/>
        <w:rPr>
          <w:rFonts w:ascii="Cambria" w:hAnsi="Cambria"/>
          <w:i/>
          <w:iCs/>
        </w:rPr>
      </w:pPr>
      <w:r w:rsidRPr="00E74301">
        <w:rPr>
          <w:rFonts w:ascii="Cambria" w:hAnsi="Cambria"/>
          <w:i/>
          <w:iCs/>
        </w:rPr>
        <w:t xml:space="preserve">Akt </w:t>
      </w:r>
      <w:proofErr w:type="spellStart"/>
      <w:r w:rsidRPr="00E74301">
        <w:rPr>
          <w:rFonts w:ascii="Cambria" w:hAnsi="Cambria"/>
          <w:i/>
          <w:iCs/>
        </w:rPr>
        <w:t>kontrolisao</w:t>
      </w:r>
      <w:proofErr w:type="spellEnd"/>
      <w:r w:rsidRPr="00E74301">
        <w:rPr>
          <w:rFonts w:ascii="Cambria" w:hAnsi="Cambria"/>
          <w:i/>
          <w:iCs/>
        </w:rPr>
        <w:t xml:space="preserve"> i odobrio: prof.dr. Elvis Fejzić                                                            </w:t>
      </w:r>
      <w:r w:rsidRPr="00E74301">
        <w:rPr>
          <w:rFonts w:ascii="Cambria" w:hAnsi="Cambria"/>
          <w:b/>
          <w:bCs/>
          <w:i/>
          <w:iCs/>
        </w:rPr>
        <w:t>Prof.dr. Sead Turčalo</w:t>
      </w:r>
      <w:r w:rsidRPr="00E74301">
        <w:rPr>
          <w:rFonts w:ascii="Cambria" w:hAnsi="Cambria"/>
          <w:i/>
          <w:iCs/>
        </w:rPr>
        <w:t xml:space="preserve">               </w:t>
      </w:r>
    </w:p>
    <w:p w14:paraId="724ECF34" w14:textId="77777777" w:rsidR="00E74301" w:rsidRPr="00E74301" w:rsidRDefault="00E74301" w:rsidP="00E74301">
      <w:pPr>
        <w:rPr>
          <w:rFonts w:ascii="Cambria" w:hAnsi="Cambria"/>
          <w:i/>
          <w:iCs/>
        </w:rPr>
      </w:pPr>
    </w:p>
    <w:p w14:paraId="546FFF5E" w14:textId="77777777" w:rsidR="00E74301" w:rsidRPr="00E74301" w:rsidRDefault="00E74301" w:rsidP="00CD0E2F">
      <w:pPr>
        <w:ind w:left="0" w:firstLine="0"/>
        <w:rPr>
          <w:rFonts w:ascii="Cambria" w:hAnsi="Cambria"/>
          <w:bCs/>
          <w:i/>
          <w:iCs/>
        </w:rPr>
      </w:pPr>
      <w:r w:rsidRPr="00E74301">
        <w:rPr>
          <w:rFonts w:ascii="Cambria" w:hAnsi="Cambria"/>
          <w:bCs/>
          <w:i/>
          <w:iCs/>
        </w:rPr>
        <w:t xml:space="preserve">Sekretar </w:t>
      </w:r>
      <w:proofErr w:type="spellStart"/>
      <w:r w:rsidRPr="00E74301">
        <w:rPr>
          <w:rFonts w:ascii="Cambria" w:hAnsi="Cambria"/>
          <w:bCs/>
          <w:i/>
          <w:iCs/>
        </w:rPr>
        <w:t>organizacione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jedinice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Univerzitet</w:t>
      </w:r>
      <w:proofErr w:type="spellEnd"/>
      <w:r w:rsidRPr="00E74301">
        <w:rPr>
          <w:rFonts w:ascii="Cambria" w:hAnsi="Cambria"/>
          <w:bCs/>
          <w:i/>
          <w:iCs/>
        </w:rPr>
        <w:t xml:space="preserve"> u Sarajevu- </w:t>
      </w:r>
      <w:proofErr w:type="spellStart"/>
      <w:r w:rsidRPr="00E74301">
        <w:rPr>
          <w:rFonts w:ascii="Cambria" w:hAnsi="Cambria"/>
          <w:bCs/>
          <w:i/>
          <w:iCs/>
        </w:rPr>
        <w:t>Fakultet</w:t>
      </w:r>
      <w:proofErr w:type="spellEnd"/>
      <w:r w:rsidRPr="00E74301">
        <w:rPr>
          <w:rFonts w:ascii="Cambria" w:hAnsi="Cambria"/>
          <w:bCs/>
          <w:i/>
          <w:iCs/>
        </w:rPr>
        <w:t xml:space="preserve"> političkih nauka, Umihana </w:t>
      </w:r>
      <w:proofErr w:type="spellStart"/>
      <w:r w:rsidRPr="00E74301">
        <w:rPr>
          <w:rFonts w:ascii="Cambria" w:hAnsi="Cambria"/>
          <w:bCs/>
          <w:i/>
          <w:iCs/>
        </w:rPr>
        <w:t>Mahmić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mr.iur</w:t>
      </w:r>
      <w:proofErr w:type="spellEnd"/>
      <w:r w:rsidRPr="00E74301">
        <w:rPr>
          <w:rFonts w:ascii="Cambria" w:hAnsi="Cambria"/>
          <w:bCs/>
          <w:i/>
          <w:iCs/>
        </w:rPr>
        <w:t xml:space="preserve">., </w:t>
      </w:r>
      <w:proofErr w:type="spellStart"/>
      <w:r w:rsidRPr="00E74301">
        <w:rPr>
          <w:rFonts w:ascii="Cambria" w:hAnsi="Cambria"/>
          <w:bCs/>
          <w:i/>
          <w:iCs/>
        </w:rPr>
        <w:t>potvrđuje</w:t>
      </w:r>
      <w:proofErr w:type="spellEnd"/>
      <w:r w:rsidRPr="00E74301">
        <w:rPr>
          <w:rFonts w:ascii="Cambria" w:hAnsi="Cambria"/>
          <w:bCs/>
          <w:i/>
          <w:iCs/>
        </w:rPr>
        <w:t xml:space="preserve">, da je Odluka u skladu sa </w:t>
      </w:r>
      <w:proofErr w:type="spellStart"/>
      <w:r w:rsidRPr="00E74301">
        <w:rPr>
          <w:rFonts w:ascii="Cambria" w:hAnsi="Cambria"/>
          <w:bCs/>
          <w:i/>
          <w:iCs/>
        </w:rPr>
        <w:t>zakonskim</w:t>
      </w:r>
      <w:proofErr w:type="spellEnd"/>
      <w:r w:rsidRPr="00E74301">
        <w:rPr>
          <w:rFonts w:ascii="Cambria" w:hAnsi="Cambria"/>
          <w:bCs/>
          <w:i/>
          <w:iCs/>
        </w:rPr>
        <w:t xml:space="preserve"> i </w:t>
      </w:r>
      <w:proofErr w:type="spellStart"/>
      <w:r w:rsidRPr="00E74301">
        <w:rPr>
          <w:rFonts w:ascii="Cambria" w:hAnsi="Cambria"/>
          <w:bCs/>
          <w:i/>
          <w:iCs/>
        </w:rPr>
        <w:t>podzakonskim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propisima</w:t>
      </w:r>
      <w:proofErr w:type="spellEnd"/>
      <w:r w:rsidRPr="00E74301">
        <w:rPr>
          <w:rFonts w:ascii="Cambria" w:hAnsi="Cambria"/>
          <w:bCs/>
          <w:i/>
          <w:iCs/>
        </w:rPr>
        <w:t xml:space="preserve"> koji </w:t>
      </w:r>
      <w:proofErr w:type="spellStart"/>
      <w:r w:rsidRPr="00E74301">
        <w:rPr>
          <w:rFonts w:ascii="Cambria" w:hAnsi="Cambria"/>
          <w:bCs/>
          <w:i/>
          <w:iCs/>
        </w:rPr>
        <w:t>su</w:t>
      </w:r>
      <w:proofErr w:type="spellEnd"/>
      <w:r w:rsidRPr="00E74301">
        <w:rPr>
          <w:rFonts w:ascii="Cambria" w:hAnsi="Cambria"/>
          <w:bCs/>
          <w:i/>
          <w:iCs/>
        </w:rPr>
        <w:t xml:space="preserve"> na </w:t>
      </w:r>
      <w:proofErr w:type="spellStart"/>
      <w:r w:rsidRPr="00E74301">
        <w:rPr>
          <w:rFonts w:ascii="Cambria" w:hAnsi="Cambria"/>
          <w:bCs/>
          <w:i/>
          <w:iCs/>
        </w:rPr>
        <w:t>snazi</w:t>
      </w:r>
      <w:proofErr w:type="spellEnd"/>
      <w:r w:rsidRPr="00E74301">
        <w:rPr>
          <w:rFonts w:ascii="Cambria" w:hAnsi="Cambria"/>
          <w:bCs/>
          <w:i/>
          <w:iCs/>
        </w:rPr>
        <w:t xml:space="preserve">, </w:t>
      </w:r>
      <w:proofErr w:type="spellStart"/>
      <w:r w:rsidRPr="00E74301">
        <w:rPr>
          <w:rFonts w:ascii="Cambria" w:hAnsi="Cambria"/>
          <w:bCs/>
          <w:i/>
          <w:iCs/>
        </w:rPr>
        <w:t>te</w:t>
      </w:r>
      <w:proofErr w:type="spellEnd"/>
      <w:r w:rsidRPr="00E74301">
        <w:rPr>
          <w:rFonts w:ascii="Cambria" w:hAnsi="Cambria"/>
          <w:bCs/>
          <w:i/>
          <w:iCs/>
        </w:rPr>
        <w:t xml:space="preserve"> da je </w:t>
      </w:r>
      <w:proofErr w:type="spellStart"/>
      <w:r w:rsidRPr="00E74301">
        <w:rPr>
          <w:rFonts w:ascii="Cambria" w:hAnsi="Cambria"/>
          <w:bCs/>
          <w:i/>
          <w:iCs/>
        </w:rPr>
        <w:t>Vijeće</w:t>
      </w:r>
      <w:proofErr w:type="spellEnd"/>
      <w:r w:rsidRPr="00E74301">
        <w:rPr>
          <w:rFonts w:ascii="Cambria" w:hAnsi="Cambria"/>
          <w:bCs/>
          <w:i/>
          <w:iCs/>
        </w:rPr>
        <w:t xml:space="preserve"> Univerziteta u Sarajevu- Fakulteta političkih nauka </w:t>
      </w:r>
      <w:proofErr w:type="spellStart"/>
      <w:r w:rsidRPr="00E74301">
        <w:rPr>
          <w:rFonts w:ascii="Cambria" w:hAnsi="Cambria"/>
          <w:bCs/>
          <w:i/>
          <w:iCs/>
        </w:rPr>
        <w:t>nadležno</w:t>
      </w:r>
      <w:proofErr w:type="spellEnd"/>
      <w:r w:rsidRPr="00E74301">
        <w:rPr>
          <w:rFonts w:ascii="Cambria" w:hAnsi="Cambria"/>
          <w:bCs/>
          <w:i/>
          <w:iCs/>
        </w:rPr>
        <w:t xml:space="preserve"> za </w:t>
      </w:r>
      <w:proofErr w:type="spellStart"/>
      <w:r w:rsidRPr="00E74301">
        <w:rPr>
          <w:rFonts w:ascii="Cambria" w:hAnsi="Cambria"/>
          <w:bCs/>
          <w:i/>
          <w:iCs/>
        </w:rPr>
        <w:t>donošenje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iste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shodno</w:t>
      </w:r>
      <w:proofErr w:type="spellEnd"/>
      <w:r w:rsidRPr="00E74301">
        <w:rPr>
          <w:rFonts w:ascii="Cambria" w:hAnsi="Cambria"/>
          <w:bCs/>
          <w:i/>
          <w:iCs/>
        </w:rPr>
        <w:t xml:space="preserve"> </w:t>
      </w:r>
      <w:proofErr w:type="spellStart"/>
      <w:r w:rsidRPr="00E74301">
        <w:rPr>
          <w:rFonts w:ascii="Cambria" w:hAnsi="Cambria"/>
          <w:bCs/>
          <w:i/>
          <w:iCs/>
        </w:rPr>
        <w:t>članu</w:t>
      </w:r>
      <w:proofErr w:type="spellEnd"/>
      <w:r w:rsidRPr="00E74301">
        <w:rPr>
          <w:rFonts w:ascii="Cambria" w:hAnsi="Cambria"/>
          <w:bCs/>
          <w:i/>
          <w:iCs/>
        </w:rPr>
        <w:t xml:space="preserve"> 69. Zakona o </w:t>
      </w:r>
      <w:proofErr w:type="spellStart"/>
      <w:r w:rsidRPr="00E74301">
        <w:rPr>
          <w:rFonts w:ascii="Cambria" w:hAnsi="Cambria"/>
          <w:bCs/>
          <w:i/>
          <w:iCs/>
        </w:rPr>
        <w:t>visokom</w:t>
      </w:r>
      <w:proofErr w:type="spellEnd"/>
      <w:r w:rsidRPr="00E74301">
        <w:rPr>
          <w:rFonts w:ascii="Cambria" w:hAnsi="Cambria"/>
          <w:bCs/>
          <w:i/>
          <w:iCs/>
        </w:rPr>
        <w:t xml:space="preserve"> obrazovanju („Službene novine Kantona </w:t>
      </w:r>
      <w:proofErr w:type="gramStart"/>
      <w:r w:rsidRPr="00E74301">
        <w:rPr>
          <w:rFonts w:ascii="Cambria" w:hAnsi="Cambria"/>
          <w:bCs/>
          <w:i/>
          <w:iCs/>
        </w:rPr>
        <w:t>Sarajevo“</w:t>
      </w:r>
      <w:proofErr w:type="gramEnd"/>
      <w:r w:rsidRPr="00E74301">
        <w:rPr>
          <w:rFonts w:ascii="Cambria" w:hAnsi="Cambria"/>
          <w:bCs/>
          <w:i/>
          <w:iCs/>
        </w:rPr>
        <w:t xml:space="preserve">, broj 36/22). </w:t>
      </w:r>
    </w:p>
    <w:p w14:paraId="67A48E31" w14:textId="77777777" w:rsidR="00E74301" w:rsidRPr="00E74301" w:rsidRDefault="00E74301" w:rsidP="00E74301">
      <w:pPr>
        <w:rPr>
          <w:rFonts w:ascii="Cambria" w:hAnsi="Cambria"/>
          <w:i/>
          <w:iCs/>
        </w:rPr>
      </w:pPr>
    </w:p>
    <w:p w14:paraId="2EEFCDDC" w14:textId="77777777" w:rsidR="00E74301" w:rsidRPr="00E74301" w:rsidRDefault="00E74301" w:rsidP="00E74301">
      <w:pPr>
        <w:rPr>
          <w:rFonts w:ascii="Cambria" w:hAnsi="Cambria"/>
          <w:i/>
          <w:iCs/>
        </w:rPr>
      </w:pPr>
      <w:r w:rsidRPr="00E74301">
        <w:rPr>
          <w:rFonts w:ascii="Cambria" w:hAnsi="Cambria"/>
          <w:i/>
          <w:iCs/>
        </w:rPr>
        <w:t>Dostaviti:</w:t>
      </w:r>
    </w:p>
    <w:p w14:paraId="1EACB591" w14:textId="1E83F2DE" w:rsidR="00E74301" w:rsidRPr="00E74301" w:rsidRDefault="00E74301" w:rsidP="00E7430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mbria" w:hAnsi="Cambria"/>
          <w:i/>
          <w:iCs/>
        </w:rPr>
      </w:pPr>
      <w:proofErr w:type="spellStart"/>
      <w:r w:rsidRPr="00E74301">
        <w:rPr>
          <w:rFonts w:ascii="Cambria" w:hAnsi="Cambria"/>
          <w:i/>
          <w:iCs/>
        </w:rPr>
        <w:t>Materijal</w:t>
      </w:r>
      <w:proofErr w:type="spellEnd"/>
      <w:r w:rsidRPr="00E74301">
        <w:rPr>
          <w:rFonts w:ascii="Cambria" w:hAnsi="Cambria"/>
          <w:i/>
          <w:iCs/>
        </w:rPr>
        <w:t xml:space="preserve"> za</w:t>
      </w:r>
      <w:r w:rsidRPr="00E74301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E74301">
        <w:rPr>
          <w:rFonts w:ascii="Cambria" w:hAnsi="Cambria"/>
          <w:i/>
          <w:iCs/>
        </w:rPr>
        <w:t>Vijeć</w:t>
      </w:r>
      <w:r w:rsidRPr="00E74301">
        <w:rPr>
          <w:rFonts w:ascii="Cambria" w:hAnsi="Cambria"/>
          <w:i/>
          <w:iCs/>
        </w:rPr>
        <w:t>e</w:t>
      </w:r>
      <w:proofErr w:type="spellEnd"/>
      <w:r w:rsidRPr="00E74301">
        <w:rPr>
          <w:rFonts w:ascii="Cambria" w:hAnsi="Cambria"/>
          <w:i/>
          <w:iCs/>
        </w:rPr>
        <w:t>;</w:t>
      </w:r>
      <w:proofErr w:type="gramEnd"/>
      <w:r w:rsidRPr="00E74301">
        <w:rPr>
          <w:rFonts w:ascii="Cambria" w:hAnsi="Cambria"/>
          <w:i/>
          <w:iCs/>
        </w:rPr>
        <w:t xml:space="preserve">    </w:t>
      </w:r>
    </w:p>
    <w:p w14:paraId="4708F754" w14:textId="7AC68CF9" w:rsidR="00E74301" w:rsidRPr="00E74301" w:rsidRDefault="00E74301" w:rsidP="00E7430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mbria" w:hAnsi="Cambria"/>
          <w:i/>
          <w:iCs/>
        </w:rPr>
      </w:pPr>
      <w:r w:rsidRPr="00E74301">
        <w:rPr>
          <w:rFonts w:ascii="Cambria" w:hAnsi="Cambria"/>
          <w:i/>
          <w:iCs/>
        </w:rPr>
        <w:t xml:space="preserve">Web </w:t>
      </w:r>
      <w:proofErr w:type="spellStart"/>
      <w:proofErr w:type="gramStart"/>
      <w:r w:rsidRPr="00E74301">
        <w:rPr>
          <w:rFonts w:ascii="Cambria" w:hAnsi="Cambria"/>
          <w:i/>
          <w:iCs/>
        </w:rPr>
        <w:t>stranica</w:t>
      </w:r>
      <w:proofErr w:type="spellEnd"/>
      <w:r w:rsidRPr="00E74301">
        <w:rPr>
          <w:rFonts w:ascii="Cambria" w:hAnsi="Cambria"/>
          <w:i/>
          <w:iCs/>
        </w:rPr>
        <w:t>;</w:t>
      </w:r>
      <w:proofErr w:type="gramEnd"/>
    </w:p>
    <w:p w14:paraId="07B972B8" w14:textId="1B75DE80" w:rsidR="001F28B6" w:rsidRPr="00F2617F" w:rsidRDefault="00E74301" w:rsidP="00F2617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mbria" w:hAnsi="Cambria"/>
          <w:i/>
          <w:iCs/>
        </w:rPr>
      </w:pPr>
      <w:r w:rsidRPr="00E74301">
        <w:rPr>
          <w:rFonts w:ascii="Cambria" w:hAnsi="Cambria"/>
          <w:i/>
          <w:iCs/>
        </w:rPr>
        <w:t xml:space="preserve">a/a  </w:t>
      </w:r>
    </w:p>
    <w:sectPr w:rsidR="001F28B6" w:rsidRPr="00F2617F" w:rsidSect="00CD0E2F">
      <w:headerReference w:type="default" r:id="rId7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9257" w14:textId="77777777" w:rsidR="004C0A4B" w:rsidRDefault="004C0A4B" w:rsidP="00E74301">
      <w:pPr>
        <w:spacing w:after="0" w:line="240" w:lineRule="auto"/>
      </w:pPr>
      <w:r>
        <w:separator/>
      </w:r>
    </w:p>
  </w:endnote>
  <w:endnote w:type="continuationSeparator" w:id="0">
    <w:p w14:paraId="23A6D58E" w14:textId="77777777" w:rsidR="004C0A4B" w:rsidRDefault="004C0A4B" w:rsidP="00E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75E8" w14:textId="77777777" w:rsidR="004C0A4B" w:rsidRDefault="004C0A4B" w:rsidP="00E74301">
      <w:pPr>
        <w:spacing w:after="0" w:line="240" w:lineRule="auto"/>
      </w:pPr>
      <w:r>
        <w:separator/>
      </w:r>
    </w:p>
  </w:footnote>
  <w:footnote w:type="continuationSeparator" w:id="0">
    <w:p w14:paraId="19B7352B" w14:textId="77777777" w:rsidR="004C0A4B" w:rsidRDefault="004C0A4B" w:rsidP="00E7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D145" w14:textId="752F6C1B" w:rsidR="00E74301" w:rsidRDefault="00E74301">
    <w:pPr>
      <w:pStyle w:val="Header"/>
    </w:pPr>
    <w:r w:rsidRPr="00CA640A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B644998" wp14:editId="612B5196">
          <wp:simplePos x="0" y="0"/>
          <wp:positionH relativeFrom="margin">
            <wp:posOffset>923925</wp:posOffset>
          </wp:positionH>
          <wp:positionV relativeFrom="margin">
            <wp:posOffset>-647700</wp:posOffset>
          </wp:positionV>
          <wp:extent cx="1828800" cy="642620"/>
          <wp:effectExtent l="0" t="0" r="0" b="508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t xml:space="preserve"> </w:t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03826B14" wp14:editId="0B0AB474">
          <wp:simplePos x="0" y="0"/>
          <wp:positionH relativeFrom="margin">
            <wp:posOffset>-133350</wp:posOffset>
          </wp:positionH>
          <wp:positionV relativeFrom="paragraph">
            <wp:posOffset>-190500</wp:posOffset>
          </wp:positionV>
          <wp:extent cx="952500" cy="626745"/>
          <wp:effectExtent l="0" t="0" r="0" b="190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6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648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3"/>
    <w:rsid w:val="00190868"/>
    <w:rsid w:val="001F28B6"/>
    <w:rsid w:val="00266B29"/>
    <w:rsid w:val="004C0A4B"/>
    <w:rsid w:val="00503CFE"/>
    <w:rsid w:val="00717CB3"/>
    <w:rsid w:val="00A01B6F"/>
    <w:rsid w:val="00CA640A"/>
    <w:rsid w:val="00CD0E2F"/>
    <w:rsid w:val="00D7099D"/>
    <w:rsid w:val="00E74301"/>
    <w:rsid w:val="00F2617F"/>
    <w:rsid w:val="00F555CC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D3D2"/>
  <w15:chartTrackingRefBased/>
  <w15:docId w15:val="{7B7BF987-8DBB-46DD-A263-6B8112A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0A"/>
    <w:pPr>
      <w:spacing w:after="29" w:line="271" w:lineRule="auto"/>
      <w:ind w:left="384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7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0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0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10</cp:revision>
  <dcterms:created xsi:type="dcterms:W3CDTF">2022-12-02T08:13:00Z</dcterms:created>
  <dcterms:modified xsi:type="dcterms:W3CDTF">2023-01-05T14:57:00Z</dcterms:modified>
</cp:coreProperties>
</file>