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5876" w14:textId="1B3651FF" w:rsidR="00A22CAF" w:rsidRDefault="00A22CAF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EA2B44">
        <w:rPr>
          <w:rFonts w:ascii="Times New Roman" w:hAnsi="Times New Roman"/>
          <w:sz w:val="24"/>
          <w:szCs w:val="24"/>
          <w:lang w:val="sr-Latn-BA"/>
        </w:rPr>
        <w:t xml:space="preserve">Dr. Valida Repovac-Nikšić, vanredna profesorica Fakulteta političkih nauka Univerziteta u Sarajevu, </w:t>
      </w:r>
      <w:r>
        <w:rPr>
          <w:rFonts w:ascii="Times New Roman" w:hAnsi="Times New Roman"/>
          <w:sz w:val="24"/>
          <w:szCs w:val="24"/>
          <w:lang w:val="sr-Latn-BA"/>
        </w:rPr>
        <w:t>predsjednica</w:t>
      </w:r>
    </w:p>
    <w:p w14:paraId="6999C419" w14:textId="7038712A" w:rsidR="008B71D4" w:rsidRPr="00EA2B44" w:rsidRDefault="003E6551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EA2B44">
        <w:rPr>
          <w:rFonts w:ascii="Times New Roman" w:hAnsi="Times New Roman"/>
          <w:sz w:val="24"/>
          <w:szCs w:val="24"/>
          <w:lang w:val="sr-Latn-BA"/>
        </w:rPr>
        <w:t xml:space="preserve">Dr. Šaćir Filandra, redovni profesor Fakulteta političkih nauka Univerziteta u Sarajevu, </w:t>
      </w:r>
      <w:r w:rsidR="00926127" w:rsidRPr="00EA2B44">
        <w:rPr>
          <w:rFonts w:ascii="Times New Roman" w:hAnsi="Times New Roman"/>
          <w:sz w:val="24"/>
          <w:szCs w:val="24"/>
          <w:lang w:val="sr-Latn-BA"/>
        </w:rPr>
        <w:t>mentor, član</w:t>
      </w:r>
    </w:p>
    <w:p w14:paraId="65DB81A7" w14:textId="27C518B3" w:rsidR="003E6551" w:rsidRPr="00EA2B44" w:rsidRDefault="003E6551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EA2B44">
        <w:rPr>
          <w:rFonts w:ascii="Times New Roman" w:hAnsi="Times New Roman"/>
          <w:sz w:val="24"/>
          <w:szCs w:val="24"/>
          <w:lang w:val="sr-Latn-BA"/>
        </w:rPr>
        <w:t>Dr. Adnan Džafić, vanredni profesor Fakulteta političkih nauka Univerziteta u Sarajevu, član</w:t>
      </w:r>
    </w:p>
    <w:p w14:paraId="34615D21" w14:textId="77777777" w:rsidR="002B1D06" w:rsidRDefault="002B1D06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2CE775BB" w14:textId="163E9714" w:rsidR="00EA2B44" w:rsidRDefault="002B1D06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>
        <w:rPr>
          <w:rFonts w:ascii="Times New Roman" w:hAnsi="Times New Roman"/>
          <w:sz w:val="24"/>
          <w:szCs w:val="24"/>
          <w:lang w:val="sr-Latn-BA"/>
        </w:rPr>
        <w:t>Sarajevo, 03.11.2022. godine</w:t>
      </w:r>
    </w:p>
    <w:p w14:paraId="7A3696CE" w14:textId="77777777" w:rsidR="002B1D06" w:rsidRPr="00EA2B44" w:rsidRDefault="002B1D06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77367405" w14:textId="23707BD2" w:rsidR="003E6551" w:rsidRPr="00EA2B44" w:rsidRDefault="003E6551" w:rsidP="00AD1E8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sr-Latn-BA"/>
        </w:rPr>
      </w:pPr>
      <w:r w:rsidRPr="00EA2B44">
        <w:rPr>
          <w:rFonts w:ascii="Times New Roman" w:hAnsi="Times New Roman"/>
          <w:sz w:val="24"/>
          <w:szCs w:val="24"/>
          <w:lang w:val="sr-Latn-BA"/>
        </w:rPr>
        <w:t xml:space="preserve">             </w:t>
      </w:r>
      <w:r w:rsidRPr="00EA2B44">
        <w:rPr>
          <w:rFonts w:ascii="Times New Roman" w:hAnsi="Times New Roman"/>
          <w:b/>
          <w:bCs/>
          <w:sz w:val="24"/>
          <w:szCs w:val="24"/>
          <w:lang w:val="sr-Latn-BA"/>
        </w:rPr>
        <w:t>VIJEĆU FAKULTETA POLITIČKIH NAUKA UNIVERZITETA U SARAJEVU</w:t>
      </w:r>
    </w:p>
    <w:p w14:paraId="3E97CDC9" w14:textId="77777777" w:rsidR="00B45681" w:rsidRPr="00EA2B44" w:rsidRDefault="00B45681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2C726D11" w14:textId="5AE2BBC0" w:rsidR="00AD1E8B" w:rsidRDefault="000B72EE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  <w:r w:rsidRPr="00EA2B44">
        <w:rPr>
          <w:rFonts w:ascii="Times New Roman" w:hAnsi="Times New Roman"/>
          <w:sz w:val="24"/>
          <w:szCs w:val="24"/>
          <w:lang w:val="sr-Latn-BA"/>
        </w:rPr>
        <w:t xml:space="preserve">Na osnovu člana 59. (tačka m) Statuta Univerziteta u Sarajevu, a u vezi sa članovima </w:t>
      </w:r>
      <w:r w:rsidR="006923F5" w:rsidRPr="00EA2B44">
        <w:rPr>
          <w:rFonts w:ascii="Times New Roman" w:hAnsi="Times New Roman"/>
          <w:sz w:val="24"/>
          <w:szCs w:val="24"/>
          <w:lang w:val="sr-Latn-BA"/>
        </w:rPr>
        <w:t xml:space="preserve">40. </w:t>
      </w:r>
      <w:r w:rsidRPr="00EA2B44">
        <w:rPr>
          <w:rFonts w:ascii="Times New Roman" w:hAnsi="Times New Roman"/>
          <w:sz w:val="24"/>
          <w:szCs w:val="24"/>
          <w:lang w:val="sr-Latn-BA"/>
        </w:rPr>
        <w:t xml:space="preserve">Pravila studiranja za treći ciklus studija Univerziteta u Sarajevu, Senat je na </w:t>
      </w:r>
      <w:r w:rsidR="006923F5" w:rsidRPr="00EA2B44">
        <w:rPr>
          <w:rFonts w:ascii="Times New Roman" w:hAnsi="Times New Roman"/>
          <w:sz w:val="24"/>
          <w:szCs w:val="24"/>
          <w:lang w:val="sr-Latn-BA"/>
        </w:rPr>
        <w:t>48</w:t>
      </w:r>
      <w:r w:rsidRPr="00EA2B44">
        <w:rPr>
          <w:rFonts w:ascii="Times New Roman" w:hAnsi="Times New Roman"/>
          <w:sz w:val="24"/>
          <w:szCs w:val="24"/>
          <w:lang w:val="sr-Latn-BA"/>
        </w:rPr>
        <w:t>.</w:t>
      </w:r>
      <w:r w:rsidR="006923F5" w:rsidRPr="00EA2B44">
        <w:rPr>
          <w:rFonts w:ascii="Times New Roman" w:hAnsi="Times New Roman"/>
          <w:sz w:val="24"/>
          <w:szCs w:val="24"/>
          <w:lang w:val="sr-Latn-BA"/>
        </w:rPr>
        <w:t xml:space="preserve"> redovnoj </w:t>
      </w:r>
      <w:r w:rsidRPr="00EA2B44">
        <w:rPr>
          <w:rFonts w:ascii="Times New Roman" w:hAnsi="Times New Roman"/>
          <w:sz w:val="24"/>
          <w:szCs w:val="24"/>
          <w:lang w:val="sr-Latn-BA"/>
        </w:rPr>
        <w:t>sjednici održanoj 2</w:t>
      </w:r>
      <w:r w:rsidR="006923F5" w:rsidRPr="00EA2B44">
        <w:rPr>
          <w:rFonts w:ascii="Times New Roman" w:hAnsi="Times New Roman"/>
          <w:sz w:val="24"/>
          <w:szCs w:val="24"/>
          <w:lang w:val="sr-Latn-BA"/>
        </w:rPr>
        <w:t>9</w:t>
      </w:r>
      <w:r w:rsidRPr="00EA2B44">
        <w:rPr>
          <w:rFonts w:ascii="Times New Roman" w:hAnsi="Times New Roman"/>
          <w:sz w:val="24"/>
          <w:szCs w:val="24"/>
          <w:lang w:val="sr-Latn-BA"/>
        </w:rPr>
        <w:t xml:space="preserve">. </w:t>
      </w:r>
      <w:r w:rsidR="006923F5" w:rsidRPr="00EA2B44">
        <w:rPr>
          <w:rFonts w:ascii="Times New Roman" w:hAnsi="Times New Roman"/>
          <w:sz w:val="24"/>
          <w:szCs w:val="24"/>
          <w:lang w:val="sr-Latn-BA"/>
        </w:rPr>
        <w:t>06</w:t>
      </w:r>
      <w:r w:rsidRPr="00EA2B44">
        <w:rPr>
          <w:rFonts w:ascii="Times New Roman" w:hAnsi="Times New Roman"/>
          <w:sz w:val="24"/>
          <w:szCs w:val="24"/>
          <w:lang w:val="sr-Latn-BA"/>
        </w:rPr>
        <w:t>. 202</w:t>
      </w:r>
      <w:r w:rsidR="006923F5" w:rsidRPr="00EA2B44">
        <w:rPr>
          <w:rFonts w:ascii="Times New Roman" w:hAnsi="Times New Roman"/>
          <w:sz w:val="24"/>
          <w:szCs w:val="24"/>
          <w:lang w:val="sr-Latn-BA"/>
        </w:rPr>
        <w:t>2</w:t>
      </w:r>
      <w:r w:rsidRPr="00EA2B44">
        <w:rPr>
          <w:rFonts w:ascii="Times New Roman" w:hAnsi="Times New Roman"/>
          <w:sz w:val="24"/>
          <w:szCs w:val="24"/>
          <w:lang w:val="sr-Latn-BA"/>
        </w:rPr>
        <w:t xml:space="preserve">. godine donio Odluku o obrazovanju Komisije za ocjenu </w:t>
      </w:r>
      <w:r w:rsidR="006923F5" w:rsidRPr="00EA2B44">
        <w:rPr>
          <w:rFonts w:ascii="Times New Roman" w:hAnsi="Times New Roman"/>
          <w:sz w:val="24"/>
          <w:szCs w:val="24"/>
          <w:lang w:val="sr-Latn-BA"/>
        </w:rPr>
        <w:t xml:space="preserve">radne verzije </w:t>
      </w:r>
      <w:r w:rsidRPr="00EA2B44">
        <w:rPr>
          <w:rFonts w:ascii="Times New Roman" w:hAnsi="Times New Roman"/>
          <w:sz w:val="24"/>
          <w:szCs w:val="24"/>
          <w:lang w:val="sr-Latn-BA"/>
        </w:rPr>
        <w:t xml:space="preserve">doktorske disertacije </w:t>
      </w:r>
      <w:r w:rsidR="006923F5" w:rsidRPr="00EA2B44">
        <w:rPr>
          <w:rFonts w:ascii="Times New Roman" w:hAnsi="Times New Roman"/>
          <w:sz w:val="24"/>
          <w:szCs w:val="24"/>
          <w:lang w:val="sr-Latn-BA"/>
        </w:rPr>
        <w:t xml:space="preserve">kandidata Ervina Sejdinovića, MA </w:t>
      </w:r>
      <w:r w:rsidRPr="00EA2B44">
        <w:rPr>
          <w:rFonts w:ascii="Times New Roman" w:hAnsi="Times New Roman"/>
          <w:sz w:val="24"/>
          <w:szCs w:val="24"/>
          <w:lang w:val="sr-Latn-BA"/>
        </w:rPr>
        <w:t xml:space="preserve">pod naslovom </w:t>
      </w:r>
      <w:r w:rsidR="00B45681" w:rsidRPr="00EA2B44">
        <w:rPr>
          <w:rFonts w:ascii="Times New Roman" w:hAnsi="Times New Roman"/>
          <w:b/>
          <w:bCs/>
          <w:sz w:val="24"/>
          <w:szCs w:val="24"/>
          <w:lang w:val="sr-Latn-BA"/>
        </w:rPr>
        <w:t>NACIONALNA DRŽAVA U PROCESU GLOBALIZACIJE: OTPORI I PERSPEKTIVE,</w:t>
      </w:r>
      <w:r w:rsidR="00B45681" w:rsidRPr="00EA2B44">
        <w:rPr>
          <w:rFonts w:ascii="Times New Roman" w:hAnsi="Times New Roman"/>
          <w:sz w:val="24"/>
          <w:szCs w:val="24"/>
          <w:lang w:val="sr-Latn-BA"/>
        </w:rPr>
        <w:t xml:space="preserve"> u sastavu</w:t>
      </w:r>
      <w:r w:rsidR="00A22CAF">
        <w:rPr>
          <w:rFonts w:ascii="Times New Roman" w:hAnsi="Times New Roman"/>
          <w:sz w:val="24"/>
          <w:szCs w:val="24"/>
          <w:lang w:val="sr-Latn-BA"/>
        </w:rPr>
        <w:t>:</w:t>
      </w:r>
      <w:r w:rsidR="00B45681" w:rsidRPr="00EA2B44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EA2B44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A22CAF" w:rsidRPr="00EA2B44">
        <w:rPr>
          <w:rFonts w:ascii="Times New Roman" w:hAnsi="Times New Roman"/>
          <w:sz w:val="24"/>
          <w:szCs w:val="24"/>
          <w:lang w:val="sr-Latn-BA"/>
        </w:rPr>
        <w:t>Dr. Valida Repovac</w:t>
      </w:r>
      <w:r w:rsidR="00A22CAF">
        <w:rPr>
          <w:rFonts w:ascii="Times New Roman" w:hAnsi="Times New Roman"/>
          <w:sz w:val="24"/>
          <w:szCs w:val="24"/>
          <w:lang w:val="sr-Latn-BA"/>
        </w:rPr>
        <w:t>-Nikšić</w:t>
      </w:r>
      <w:r w:rsidR="00A22CAF" w:rsidRPr="00EA2B44">
        <w:rPr>
          <w:rFonts w:ascii="Times New Roman" w:hAnsi="Times New Roman"/>
          <w:sz w:val="24"/>
          <w:szCs w:val="24"/>
          <w:lang w:val="sr-Latn-BA"/>
        </w:rPr>
        <w:t xml:space="preserve">, vanredna profesorica, </w:t>
      </w:r>
      <w:r w:rsidR="00A22CAF">
        <w:rPr>
          <w:rFonts w:ascii="Times New Roman" w:hAnsi="Times New Roman"/>
          <w:sz w:val="24"/>
          <w:szCs w:val="24"/>
          <w:lang w:val="sr-Latn-BA"/>
        </w:rPr>
        <w:t xml:space="preserve">predsjednica, </w:t>
      </w:r>
      <w:r w:rsidR="00B45681" w:rsidRPr="00EA2B44">
        <w:rPr>
          <w:rFonts w:ascii="Times New Roman" w:hAnsi="Times New Roman"/>
          <w:sz w:val="24"/>
          <w:szCs w:val="24"/>
          <w:lang w:val="sr-Latn-BA"/>
        </w:rPr>
        <w:t xml:space="preserve">Dr. Šaćir Filandra, redovni profesor, </w:t>
      </w:r>
      <w:r w:rsidR="006923F5" w:rsidRPr="00EA2B44">
        <w:rPr>
          <w:rFonts w:ascii="Times New Roman" w:hAnsi="Times New Roman"/>
          <w:sz w:val="24"/>
          <w:szCs w:val="24"/>
          <w:lang w:val="sr-Latn-BA"/>
        </w:rPr>
        <w:t xml:space="preserve">mentor, član, </w:t>
      </w:r>
      <w:r w:rsidR="00B45681" w:rsidRPr="00EA2B44">
        <w:rPr>
          <w:rFonts w:ascii="Times New Roman" w:hAnsi="Times New Roman"/>
          <w:sz w:val="24"/>
          <w:szCs w:val="24"/>
          <w:lang w:val="sr-Latn-BA"/>
        </w:rPr>
        <w:t>Dr. Adnan Džafić, vanredni profesor, član</w:t>
      </w:r>
      <w:r w:rsidR="00A22CAF">
        <w:rPr>
          <w:rFonts w:ascii="Times New Roman" w:hAnsi="Times New Roman"/>
          <w:sz w:val="24"/>
          <w:szCs w:val="24"/>
          <w:lang w:val="sr-Latn-BA"/>
        </w:rPr>
        <w:t>.</w:t>
      </w:r>
      <w:r w:rsidR="00B45681" w:rsidRPr="00EA2B44">
        <w:rPr>
          <w:rFonts w:ascii="Times New Roman" w:hAnsi="Times New Roman"/>
          <w:sz w:val="24"/>
          <w:szCs w:val="24"/>
          <w:lang w:val="sr-Latn-BA"/>
        </w:rPr>
        <w:t xml:space="preserve"> </w:t>
      </w:r>
    </w:p>
    <w:p w14:paraId="474991BC" w14:textId="77777777" w:rsidR="00AD1E8B" w:rsidRPr="00AD1E8B" w:rsidRDefault="00AD1E8B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705D43ED" w14:textId="1E4683DD" w:rsidR="00AD1E8B" w:rsidRPr="007808B5" w:rsidRDefault="00AD1E8B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808B5">
        <w:rPr>
          <w:rFonts w:ascii="Times New Roman" w:hAnsi="Times New Roman"/>
          <w:sz w:val="24"/>
          <w:szCs w:val="24"/>
          <w:lang w:val="bs-Latn-BA"/>
        </w:rPr>
        <w:t xml:space="preserve">U skladu sa članom 41. Pravila studiranja za treći ciklus studija na Univerzitetu u Sarajevu, dana 19.07.2022. godine zakazana je i održana </w:t>
      </w:r>
      <w:r w:rsidRPr="007808B5">
        <w:rPr>
          <w:rFonts w:ascii="Times New Roman" w:hAnsi="Times New Roman"/>
          <w:bCs/>
          <w:sz w:val="24"/>
          <w:szCs w:val="24"/>
          <w:lang w:val="bs-Latn-BA"/>
        </w:rPr>
        <w:t xml:space="preserve">prezentacija radne verzije doktorske disertacije doktoranta Ervina </w:t>
      </w:r>
      <w:proofErr w:type="spellStart"/>
      <w:r w:rsidRPr="007808B5">
        <w:rPr>
          <w:rFonts w:ascii="Times New Roman" w:hAnsi="Times New Roman"/>
          <w:bCs/>
          <w:sz w:val="24"/>
          <w:szCs w:val="24"/>
          <w:lang w:val="bs-Latn-BA"/>
        </w:rPr>
        <w:t>Sejdinovića</w:t>
      </w:r>
      <w:proofErr w:type="spellEnd"/>
      <w:r w:rsidRPr="007808B5">
        <w:rPr>
          <w:rFonts w:ascii="Times New Roman" w:hAnsi="Times New Roman"/>
          <w:bCs/>
          <w:sz w:val="24"/>
          <w:szCs w:val="24"/>
          <w:lang w:val="bs-Latn-BA"/>
        </w:rPr>
        <w:t>.</w:t>
      </w:r>
      <w:r w:rsidRPr="007808B5">
        <w:rPr>
          <w:rFonts w:ascii="Times New Roman" w:hAnsi="Times New Roman"/>
          <w:sz w:val="24"/>
          <w:szCs w:val="24"/>
          <w:lang w:val="bs-Latn-BA"/>
        </w:rPr>
        <w:t xml:space="preserve"> Nakon što su članovi Komisije u navedenom sastavu saslušali efektno i nadasve uvjerljivo izlaganje doktorskog kandidata Ervina </w:t>
      </w:r>
      <w:proofErr w:type="spellStart"/>
      <w:r w:rsidRPr="007808B5">
        <w:rPr>
          <w:rFonts w:ascii="Times New Roman" w:hAnsi="Times New Roman"/>
          <w:sz w:val="24"/>
          <w:szCs w:val="24"/>
          <w:lang w:val="bs-Latn-BA"/>
        </w:rPr>
        <w:t>Sejdinovića</w:t>
      </w:r>
      <w:proofErr w:type="spellEnd"/>
      <w:r w:rsidRPr="007808B5">
        <w:rPr>
          <w:rFonts w:ascii="Times New Roman" w:hAnsi="Times New Roman"/>
          <w:sz w:val="24"/>
          <w:szCs w:val="24"/>
          <w:lang w:val="bs-Latn-BA"/>
        </w:rPr>
        <w:t xml:space="preserve"> vezanog za njegovu radnu verziju doktorske disertacije, </w:t>
      </w:r>
      <w:r>
        <w:rPr>
          <w:rFonts w:ascii="Times New Roman" w:hAnsi="Times New Roman"/>
          <w:sz w:val="24"/>
          <w:szCs w:val="24"/>
          <w:lang w:val="bs-Latn-BA"/>
        </w:rPr>
        <w:t>Komisija je sugerisala kandidatu da u završnom poglavlju obradi neke od aktualnih društvenih fenomena koji se tiču odnosa nacionalne države i procesa globalizacije, što je u korigiranoj verziji kandidat i učinio.</w:t>
      </w:r>
      <w:r w:rsidRPr="007808B5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14:paraId="4503D767" w14:textId="77777777" w:rsidR="00AD1E8B" w:rsidRPr="007808B5" w:rsidRDefault="00AD1E8B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7808B5">
        <w:rPr>
          <w:rFonts w:ascii="Times New Roman" w:hAnsi="Times New Roman"/>
          <w:sz w:val="24"/>
          <w:szCs w:val="24"/>
          <w:lang w:val="bs-Latn-BA"/>
        </w:rPr>
        <w:t xml:space="preserve">Korigovana verzija doktorske disertacije je potom upućena na Univerzitet na softversku provjeru, tj. detekciju </w:t>
      </w:r>
      <w:proofErr w:type="spellStart"/>
      <w:r w:rsidRPr="007808B5">
        <w:rPr>
          <w:rFonts w:ascii="Times New Roman" w:hAnsi="Times New Roman"/>
          <w:sz w:val="24"/>
          <w:szCs w:val="24"/>
          <w:lang w:val="bs-Latn-BA"/>
        </w:rPr>
        <w:t>plagijarizma</w:t>
      </w:r>
      <w:proofErr w:type="spellEnd"/>
      <w:r w:rsidRPr="007808B5">
        <w:rPr>
          <w:rFonts w:ascii="Times New Roman" w:hAnsi="Times New Roman"/>
          <w:sz w:val="24"/>
          <w:szCs w:val="24"/>
          <w:lang w:val="bs-Latn-BA"/>
        </w:rPr>
        <w:t xml:space="preserve">. Poslije pažljivog uvida u dostavljeni izvještaj softverske provjere iz koga je vidljivo da se radi o neupitno autentičnom tekstu, Komisija je na osnovu člana 43. stav (1) Pravila studiranja za treći ciklus studija na Univerzitetu u Sarajevu sačinila sljedeći </w:t>
      </w:r>
    </w:p>
    <w:p w14:paraId="0A3A7DA5" w14:textId="77625552" w:rsidR="00B45681" w:rsidRDefault="00B45681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6A7C5D65" w14:textId="77777777" w:rsidR="00AD1E8B" w:rsidRPr="00EA2B44" w:rsidRDefault="00AD1E8B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42AEDB60" w14:textId="1221148E" w:rsidR="00B45681" w:rsidRPr="00EA2B44" w:rsidRDefault="00B45681" w:rsidP="00AD1E8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sr-Latn-BA"/>
        </w:rPr>
      </w:pPr>
      <w:r w:rsidRPr="00EA2B44">
        <w:rPr>
          <w:rFonts w:ascii="Times New Roman" w:hAnsi="Times New Roman"/>
          <w:sz w:val="24"/>
          <w:szCs w:val="24"/>
          <w:lang w:val="sr-Latn-BA"/>
        </w:rPr>
        <w:lastRenderedPageBreak/>
        <w:t xml:space="preserve">                                                    </w:t>
      </w:r>
      <w:r w:rsidRPr="00EA2B4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I Z V J E Š T A J </w:t>
      </w:r>
    </w:p>
    <w:p w14:paraId="7B51148F" w14:textId="708EB200" w:rsidR="003E6551" w:rsidRPr="00EA2B44" w:rsidRDefault="003E6551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BA"/>
        </w:rPr>
      </w:pPr>
    </w:p>
    <w:p w14:paraId="2D4F942D" w14:textId="469C5F20" w:rsidR="003E6551" w:rsidRPr="00EA2B44" w:rsidRDefault="00926127" w:rsidP="00AD1E8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sr-Latn-BA"/>
        </w:rPr>
      </w:pPr>
      <w:r w:rsidRPr="00EA2B44">
        <w:rPr>
          <w:rFonts w:ascii="Times New Roman" w:hAnsi="Times New Roman"/>
          <w:b/>
          <w:bCs/>
          <w:sz w:val="24"/>
          <w:szCs w:val="24"/>
          <w:lang w:val="sr-Latn-BA"/>
        </w:rPr>
        <w:t>Biobibliografija kandidata</w:t>
      </w:r>
      <w:r w:rsidR="00EA2B44">
        <w:rPr>
          <w:rFonts w:ascii="Times New Roman" w:hAnsi="Times New Roman"/>
          <w:b/>
          <w:bCs/>
          <w:sz w:val="24"/>
          <w:szCs w:val="24"/>
          <w:lang w:val="sr-Latn-BA"/>
        </w:rPr>
        <w:t>:</w:t>
      </w:r>
    </w:p>
    <w:p w14:paraId="766DAD9C" w14:textId="7A6596A0" w:rsidR="00926127" w:rsidRPr="00EA2B44" w:rsidRDefault="00926127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EA2B44">
        <w:rPr>
          <w:rFonts w:ascii="Times New Roman" w:hAnsi="Times New Roman"/>
          <w:sz w:val="24"/>
          <w:szCs w:val="24"/>
          <w:lang w:val="bs-Latn-BA"/>
        </w:rPr>
        <w:t>Ervin Sejdinović je rođen 16. decembra 1992. godine u Tuzli, od oca Mevludina i majke Envire. Osnovnu školu je završio u Gnojnici, opština Lukavac. Nakon završetka osnovne škole, 2007. godine, upisuje Behram-begovu medresu u Tuzli. Nakon završetka Behram-begove medrese, 2011. godine, upisuje prvi ciklus studija Filozofija-sociologija na Filozofskom fakultetu Univerziteta u Tuzli. Studijski odsjek Filozofija-sociologija, kandidat završava u roku sa prosjekom ocjena 9,92. Tema diplomskog rada nosila je naslov „Ideologija srbijanskog velikodržavlja i genocid nad Bošnjacima.“ Nakon završetka prvog ciklusa studija, upisuje drugi ciklus studija Sociologije na Filozofskom fakultetu Univerziteta u Tuzli. Od septembra 2016. godine, kandidat je zaposlen na poslovima nastavnika filozofije, sociologije i logike u Behram-begovoj medresi. Master rad brani krajem januara 2018. godine na temu „Velikosrpski nacionalni programi i genocid nad Bošnjacima.“ Od 18. februara 2018. godine, kandidat je u zvanju asistenta na užoj naučnoj oblasti Sociologija na Univerzitetu u Tuzli. Drugi ciklus studija kandidat je završio sa prosjekom ocjena 9,2. U novembru 2018. godine, kandidat je primljen na treći ciklus studija Sociologije na Fakultetu političkih nauka Univerziteta u Sarajevu. Ervin Sejdinović je oženjen suprugom Ernom. Do sada je pisao za naučni časopis Novi Muallim kao i za godišnjak Behram-begove medrese „Kapija“. Za iste naučne časopise trenutno piše nove naučne radove. Od 2016. godine sarađuje sa Forreruner Federation, nevladinom organizacijom iz SAD-a u oblasti liderstva i poduzetništva. Od objavljenih radova ističemo dvije studije: „</w:t>
      </w:r>
      <w:r w:rsidRPr="00EA2B44">
        <w:rPr>
          <w:rFonts w:ascii="Times New Roman" w:hAnsi="Times New Roman"/>
          <w:i/>
          <w:sz w:val="24"/>
          <w:szCs w:val="24"/>
          <w:lang w:val="bs-Latn-BA"/>
        </w:rPr>
        <w:t>Utjecaj modernizacije i globalizacije na porodicu“</w:t>
      </w:r>
      <w:r w:rsidRPr="00EA2B44">
        <w:rPr>
          <w:rFonts w:ascii="Times New Roman" w:hAnsi="Times New Roman"/>
          <w:sz w:val="24"/>
          <w:szCs w:val="24"/>
          <w:lang w:val="bs-Latn-BA"/>
        </w:rPr>
        <w:t xml:space="preserve">, Novi Muallim, Sarajevo, 2022., UDK 316-4:316.356.2, DOI 10.26340/muallim.v23i89.1929, E-ISSN: 2566-3208, ISSN: 1512-6560, te </w:t>
      </w:r>
      <w:r w:rsidRPr="00EA2B44">
        <w:rPr>
          <w:rFonts w:ascii="Times New Roman" w:hAnsi="Times New Roman"/>
          <w:i/>
          <w:sz w:val="24"/>
          <w:szCs w:val="24"/>
          <w:lang w:val="bs-Latn-BA"/>
        </w:rPr>
        <w:t>„Moderna i(ili postmoderna)“</w:t>
      </w:r>
      <w:r w:rsidRPr="00EA2B44">
        <w:rPr>
          <w:rFonts w:ascii="Times New Roman" w:hAnsi="Times New Roman"/>
          <w:sz w:val="24"/>
          <w:szCs w:val="24"/>
          <w:lang w:val="bs-Latn-BA"/>
        </w:rPr>
        <w:t>, Kapija – Godišnjak Behram-begove medrese u Tuzli 2020/2021., Tuzla, OFF-SET, 2022., ISBN 2303-7075.</w:t>
      </w:r>
    </w:p>
    <w:p w14:paraId="09C3235D" w14:textId="77FA2072" w:rsidR="00926127" w:rsidRPr="00EA2B44" w:rsidRDefault="00926127" w:rsidP="00AD1E8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  <w:r w:rsidRPr="00EA2B44">
        <w:rPr>
          <w:rFonts w:ascii="Times New Roman" w:hAnsi="Times New Roman"/>
          <w:b/>
          <w:bCs/>
          <w:sz w:val="24"/>
          <w:szCs w:val="24"/>
          <w:lang w:val="bs-Latn-BA"/>
        </w:rPr>
        <w:t>Prikaz sadržaja disertacije</w:t>
      </w:r>
      <w:r w:rsidR="00EA2B44">
        <w:rPr>
          <w:rFonts w:ascii="Times New Roman" w:hAnsi="Times New Roman"/>
          <w:b/>
          <w:bCs/>
          <w:sz w:val="24"/>
          <w:szCs w:val="24"/>
          <w:lang w:val="bs-Latn-BA"/>
        </w:rPr>
        <w:t>:</w:t>
      </w:r>
    </w:p>
    <w:p w14:paraId="7F83D392" w14:textId="58BD8709" w:rsidR="00C16B60" w:rsidRPr="00EA2B44" w:rsidRDefault="00C16B60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B44">
        <w:rPr>
          <w:rFonts w:ascii="Times New Roman" w:hAnsi="Times New Roman"/>
          <w:sz w:val="24"/>
          <w:szCs w:val="24"/>
          <w:lang w:val="hr-HR"/>
        </w:rPr>
        <w:t xml:space="preserve">U </w:t>
      </w:r>
      <w:r w:rsidRPr="00EA2B44">
        <w:rPr>
          <w:rFonts w:ascii="Times New Roman" w:hAnsi="Times New Roman"/>
          <w:b/>
          <w:bCs/>
          <w:sz w:val="24"/>
          <w:szCs w:val="24"/>
          <w:lang w:val="hr-HR"/>
        </w:rPr>
        <w:t>Prvom</w:t>
      </w:r>
      <w:r w:rsidRPr="00EA2B44">
        <w:rPr>
          <w:rFonts w:ascii="Times New Roman" w:hAnsi="Times New Roman"/>
          <w:sz w:val="24"/>
          <w:szCs w:val="24"/>
          <w:lang w:val="hr-HR"/>
        </w:rPr>
        <w:t xml:space="preserve"> poglavlju disertacije pod naslovom „Osnovni pojmovi istraživanja“</w:t>
      </w:r>
      <w:bookmarkStart w:id="0" w:name="_Hlk90660846"/>
      <w:r w:rsidRPr="00EA2B44">
        <w:rPr>
          <w:rFonts w:ascii="Times New Roman" w:hAnsi="Times New Roman"/>
          <w:sz w:val="24"/>
          <w:szCs w:val="24"/>
          <w:lang w:val="hr-HR"/>
        </w:rPr>
        <w:t xml:space="preserve"> kandidat je teorijski elaborirao kategorije n</w:t>
      </w:r>
      <w:r w:rsidRPr="00EA2B44">
        <w:rPr>
          <w:rFonts w:ascii="Times New Roman" w:hAnsi="Times New Roman"/>
          <w:sz w:val="24"/>
          <w:szCs w:val="24"/>
          <w:lang w:val="bs-Latn-BA"/>
        </w:rPr>
        <w:t xml:space="preserve">acionalne države i globalizacije te iznio čitav spektar različitih viđenja ovih socioloških pojmova i društvenih fenomena. U pokušajima definiranja pojma „nacija“ kandidat iznosi da se mogu napraviti određene klasifikacije poput primordijalističkih i modernističkih definicija. Primordijalisti gledaju na naciju kao na nešto prirodno, urođeno i </w:t>
      </w:r>
      <w:r w:rsidRPr="00EA2B44">
        <w:rPr>
          <w:rFonts w:ascii="Times New Roman" w:hAnsi="Times New Roman"/>
          <w:sz w:val="24"/>
          <w:szCs w:val="24"/>
          <w:lang w:val="bs-Latn-BA"/>
        </w:rPr>
        <w:lastRenderedPageBreak/>
        <w:t xml:space="preserve">svojstveno ljudima dok modernisti smatraju da je nacija moderni koncept odnosno proizvod kapitalizma. </w:t>
      </w:r>
      <w:r w:rsidRPr="00EA2B44">
        <w:rPr>
          <w:rFonts w:ascii="Times New Roman" w:eastAsia="Calibri" w:hAnsi="Times New Roman"/>
          <w:bCs/>
          <w:sz w:val="24"/>
          <w:szCs w:val="24"/>
          <w:lang w:val="bs-Latn-BA"/>
        </w:rPr>
        <w:t xml:space="preserve">Kapitalizam je formirao tlo na kojem su nacije izrastale.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Nacionalizam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nacionalna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država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jesu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moderni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fenomeni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koji se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vežu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za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nastanak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političko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društvene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kategorije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države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Vrijednosti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zajedništvo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ekonomije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teritorija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granice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su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prema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ovom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određenju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elementi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koji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čine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naciju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od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vremena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same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njene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pojave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do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danas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Tako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u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razvijanju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društveno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-političkih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formacija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, od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plemena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preko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naroda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do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nacije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nacionalne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države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ne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može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da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postoji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vakum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da se desi da u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jednom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povijesnom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momentu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nastane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nacionalna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država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bez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ikakve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povezanosti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sa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onim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prošlim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. Ona je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jedna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faza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razvoja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ljudskog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društva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u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njegovom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povijesnom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hodu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Subjektivistički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pristupi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stavljaju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akcenat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na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zajedničku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svijest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kao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osnovu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pripadanja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naciji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što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je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jednodimenzionalno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shvatanje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>.</w:t>
      </w:r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r w:rsidRPr="00EA2B44">
        <w:rPr>
          <w:rFonts w:ascii="Times New Roman" w:hAnsi="Times New Roman"/>
          <w:sz w:val="24"/>
          <w:szCs w:val="24"/>
        </w:rPr>
        <w:t>Svi “</w:t>
      </w:r>
      <w:proofErr w:type="spellStart"/>
      <w:r w:rsidRPr="00EA2B44">
        <w:rPr>
          <w:rFonts w:ascii="Times New Roman" w:hAnsi="Times New Roman"/>
          <w:sz w:val="24"/>
          <w:szCs w:val="24"/>
        </w:rPr>
        <w:t>prednacionalni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EA2B44">
        <w:rPr>
          <w:rFonts w:ascii="Times New Roman" w:hAnsi="Times New Roman"/>
          <w:sz w:val="24"/>
          <w:szCs w:val="24"/>
        </w:rPr>
        <w:t>elementi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poput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religijskih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zajednica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evoluirali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određeni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način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sastavni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elementi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Nacija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poznaje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isključivo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jedan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cilj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A2B44">
        <w:rPr>
          <w:rFonts w:ascii="Times New Roman" w:hAnsi="Times New Roman"/>
          <w:sz w:val="24"/>
          <w:szCs w:val="24"/>
        </w:rPr>
        <w:t>opstati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biti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državom</w:t>
      </w:r>
      <w:proofErr w:type="spellEnd"/>
      <w:r w:rsidRPr="00EA2B44">
        <w:rPr>
          <w:rFonts w:ascii="Times New Roman" w:hAnsi="Times New Roman"/>
          <w:sz w:val="24"/>
          <w:szCs w:val="24"/>
        </w:rPr>
        <w:t>.</w:t>
      </w:r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Država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je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okvir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kojem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nacija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razvija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čuva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Sa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druge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strane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država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svoju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puninu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dobija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nacijom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Njihov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odnos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je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komplementaran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</w:t>
      </w:r>
      <w:bookmarkEnd w:id="0"/>
    </w:p>
    <w:p w14:paraId="4AD8AEB1" w14:textId="28850883" w:rsidR="000E22EA" w:rsidRPr="00EA2B44" w:rsidRDefault="00C16B60" w:rsidP="00AD1E8B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90660904"/>
      <w:r w:rsidRPr="00EA2B44">
        <w:rPr>
          <w:rFonts w:ascii="Times New Roman" w:eastAsia="Calibri" w:hAnsi="Times New Roman"/>
          <w:bCs/>
          <w:sz w:val="24"/>
          <w:szCs w:val="24"/>
        </w:rPr>
        <w:t xml:space="preserve">U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ovom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poglavlju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su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obrađena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75343F" w:rsidRPr="00EA2B44">
        <w:rPr>
          <w:rFonts w:ascii="Times New Roman" w:eastAsia="Calibri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određenja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globalizacije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koja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su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multidemnzionalna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tačnije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svako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određenje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promatra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drugačiji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aspekt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globalizacije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Prvo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pominjanje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pojma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globalizacija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dešava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se,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indikativno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nakon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Drugog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svjetskog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rata.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Najčešći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pominjan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aspekt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globalizacije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je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ekonomski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Preciznije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globalizacija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shvata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kao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pomoćno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sredstvo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širenja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kapitalizma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 Ima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nekoliko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sličnih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pojmova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globalizaciji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To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pojmovi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internacionalizacija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regionalizacija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Kod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internacionalizacije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regionalizacije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sz w:val="24"/>
          <w:szCs w:val="24"/>
        </w:rPr>
        <w:t>stvaraju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interesne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savezi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prisutni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dok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sz w:val="24"/>
          <w:szCs w:val="24"/>
        </w:rPr>
        <w:t>ostvaruju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interesi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U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sz w:val="24"/>
          <w:szCs w:val="24"/>
        </w:rPr>
        <w:t>stvaraju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mreže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hAnsi="Times New Roman"/>
          <w:sz w:val="24"/>
          <w:szCs w:val="24"/>
        </w:rPr>
        <w:t>kojima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društveni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odnosi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bivaju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gotovo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nepovratno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promijenjeni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Oni </w:t>
      </w:r>
      <w:proofErr w:type="spellStart"/>
      <w:r w:rsidRPr="00EA2B44">
        <w:rPr>
          <w:rFonts w:ascii="Times New Roman" w:hAnsi="Times New Roman"/>
          <w:sz w:val="24"/>
          <w:szCs w:val="24"/>
        </w:rPr>
        <w:t>bivaju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determinisani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smislom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EA2B44">
        <w:rPr>
          <w:rFonts w:ascii="Times New Roman" w:hAnsi="Times New Roman"/>
          <w:sz w:val="24"/>
          <w:szCs w:val="24"/>
        </w:rPr>
        <w:t>nameću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centri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moći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Nivelacija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homogenizacija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jedni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od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rezultata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globalizacije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r w:rsidRPr="00EA2B44">
        <w:rPr>
          <w:rFonts w:ascii="Times New Roman" w:hAnsi="Times New Roman"/>
          <w:bCs/>
          <w:sz w:val="24"/>
          <w:szCs w:val="24"/>
        </w:rPr>
        <w:t xml:space="preserve">Sama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modernizacija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podrazumijeva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globalizaciju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Širenje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obrazaca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modernizacije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po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cijelom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svijetu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zapravo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trasiralo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puteve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globalizacijskom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procesu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>.</w:t>
      </w:r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Tako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da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oni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rizici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koje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globalizacija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sobom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nosi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postaju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implicitno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prihvaćeni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čak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opravdani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Njihovo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opravdanje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je u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temeljeno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samom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određenju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globalizacije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jer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protok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informacija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, robe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ljudi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podrazumijeva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protok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dezinformacija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, robe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loše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kvalitete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ljudi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koji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sobom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donose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opasnosti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rizike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Podrazumijeva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ne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samo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ideologiju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već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praksu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koja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oblikuje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svakodnevni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život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Općenito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govoreći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globalizacija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je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širenje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jedinstvenih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kultura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po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cijelom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svijetu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Šolte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ističe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šest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teorija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globalizacije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: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liberalizam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politički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realizam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marksizam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konstruktivizam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postmodernizam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feminizam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Oblikovanje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lokalnih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zbivanja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događajima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miljama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daleko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dešava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sz w:val="24"/>
          <w:szCs w:val="24"/>
        </w:rPr>
        <w:t>upravo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lastRenderedPageBreak/>
        <w:t>zahvaljujući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mass-</w:t>
      </w:r>
      <w:proofErr w:type="spellStart"/>
      <w:r w:rsidRPr="00EA2B44">
        <w:rPr>
          <w:rFonts w:ascii="Times New Roman" w:hAnsi="Times New Roman"/>
          <w:sz w:val="24"/>
          <w:szCs w:val="24"/>
        </w:rPr>
        <w:t>medijima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Društveni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život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A2B44">
        <w:rPr>
          <w:rFonts w:ascii="Times New Roman" w:hAnsi="Times New Roman"/>
          <w:sz w:val="24"/>
          <w:szCs w:val="24"/>
        </w:rPr>
        <w:t>danas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više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oblikovani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takvim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događajima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umjesto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onim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lokalnim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pa </w:t>
      </w:r>
      <w:proofErr w:type="spellStart"/>
      <w:r w:rsidRPr="00EA2B44">
        <w:rPr>
          <w:rFonts w:ascii="Times New Roman" w:hAnsi="Times New Roman"/>
          <w:sz w:val="24"/>
          <w:szCs w:val="24"/>
        </w:rPr>
        <w:t>čak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događajima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unutar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porodice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nastoji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nastupiti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sveobuhvatno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U </w:t>
      </w:r>
      <w:proofErr w:type="spellStart"/>
      <w:r w:rsidRPr="00EA2B44">
        <w:rPr>
          <w:rFonts w:ascii="Times New Roman" w:hAnsi="Times New Roman"/>
          <w:sz w:val="24"/>
          <w:szCs w:val="24"/>
        </w:rPr>
        <w:t>tim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nastojanjima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dolazi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EA2B44">
        <w:rPr>
          <w:rFonts w:ascii="Times New Roman" w:hAnsi="Times New Roman"/>
          <w:sz w:val="24"/>
          <w:szCs w:val="24"/>
        </w:rPr>
        <w:t>otpora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globalizacijskim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procesima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Oni </w:t>
      </w:r>
      <w:proofErr w:type="spellStart"/>
      <w:r w:rsidRPr="00EA2B44">
        <w:rPr>
          <w:rFonts w:ascii="Times New Roman" w:hAnsi="Times New Roman"/>
          <w:sz w:val="24"/>
          <w:szCs w:val="24"/>
        </w:rPr>
        <w:t>nastaju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ili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zbog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opasnosti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koje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sobom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nosi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EA2B44">
        <w:rPr>
          <w:rFonts w:ascii="Times New Roman" w:hAnsi="Times New Roman"/>
          <w:sz w:val="24"/>
          <w:szCs w:val="24"/>
        </w:rPr>
        <w:t>smislu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da problem koji je </w:t>
      </w:r>
      <w:proofErr w:type="spellStart"/>
      <w:r w:rsidRPr="00EA2B44">
        <w:rPr>
          <w:rFonts w:ascii="Times New Roman" w:hAnsi="Times New Roman"/>
          <w:sz w:val="24"/>
          <w:szCs w:val="24"/>
        </w:rPr>
        <w:t>nastao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lokalnom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nivou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potencijal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EA2B44">
        <w:rPr>
          <w:rFonts w:ascii="Times New Roman" w:hAnsi="Times New Roman"/>
          <w:sz w:val="24"/>
          <w:szCs w:val="24"/>
        </w:rPr>
        <w:t>prenese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nivo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zbog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težnje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ka </w:t>
      </w:r>
      <w:proofErr w:type="spellStart"/>
      <w:r w:rsidRPr="00EA2B44">
        <w:rPr>
          <w:rFonts w:ascii="Times New Roman" w:hAnsi="Times New Roman"/>
          <w:sz w:val="24"/>
          <w:szCs w:val="24"/>
        </w:rPr>
        <w:t>očuvanju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vlastite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kulture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Sažimanje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vremena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prostora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uzrokovano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razvojem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informacijskih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tehnologija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dovodi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nas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EA2B44">
        <w:rPr>
          <w:rFonts w:ascii="Times New Roman" w:hAnsi="Times New Roman"/>
          <w:sz w:val="24"/>
          <w:szCs w:val="24"/>
        </w:rPr>
        <w:t>mogućnosti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EA2B44">
        <w:rPr>
          <w:rFonts w:ascii="Times New Roman" w:hAnsi="Times New Roman"/>
          <w:sz w:val="24"/>
          <w:szCs w:val="24"/>
        </w:rPr>
        <w:t>preko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istih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formira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željena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istina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bookmarkEnd w:id="1"/>
    </w:p>
    <w:p w14:paraId="0A450D47" w14:textId="53D14E2B" w:rsidR="008B71D4" w:rsidRPr="00EA2B44" w:rsidRDefault="008B71D4" w:rsidP="00AD1E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2B44">
        <w:rPr>
          <w:rFonts w:ascii="Times New Roman" w:hAnsi="Times New Roman"/>
          <w:sz w:val="24"/>
          <w:szCs w:val="24"/>
        </w:rPr>
        <w:t>Proces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koji se </w:t>
      </w:r>
      <w:proofErr w:type="spellStart"/>
      <w:r w:rsidRPr="00EA2B44">
        <w:rPr>
          <w:rFonts w:ascii="Times New Roman" w:hAnsi="Times New Roman"/>
          <w:sz w:val="24"/>
          <w:szCs w:val="24"/>
        </w:rPr>
        <w:t>najčešće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najednostavnije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određuje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slobodan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protok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ljudi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roba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informacija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nije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jednodimenzionalan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Označava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također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duboke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društvene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promjene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koje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omogućuju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A2B44">
        <w:rPr>
          <w:rFonts w:ascii="Times New Roman" w:hAnsi="Times New Roman"/>
          <w:sz w:val="24"/>
          <w:szCs w:val="24"/>
        </w:rPr>
        <w:t>sve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snažniju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integraciju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homogenizaciju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zajednica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kultura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diljem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svijeta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Primjetna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kontratendencija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A2B44">
        <w:rPr>
          <w:rFonts w:ascii="Times New Roman" w:hAnsi="Times New Roman"/>
          <w:sz w:val="24"/>
          <w:szCs w:val="24"/>
        </w:rPr>
        <w:t>pokreti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A2B44">
        <w:rPr>
          <w:rFonts w:ascii="Times New Roman" w:hAnsi="Times New Roman"/>
          <w:sz w:val="24"/>
          <w:szCs w:val="24"/>
        </w:rPr>
        <w:t>odcjepljenjem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decentralizacijom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hAnsi="Times New Roman"/>
          <w:sz w:val="24"/>
          <w:szCs w:val="24"/>
        </w:rPr>
        <w:t>društvima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željnima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oblikovati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ili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očuvati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zasebne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identitete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EA2B44">
        <w:rPr>
          <w:rFonts w:ascii="Times New Roman" w:hAnsi="Times New Roman"/>
          <w:sz w:val="24"/>
          <w:szCs w:val="24"/>
        </w:rPr>
        <w:t>naletom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učinaka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integracije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” (Lakoff 2000: 77).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kategorija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koja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nastaje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daleko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ranije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od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16A" w:rsidRPr="00EA2B44">
        <w:rPr>
          <w:rFonts w:ascii="Times New Roman" w:hAnsi="Times New Roman"/>
          <w:sz w:val="24"/>
          <w:szCs w:val="24"/>
        </w:rPr>
        <w:t>savremenih</w:t>
      </w:r>
      <w:proofErr w:type="spellEnd"/>
      <w:r w:rsidR="0072616A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procesa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se u </w:t>
      </w:r>
      <w:proofErr w:type="spellStart"/>
      <w:r w:rsidRPr="00EA2B44">
        <w:rPr>
          <w:rFonts w:ascii="Times New Roman" w:hAnsi="Times New Roman"/>
          <w:sz w:val="24"/>
          <w:szCs w:val="24"/>
        </w:rPr>
        <w:t>mnogim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slučajevima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pod </w:t>
      </w:r>
      <w:proofErr w:type="spellStart"/>
      <w:r w:rsidRPr="00EA2B44">
        <w:rPr>
          <w:rFonts w:ascii="Times New Roman" w:hAnsi="Times New Roman"/>
          <w:sz w:val="24"/>
          <w:szCs w:val="24"/>
        </w:rPr>
        <w:t>utjecajem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transformi</w:t>
      </w:r>
      <w:r w:rsidR="0072616A" w:rsidRPr="00EA2B44">
        <w:rPr>
          <w:rFonts w:ascii="Times New Roman" w:hAnsi="Times New Roman"/>
          <w:sz w:val="24"/>
          <w:szCs w:val="24"/>
        </w:rPr>
        <w:t>r</w:t>
      </w:r>
      <w:r w:rsidRPr="00EA2B44">
        <w:rPr>
          <w:rFonts w:ascii="Times New Roman" w:hAnsi="Times New Roman"/>
          <w:sz w:val="24"/>
          <w:szCs w:val="24"/>
        </w:rPr>
        <w:t>ala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svoje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nadležnosti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prenosila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određene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nadnacionalne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institucije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Reakcije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različite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formiraju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sz w:val="24"/>
          <w:szCs w:val="24"/>
        </w:rPr>
        <w:t>naspram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njenih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refleksija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društva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Ako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shvata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A2B44">
        <w:rPr>
          <w:rFonts w:ascii="Times New Roman" w:hAnsi="Times New Roman"/>
          <w:sz w:val="24"/>
          <w:szCs w:val="24"/>
        </w:rPr>
        <w:t>vesternizacija</w:t>
      </w:r>
      <w:proofErr w:type="spellEnd"/>
      <w:r w:rsidRPr="00EA2B44">
        <w:rPr>
          <w:rFonts w:ascii="Times New Roman" w:hAnsi="Times New Roman"/>
          <w:sz w:val="24"/>
          <w:szCs w:val="24"/>
        </w:rPr>
        <w:t>”</w:t>
      </w:r>
      <w:r w:rsidR="00696C48" w:rsidRPr="00EA2B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96C48" w:rsidRPr="00EA2B44">
        <w:rPr>
          <w:rFonts w:ascii="Times New Roman" w:hAnsi="Times New Roman"/>
          <w:sz w:val="24"/>
          <w:szCs w:val="24"/>
        </w:rPr>
        <w:t>Šolte</w:t>
      </w:r>
      <w:proofErr w:type="spellEnd"/>
      <w:r w:rsidR="00696C48" w:rsidRPr="00EA2B44">
        <w:rPr>
          <w:rFonts w:ascii="Times New Roman" w:hAnsi="Times New Roman"/>
          <w:sz w:val="24"/>
          <w:szCs w:val="24"/>
        </w:rPr>
        <w:t>, 2009</w:t>
      </w:r>
      <w:r w:rsidR="00FE36AA" w:rsidRPr="00EA2B44">
        <w:rPr>
          <w:rFonts w:ascii="Times New Roman" w:hAnsi="Times New Roman"/>
          <w:sz w:val="24"/>
          <w:szCs w:val="24"/>
        </w:rPr>
        <w:t>: 59</w:t>
      </w:r>
      <w:r w:rsidR="00696C48" w:rsidRPr="00EA2B44">
        <w:rPr>
          <w:rFonts w:ascii="Times New Roman" w:hAnsi="Times New Roman"/>
          <w:sz w:val="24"/>
          <w:szCs w:val="24"/>
        </w:rPr>
        <w:t>)</w:t>
      </w:r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zagovornici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jačanja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posebno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pripadnici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etničkog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nacionalizma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suprostavljaju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sz w:val="24"/>
          <w:szCs w:val="24"/>
        </w:rPr>
        <w:t>toj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koja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696C48" w:rsidRPr="00EA2B44">
        <w:rPr>
          <w:rFonts w:ascii="Times New Roman" w:hAnsi="Times New Roman"/>
          <w:sz w:val="24"/>
          <w:szCs w:val="24"/>
        </w:rPr>
        <w:t>odvija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proces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homogeniziranja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kultura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U </w:t>
      </w:r>
      <w:proofErr w:type="spellStart"/>
      <w:r w:rsidRPr="00EA2B44">
        <w:rPr>
          <w:rFonts w:ascii="Times New Roman" w:hAnsi="Times New Roman"/>
          <w:sz w:val="24"/>
          <w:szCs w:val="24"/>
        </w:rPr>
        <w:t>početku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20. </w:t>
      </w:r>
      <w:proofErr w:type="spellStart"/>
      <w:r w:rsidRPr="00EA2B44">
        <w:rPr>
          <w:rFonts w:ascii="Times New Roman" w:hAnsi="Times New Roman"/>
          <w:sz w:val="24"/>
          <w:szCs w:val="24"/>
        </w:rPr>
        <w:t>stoljeća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bila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A2B44">
        <w:rPr>
          <w:rFonts w:ascii="Times New Roman" w:hAnsi="Times New Roman"/>
          <w:sz w:val="24"/>
          <w:szCs w:val="24"/>
        </w:rPr>
        <w:t>jedina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kategorija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globalnoj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saradnji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ali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sukobima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U </w:t>
      </w:r>
      <w:proofErr w:type="spellStart"/>
      <w:r w:rsidRPr="00EA2B44">
        <w:rPr>
          <w:rFonts w:ascii="Times New Roman" w:hAnsi="Times New Roman"/>
          <w:sz w:val="24"/>
          <w:szCs w:val="24"/>
        </w:rPr>
        <w:t>drugoj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polovici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20. </w:t>
      </w:r>
      <w:proofErr w:type="spellStart"/>
      <w:r w:rsidRPr="00EA2B44">
        <w:rPr>
          <w:rFonts w:ascii="Times New Roman" w:hAnsi="Times New Roman"/>
          <w:sz w:val="24"/>
          <w:szCs w:val="24"/>
        </w:rPr>
        <w:t>stoljeća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ulogu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72616A" w:rsidRPr="00EA2B44">
        <w:rPr>
          <w:rFonts w:ascii="Times New Roman" w:hAnsi="Times New Roman"/>
          <w:sz w:val="24"/>
          <w:szCs w:val="24"/>
        </w:rPr>
        <w:t>savremenim</w:t>
      </w:r>
      <w:proofErr w:type="spellEnd"/>
      <w:r w:rsidR="0072616A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globalnim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procesima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preuzele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nadnacionalne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organizacije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koje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nastale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svega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poslovne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korporacije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U </w:t>
      </w:r>
      <w:proofErr w:type="spellStart"/>
      <w:r w:rsidRPr="00EA2B44">
        <w:rPr>
          <w:rFonts w:ascii="Times New Roman" w:hAnsi="Times New Roman"/>
          <w:sz w:val="24"/>
          <w:szCs w:val="24"/>
        </w:rPr>
        <w:t>međuodnosu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moguće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A2B44">
        <w:rPr>
          <w:rFonts w:ascii="Times New Roman" w:hAnsi="Times New Roman"/>
          <w:sz w:val="24"/>
          <w:szCs w:val="24"/>
        </w:rPr>
        <w:t>razlikovati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tri </w:t>
      </w:r>
      <w:proofErr w:type="spellStart"/>
      <w:r w:rsidRPr="00EA2B44">
        <w:rPr>
          <w:rFonts w:ascii="Times New Roman" w:hAnsi="Times New Roman"/>
          <w:sz w:val="24"/>
          <w:szCs w:val="24"/>
        </w:rPr>
        <w:t>teorijsko-praktična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modela</w:t>
      </w:r>
      <w:proofErr w:type="spellEnd"/>
      <w:r w:rsidRPr="00EA2B44">
        <w:rPr>
          <w:rFonts w:ascii="Times New Roman" w:hAnsi="Times New Roman"/>
          <w:sz w:val="24"/>
          <w:szCs w:val="24"/>
        </w:rPr>
        <w:t>: “</w:t>
      </w:r>
      <w:proofErr w:type="spellStart"/>
      <w:r w:rsidRPr="00EA2B44">
        <w:rPr>
          <w:rFonts w:ascii="Times New Roman" w:hAnsi="Times New Roman"/>
          <w:i/>
          <w:sz w:val="24"/>
          <w:szCs w:val="24"/>
        </w:rPr>
        <w:t>neoliberalno</w:t>
      </w:r>
      <w:proofErr w:type="spellEnd"/>
      <w:r w:rsidRPr="00EA2B4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i/>
          <w:sz w:val="24"/>
          <w:szCs w:val="24"/>
        </w:rPr>
        <w:t>reformističko</w:t>
      </w:r>
      <w:proofErr w:type="spellEnd"/>
      <w:r w:rsidRPr="00EA2B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i/>
          <w:sz w:val="24"/>
          <w:szCs w:val="24"/>
        </w:rPr>
        <w:t>radikalno-konstestativno</w:t>
      </w:r>
      <w:proofErr w:type="spellEnd"/>
      <w:r w:rsidRPr="00EA2B4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i/>
          <w:sz w:val="24"/>
          <w:szCs w:val="24"/>
        </w:rPr>
        <w:t>stajalište</w:t>
      </w:r>
      <w:proofErr w:type="spellEnd"/>
      <w:r w:rsidRPr="00EA2B44">
        <w:rPr>
          <w:rFonts w:ascii="Times New Roman" w:hAnsi="Times New Roman"/>
          <w:i/>
          <w:sz w:val="24"/>
          <w:szCs w:val="24"/>
        </w:rPr>
        <w:t>.</w:t>
      </w:r>
      <w:r w:rsidR="00696C48" w:rsidRPr="00EA2B44">
        <w:rPr>
          <w:rFonts w:ascii="Times New Roman" w:hAnsi="Times New Roman"/>
          <w:i/>
          <w:sz w:val="24"/>
          <w:szCs w:val="24"/>
        </w:rPr>
        <w:t xml:space="preserve">” </w:t>
      </w:r>
      <w:r w:rsidR="00696C48" w:rsidRPr="00EA2B44">
        <w:rPr>
          <w:rFonts w:ascii="Times New Roman" w:hAnsi="Times New Roman"/>
          <w:sz w:val="24"/>
          <w:szCs w:val="24"/>
        </w:rPr>
        <w:t>(</w:t>
      </w:r>
      <w:proofErr w:type="spellStart"/>
      <w:r w:rsidR="00696C48" w:rsidRPr="00EA2B44">
        <w:rPr>
          <w:rFonts w:ascii="Times New Roman" w:hAnsi="Times New Roman"/>
          <w:sz w:val="24"/>
          <w:szCs w:val="24"/>
        </w:rPr>
        <w:t>Kalanj</w:t>
      </w:r>
      <w:proofErr w:type="spellEnd"/>
      <w:r w:rsidR="00696C48" w:rsidRPr="00EA2B44">
        <w:rPr>
          <w:rFonts w:ascii="Times New Roman" w:hAnsi="Times New Roman"/>
          <w:sz w:val="24"/>
          <w:szCs w:val="24"/>
        </w:rPr>
        <w:t xml:space="preserve"> 2007)</w:t>
      </w:r>
      <w:r w:rsidR="00696C48" w:rsidRPr="00EA2B44">
        <w:rPr>
          <w:rFonts w:ascii="Times New Roman" w:hAnsi="Times New Roman"/>
          <w:i/>
          <w:sz w:val="24"/>
          <w:szCs w:val="24"/>
        </w:rPr>
        <w:t>.</w:t>
      </w:r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Neoliberalni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pristup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naslanja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sz w:val="24"/>
          <w:szCs w:val="24"/>
        </w:rPr>
        <w:t>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teorijske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ideje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A2B44">
        <w:rPr>
          <w:rFonts w:ascii="Times New Roman" w:hAnsi="Times New Roman"/>
          <w:sz w:val="24"/>
          <w:szCs w:val="24"/>
        </w:rPr>
        <w:t>slobodnoj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trgovini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koja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implicira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uvjerenje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granice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ne bi </w:t>
      </w:r>
      <w:proofErr w:type="spellStart"/>
      <w:r w:rsidRPr="00EA2B44">
        <w:rPr>
          <w:rFonts w:ascii="Times New Roman" w:hAnsi="Times New Roman"/>
          <w:sz w:val="24"/>
          <w:szCs w:val="24"/>
        </w:rPr>
        <w:t>smjele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predstavljati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barijere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stvarnoj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alokaciji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resursa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hAnsi="Times New Roman"/>
          <w:sz w:val="24"/>
          <w:szCs w:val="24"/>
        </w:rPr>
        <w:t>svjetskoj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ekonomiji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Neoliberali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EA2B44">
        <w:rPr>
          <w:rFonts w:ascii="Times New Roman" w:hAnsi="Times New Roman"/>
          <w:sz w:val="24"/>
          <w:szCs w:val="24"/>
        </w:rPr>
        <w:t>samo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oživjeli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nego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pojačali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klasična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liberalna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stajališta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protiv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proaktivne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intervencije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direktivnog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ograničavajućeg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faktora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tržišnih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operacija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Reformističko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stajalište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otvoreni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protivnik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Zalaže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za </w:t>
      </w:r>
      <w:proofErr w:type="spellStart"/>
      <w:r w:rsidRPr="00EA2B44">
        <w:rPr>
          <w:rFonts w:ascii="Times New Roman" w:hAnsi="Times New Roman"/>
          <w:sz w:val="24"/>
          <w:szCs w:val="24"/>
        </w:rPr>
        <w:t>drugačije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organizacijska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načela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institucije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Postoje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dvije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različite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verzije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radikalizma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Po </w:t>
      </w:r>
      <w:proofErr w:type="spellStart"/>
      <w:r w:rsidRPr="00EA2B44">
        <w:rPr>
          <w:rFonts w:ascii="Times New Roman" w:hAnsi="Times New Roman"/>
          <w:sz w:val="24"/>
          <w:szCs w:val="24"/>
        </w:rPr>
        <w:t>mišljenju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metodoloških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tradicionalista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A2B44">
        <w:rPr>
          <w:rFonts w:ascii="Times New Roman" w:hAnsi="Times New Roman"/>
          <w:sz w:val="24"/>
          <w:szCs w:val="24"/>
        </w:rPr>
        <w:t>destruktivna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nepopravljiva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preostaje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jedino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EA2B44">
        <w:rPr>
          <w:rFonts w:ascii="Times New Roman" w:hAnsi="Times New Roman"/>
          <w:sz w:val="24"/>
          <w:szCs w:val="24"/>
        </w:rPr>
        <w:t>ona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zaustavi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EA2B44">
        <w:rPr>
          <w:rFonts w:ascii="Times New Roman" w:hAnsi="Times New Roman"/>
          <w:sz w:val="24"/>
          <w:szCs w:val="24"/>
        </w:rPr>
        <w:t>preusmjeri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njen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trend. </w:t>
      </w:r>
      <w:proofErr w:type="spellStart"/>
      <w:r w:rsidR="00EB1A23" w:rsidRPr="00EA2B44">
        <w:rPr>
          <w:rFonts w:ascii="Times New Roman" w:hAnsi="Times New Roman"/>
          <w:sz w:val="24"/>
          <w:szCs w:val="24"/>
        </w:rPr>
        <w:t>Pripadnici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lastRenderedPageBreak/>
        <w:t>alternativno-proaktivn</w:t>
      </w:r>
      <w:r w:rsidR="0075343F" w:rsidRPr="00EA2B44">
        <w:rPr>
          <w:rFonts w:ascii="Times New Roman" w:hAnsi="Times New Roman"/>
          <w:sz w:val="24"/>
          <w:szCs w:val="24"/>
        </w:rPr>
        <w:t>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odnos</w:t>
      </w:r>
      <w:r w:rsidR="00EB1A23" w:rsidRPr="00EA2B44">
        <w:rPr>
          <w:rFonts w:ascii="Times New Roman" w:hAnsi="Times New Roman"/>
          <w:sz w:val="24"/>
          <w:szCs w:val="24"/>
        </w:rPr>
        <w:t>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prema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globalizaciji</w:t>
      </w:r>
      <w:proofErr w:type="spellEnd"/>
      <w:r w:rsidR="00EB1A23" w:rsidRPr="00EA2B44">
        <w:rPr>
          <w:rFonts w:ascii="Times New Roman" w:hAnsi="Times New Roman"/>
          <w:sz w:val="24"/>
          <w:szCs w:val="24"/>
        </w:rPr>
        <w:t xml:space="preserve"> </w:t>
      </w:r>
      <w:r w:rsidRPr="00EA2B44">
        <w:rPr>
          <w:rFonts w:ascii="Times New Roman" w:hAnsi="Times New Roman"/>
          <w:sz w:val="24"/>
          <w:szCs w:val="24"/>
        </w:rPr>
        <w:t xml:space="preserve">se ne </w:t>
      </w:r>
      <w:proofErr w:type="spellStart"/>
      <w:r w:rsidRPr="00EA2B44">
        <w:rPr>
          <w:rFonts w:ascii="Times New Roman" w:hAnsi="Times New Roman"/>
          <w:sz w:val="24"/>
          <w:szCs w:val="24"/>
        </w:rPr>
        <w:t>zalažu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A2B44">
        <w:rPr>
          <w:rFonts w:ascii="Times New Roman" w:hAnsi="Times New Roman"/>
          <w:sz w:val="24"/>
          <w:szCs w:val="24"/>
        </w:rPr>
        <w:t>povratak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hAnsi="Times New Roman"/>
          <w:sz w:val="24"/>
          <w:szCs w:val="24"/>
        </w:rPr>
        <w:t>predglobalizacijsko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stanje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već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A2B44">
        <w:rPr>
          <w:rFonts w:ascii="Times New Roman" w:hAnsi="Times New Roman"/>
          <w:sz w:val="24"/>
          <w:szCs w:val="24"/>
        </w:rPr>
        <w:t>esencijalno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kritičko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preispitivanje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izraza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jednodimenzi</w:t>
      </w:r>
      <w:r w:rsidR="00696C48" w:rsidRPr="00EA2B44">
        <w:rPr>
          <w:rFonts w:ascii="Times New Roman" w:hAnsi="Times New Roman"/>
          <w:sz w:val="24"/>
          <w:szCs w:val="24"/>
        </w:rPr>
        <w:t>o</w:t>
      </w:r>
      <w:r w:rsidRPr="00EA2B44">
        <w:rPr>
          <w:rFonts w:ascii="Times New Roman" w:hAnsi="Times New Roman"/>
          <w:sz w:val="24"/>
          <w:szCs w:val="24"/>
        </w:rPr>
        <w:t>nalnog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shvatanja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A2B44">
        <w:rPr>
          <w:rFonts w:ascii="Times New Roman" w:hAnsi="Times New Roman"/>
          <w:sz w:val="24"/>
          <w:szCs w:val="24"/>
        </w:rPr>
        <w:t>Kalanj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2007: 139-148). </w:t>
      </w:r>
      <w:proofErr w:type="spellStart"/>
      <w:r w:rsidRPr="00EA2B44">
        <w:rPr>
          <w:rFonts w:ascii="Times New Roman" w:hAnsi="Times New Roman"/>
          <w:sz w:val="24"/>
          <w:szCs w:val="24"/>
        </w:rPr>
        <w:t>Postoje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stavovi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da</w:t>
      </w:r>
      <w:r w:rsidR="0072616A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616A" w:rsidRPr="00EA2B44">
        <w:rPr>
          <w:rFonts w:ascii="Times New Roman" w:hAnsi="Times New Roman"/>
          <w:sz w:val="24"/>
          <w:szCs w:val="24"/>
        </w:rPr>
        <w:t>savremeni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globalizacijski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procesi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prije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svega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kulturna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integracija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istih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procesa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neće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značiti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kraj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ali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će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sz w:val="24"/>
          <w:szCs w:val="24"/>
        </w:rPr>
        <w:t>ograničiti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djelovanje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nacije-države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način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da u </w:t>
      </w:r>
      <w:proofErr w:type="spellStart"/>
      <w:r w:rsidRPr="00EA2B44">
        <w:rPr>
          <w:rFonts w:ascii="Times New Roman" w:hAnsi="Times New Roman"/>
          <w:sz w:val="24"/>
          <w:szCs w:val="24"/>
        </w:rPr>
        <w:t>svojim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aktivnostima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mora </w:t>
      </w:r>
      <w:proofErr w:type="spellStart"/>
      <w:r w:rsidRPr="00EA2B44">
        <w:rPr>
          <w:rFonts w:ascii="Times New Roman" w:hAnsi="Times New Roman"/>
          <w:sz w:val="24"/>
          <w:szCs w:val="24"/>
        </w:rPr>
        <w:t>uvažavati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svoje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odnose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drugim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državama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A2B44">
        <w:rPr>
          <w:rFonts w:ascii="Times New Roman" w:hAnsi="Times New Roman"/>
          <w:sz w:val="24"/>
          <w:szCs w:val="24"/>
        </w:rPr>
        <w:t>nadnacionalnim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institucijama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Te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nadnacionalne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institucije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nastale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potreba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niveliranje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sukoba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izazvanih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etničkim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nacionalizmom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Sa </w:t>
      </w:r>
      <w:proofErr w:type="spellStart"/>
      <w:r w:rsidRPr="00EA2B44">
        <w:rPr>
          <w:rFonts w:ascii="Times New Roman" w:hAnsi="Times New Roman"/>
          <w:sz w:val="24"/>
          <w:szCs w:val="24"/>
        </w:rPr>
        <w:t>drugog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stajališta</w:t>
      </w:r>
      <w:proofErr w:type="spellEnd"/>
      <w:r w:rsidRPr="00EA2B44">
        <w:rPr>
          <w:rFonts w:ascii="Times New Roman" w:hAnsi="Times New Roman"/>
          <w:sz w:val="24"/>
          <w:szCs w:val="24"/>
        </w:rPr>
        <w:t>, “</w:t>
      </w:r>
      <w:proofErr w:type="spellStart"/>
      <w:r w:rsidRPr="00EA2B44">
        <w:rPr>
          <w:rFonts w:ascii="Times New Roman" w:hAnsi="Times New Roman"/>
          <w:sz w:val="24"/>
          <w:szCs w:val="24"/>
        </w:rPr>
        <w:t>doba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doba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ponovnog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oživljavanja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nacionalizma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koje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sz w:val="24"/>
          <w:szCs w:val="24"/>
        </w:rPr>
        <w:t>očituje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hAnsi="Times New Roman"/>
          <w:sz w:val="24"/>
          <w:szCs w:val="24"/>
        </w:rPr>
        <w:t>osporavanju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ustanovljenih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hAnsi="Times New Roman"/>
          <w:sz w:val="24"/>
          <w:szCs w:val="24"/>
        </w:rPr>
        <w:t>raširenoj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obnovni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identiteta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osnovi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nacionalnosti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uvijek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učvršćenoj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hAnsi="Times New Roman"/>
          <w:sz w:val="24"/>
          <w:szCs w:val="24"/>
        </w:rPr>
        <w:t>odnosu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ono </w:t>
      </w:r>
      <w:proofErr w:type="spellStart"/>
      <w:r w:rsidRPr="00EA2B44">
        <w:rPr>
          <w:rFonts w:ascii="Times New Roman" w:hAnsi="Times New Roman"/>
          <w:sz w:val="24"/>
          <w:szCs w:val="24"/>
        </w:rPr>
        <w:t>što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A2B44">
        <w:rPr>
          <w:rFonts w:ascii="Times New Roman" w:hAnsi="Times New Roman"/>
          <w:sz w:val="24"/>
          <w:szCs w:val="24"/>
        </w:rPr>
        <w:t>strano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(Castells 2002: 37). </w:t>
      </w:r>
      <w:proofErr w:type="spellStart"/>
      <w:r w:rsidRPr="00EA2B44">
        <w:rPr>
          <w:rFonts w:ascii="Times New Roman" w:hAnsi="Times New Roman"/>
          <w:sz w:val="24"/>
          <w:szCs w:val="24"/>
        </w:rPr>
        <w:t>Proces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A2B44">
        <w:rPr>
          <w:rFonts w:ascii="Times New Roman" w:hAnsi="Times New Roman"/>
          <w:sz w:val="24"/>
          <w:szCs w:val="24"/>
        </w:rPr>
        <w:t>posljedicu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nužnost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postojanja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oblika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vlasti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EA2B44">
        <w:rPr>
          <w:rFonts w:ascii="Times New Roman" w:hAnsi="Times New Roman"/>
          <w:sz w:val="24"/>
          <w:szCs w:val="24"/>
        </w:rPr>
        <w:t>nadilaze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ali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nadnacionalne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formacije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Pr="00EA2B44">
        <w:rPr>
          <w:rFonts w:ascii="Times New Roman" w:hAnsi="Times New Roman"/>
          <w:sz w:val="24"/>
          <w:szCs w:val="24"/>
        </w:rPr>
        <w:t>mogu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realizirati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određena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nacionalno-politička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prava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koja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predmet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onoga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što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građani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traže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Te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potrebe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može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EA2B44">
        <w:rPr>
          <w:rFonts w:ascii="Times New Roman" w:hAnsi="Times New Roman"/>
          <w:sz w:val="24"/>
          <w:szCs w:val="24"/>
        </w:rPr>
        <w:t>realizira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samo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jer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EA2B44">
        <w:rPr>
          <w:rFonts w:ascii="Times New Roman" w:hAnsi="Times New Roman"/>
          <w:sz w:val="24"/>
          <w:szCs w:val="24"/>
        </w:rPr>
        <w:t>ekonomska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globalizacija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teško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EA2B44">
        <w:rPr>
          <w:rFonts w:ascii="Times New Roman" w:hAnsi="Times New Roman"/>
          <w:sz w:val="24"/>
          <w:szCs w:val="24"/>
        </w:rPr>
        <w:t>će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potkopati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bilo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političku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zajednicu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bilo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ekonomiju</w:t>
      </w:r>
      <w:proofErr w:type="spellEnd"/>
      <w:r w:rsidRPr="00EA2B44">
        <w:rPr>
          <w:rFonts w:ascii="Times New Roman" w:hAnsi="Times New Roman"/>
          <w:sz w:val="24"/>
          <w:szCs w:val="24"/>
        </w:rPr>
        <w:t>”</w:t>
      </w:r>
      <w:r w:rsidR="00725D5C" w:rsidRPr="00EA2B44">
        <w:rPr>
          <w:rFonts w:ascii="Times New Roman" w:hAnsi="Times New Roman"/>
          <w:sz w:val="24"/>
          <w:szCs w:val="24"/>
        </w:rPr>
        <w:t xml:space="preserve"> </w:t>
      </w:r>
      <w:r w:rsidRPr="00EA2B44">
        <w:rPr>
          <w:rFonts w:ascii="Times New Roman" w:hAnsi="Times New Roman"/>
          <w:sz w:val="24"/>
          <w:szCs w:val="24"/>
        </w:rPr>
        <w:t>(</w:t>
      </w:r>
      <w:proofErr w:type="spellStart"/>
      <w:r w:rsidRPr="00EA2B44">
        <w:rPr>
          <w:rFonts w:ascii="Times New Roman" w:hAnsi="Times New Roman"/>
          <w:sz w:val="24"/>
          <w:szCs w:val="24"/>
        </w:rPr>
        <w:t>Katunarić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2003: 251).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A2B44">
        <w:rPr>
          <w:rFonts w:ascii="Times New Roman" w:hAnsi="Times New Roman"/>
          <w:sz w:val="24"/>
          <w:szCs w:val="24"/>
        </w:rPr>
        <w:t>politički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okvir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unutar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kojeg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sz w:val="24"/>
          <w:szCs w:val="24"/>
        </w:rPr>
        <w:t>ostvaruje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ekonomska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kulturološka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sigurnosna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svaka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druga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društvena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funkcija</w:t>
      </w:r>
      <w:proofErr w:type="spellEnd"/>
      <w:r w:rsidRPr="00EA2B44">
        <w:rPr>
          <w:rFonts w:ascii="Times New Roman" w:hAnsi="Times New Roman"/>
          <w:sz w:val="24"/>
          <w:szCs w:val="24"/>
        </w:rPr>
        <w:t>.</w:t>
      </w:r>
    </w:p>
    <w:p w14:paraId="60410FB0" w14:textId="5D58900D" w:rsidR="008B71D4" w:rsidRPr="00EA2B44" w:rsidRDefault="001730AA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B44">
        <w:rPr>
          <w:rFonts w:ascii="Times New Roman" w:hAnsi="Times New Roman"/>
          <w:bCs/>
          <w:sz w:val="24"/>
          <w:szCs w:val="24"/>
          <w:lang w:val="bs-Latn-BA"/>
        </w:rPr>
        <w:t xml:space="preserve">Doktorska disertacija </w:t>
      </w:r>
      <w:r w:rsidR="00042326" w:rsidRPr="00EA2B44">
        <w:rPr>
          <w:rFonts w:ascii="Times New Roman" w:hAnsi="Times New Roman"/>
          <w:bCs/>
          <w:sz w:val="24"/>
          <w:szCs w:val="24"/>
          <w:lang w:val="bs-Latn-BA"/>
        </w:rPr>
        <w:t xml:space="preserve">je </w:t>
      </w:r>
      <w:r w:rsidRPr="00EA2B44">
        <w:rPr>
          <w:rFonts w:ascii="Times New Roman" w:hAnsi="Times New Roman"/>
          <w:bCs/>
          <w:sz w:val="24"/>
          <w:szCs w:val="24"/>
          <w:lang w:val="bs-Latn-BA"/>
        </w:rPr>
        <w:t>ima</w:t>
      </w:r>
      <w:r w:rsidR="00042326" w:rsidRPr="00EA2B44">
        <w:rPr>
          <w:rFonts w:ascii="Times New Roman" w:hAnsi="Times New Roman"/>
          <w:bCs/>
          <w:sz w:val="24"/>
          <w:szCs w:val="24"/>
          <w:lang w:val="bs-Latn-BA"/>
        </w:rPr>
        <w:t>la</w:t>
      </w:r>
      <w:r w:rsidRPr="00EA2B44">
        <w:rPr>
          <w:rFonts w:ascii="Times New Roman" w:hAnsi="Times New Roman"/>
          <w:bCs/>
          <w:sz w:val="24"/>
          <w:szCs w:val="24"/>
          <w:lang w:val="bs-Latn-BA"/>
        </w:rPr>
        <w:t xml:space="preserve"> za cilj dati odgovor na pitanje da li proces globalizacije ukida nacionalnu državu</w:t>
      </w:r>
      <w:r w:rsidR="00042326" w:rsidRPr="00EA2B44">
        <w:rPr>
          <w:rFonts w:ascii="Times New Roman" w:hAnsi="Times New Roman"/>
          <w:bCs/>
          <w:sz w:val="24"/>
          <w:szCs w:val="24"/>
          <w:lang w:val="bs-Latn-BA"/>
        </w:rPr>
        <w:t>?</w:t>
      </w:r>
      <w:r w:rsidRPr="00EA2B44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Globalizacija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društveni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proces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nacionalna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država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društvena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pravna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politička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kategorija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društvene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činjenice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međuodnosu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. Kao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rezultat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tog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odnosa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nastaju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nadnacionalne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institucije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>. Ta “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međuzavisnost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nacionalne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države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globalizacije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sama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sebi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ne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proizvodi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nadnacionalni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identitet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još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manje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nadnacionalne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institucije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ali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može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aktivirati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odbrambene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mehanizme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ultranacionalističkog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odnosno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plemenskog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tipa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>”(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Cerutti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2006: 55).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Različite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dimenzije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globalizacije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ostvaruju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različite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utjecaje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na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različite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podsisteme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nacionalne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države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. U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nekim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slučajevima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nacionalna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država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organizuje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otpore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procesu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globalizacije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dok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drugim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slučajevima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koristi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slobodu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kretanja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informacija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ljudi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robe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kako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bi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osnažila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sve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vrste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svog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kapitala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>. “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Mnogi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autori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upravo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zato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nailazećom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globalnom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erom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vide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nadolazak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kraja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nacionalne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države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, a time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demokracije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Kraj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nacije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sa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sobom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donosi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smrt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politike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piše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 Jean-Marie </w:t>
      </w:r>
      <w:proofErr w:type="spellStart"/>
      <w:r w:rsidR="008B71D4" w:rsidRPr="00EA2B44">
        <w:rPr>
          <w:rFonts w:ascii="Times New Roman" w:hAnsi="Times New Roman"/>
          <w:sz w:val="24"/>
          <w:szCs w:val="24"/>
        </w:rPr>
        <w:t>Guehenno</w:t>
      </w:r>
      <w:proofErr w:type="spellEnd"/>
      <w:r w:rsidR="008B71D4" w:rsidRPr="00EA2B44">
        <w:rPr>
          <w:rFonts w:ascii="Times New Roman" w:hAnsi="Times New Roman"/>
          <w:sz w:val="24"/>
          <w:szCs w:val="24"/>
        </w:rPr>
        <w:t xml:space="preserve">” (Beck 2001: 255). </w:t>
      </w:r>
    </w:p>
    <w:p w14:paraId="721E1EB9" w14:textId="22A33B65" w:rsidR="00042326" w:rsidRPr="00EA2B44" w:rsidRDefault="00042326" w:rsidP="00AD1E8B">
      <w:pPr>
        <w:spacing w:after="0" w:line="360" w:lineRule="auto"/>
        <w:rPr>
          <w:rFonts w:ascii="Times New Roman" w:hAnsi="Times New Roman"/>
          <w:bCs/>
          <w:sz w:val="24"/>
          <w:szCs w:val="24"/>
          <w:lang w:val="bs-Latn-BA"/>
        </w:rPr>
      </w:pPr>
      <w:r w:rsidRPr="00EA2B44">
        <w:rPr>
          <w:rFonts w:ascii="Times New Roman" w:hAnsi="Times New Roman"/>
          <w:bCs/>
          <w:sz w:val="24"/>
          <w:szCs w:val="24"/>
          <w:lang w:val="bs-Latn-BA"/>
        </w:rPr>
        <w:t xml:space="preserve">U </w:t>
      </w:r>
      <w:r w:rsidRPr="00EA2B44">
        <w:rPr>
          <w:rFonts w:ascii="Times New Roman" w:hAnsi="Times New Roman"/>
          <w:b/>
          <w:sz w:val="24"/>
          <w:szCs w:val="24"/>
          <w:lang w:val="bs-Latn-BA"/>
        </w:rPr>
        <w:t>Drugom</w:t>
      </w:r>
      <w:r w:rsidRPr="00EA2B44">
        <w:rPr>
          <w:rFonts w:ascii="Times New Roman" w:hAnsi="Times New Roman"/>
          <w:bCs/>
          <w:sz w:val="24"/>
          <w:szCs w:val="24"/>
          <w:lang w:val="bs-Latn-BA"/>
        </w:rPr>
        <w:t xml:space="preserve"> poglavlju pod nazivom „Analiza i interpretacija rezultata istraživanja“</w:t>
      </w:r>
      <w:r w:rsidR="00E94C04" w:rsidRPr="00EA2B44">
        <w:rPr>
          <w:rFonts w:ascii="Times New Roman" w:hAnsi="Times New Roman"/>
          <w:bCs/>
          <w:sz w:val="24"/>
          <w:szCs w:val="24"/>
          <w:lang w:val="bs-Latn-BA"/>
        </w:rPr>
        <w:t xml:space="preserve"> obrađeni su fenemomeni</w:t>
      </w:r>
      <w:r w:rsidR="00201322" w:rsidRPr="00EA2B44">
        <w:rPr>
          <w:rFonts w:ascii="Times New Roman" w:hAnsi="Times New Roman"/>
          <w:bCs/>
          <w:sz w:val="24"/>
          <w:szCs w:val="24"/>
          <w:lang w:val="bs-Latn-BA"/>
        </w:rPr>
        <w:t xml:space="preserve"> </w:t>
      </w:r>
      <w:r w:rsidR="00E94C04" w:rsidRPr="00EA2B44">
        <w:rPr>
          <w:rFonts w:ascii="Times New Roman" w:hAnsi="Times New Roman"/>
          <w:bCs/>
          <w:sz w:val="24"/>
          <w:szCs w:val="24"/>
          <w:lang w:val="bs-Latn-BA"/>
        </w:rPr>
        <w:t xml:space="preserve">etničke i građanske identifikacije, nacije i nacionalizma, naroda i nacije, uloge </w:t>
      </w:r>
      <w:r w:rsidR="00E94C04" w:rsidRPr="00EA2B44">
        <w:rPr>
          <w:rFonts w:ascii="Times New Roman" w:hAnsi="Times New Roman"/>
          <w:bCs/>
          <w:sz w:val="24"/>
          <w:szCs w:val="24"/>
          <w:lang w:val="bs-Latn-BA"/>
        </w:rPr>
        <w:lastRenderedPageBreak/>
        <w:t>nacionalne države u savremenim globalizacijskim procesima, otpori globalizaciji te propitane perspektive nacionalne države.</w:t>
      </w:r>
    </w:p>
    <w:p w14:paraId="504AED74" w14:textId="77777777" w:rsidR="00201322" w:rsidRPr="00EA2B44" w:rsidRDefault="005E17E6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B44">
        <w:rPr>
          <w:rFonts w:ascii="Times New Roman" w:eastAsia="Calibri" w:hAnsi="Times New Roman"/>
          <w:bCs/>
          <w:sz w:val="24"/>
          <w:szCs w:val="24"/>
        </w:rPr>
        <w:t xml:space="preserve">U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poglavlju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se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identifikuju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obrasci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otpora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koje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nacionaln</w:t>
      </w:r>
      <w:r w:rsidR="00201322" w:rsidRPr="00EA2B44">
        <w:rPr>
          <w:rFonts w:ascii="Times New Roman" w:eastAsia="Calibri" w:hAnsi="Times New Roman"/>
          <w:bCs/>
          <w:sz w:val="24"/>
          <w:szCs w:val="24"/>
        </w:rPr>
        <w:t>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država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pruža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globalizaciji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kao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njene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bCs/>
          <w:sz w:val="24"/>
          <w:szCs w:val="24"/>
        </w:rPr>
        <w:t>perspektive</w:t>
      </w:r>
      <w:proofErr w:type="spellEnd"/>
      <w:r w:rsidRPr="00EA2B44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Predstavljene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dvije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različite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vrste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identifikacije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A2B44">
        <w:rPr>
          <w:rFonts w:ascii="Times New Roman" w:hAnsi="Times New Roman"/>
          <w:sz w:val="24"/>
          <w:szCs w:val="24"/>
        </w:rPr>
        <w:t>građanska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etnička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Pojmu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nacionalizam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ne </w:t>
      </w:r>
      <w:proofErr w:type="spellStart"/>
      <w:r w:rsidRPr="00EA2B44">
        <w:rPr>
          <w:rFonts w:ascii="Times New Roman" w:hAnsi="Times New Roman"/>
          <w:sz w:val="24"/>
          <w:szCs w:val="24"/>
        </w:rPr>
        <w:t>može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prići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jednoznačno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Razlog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tome je </w:t>
      </w:r>
      <w:proofErr w:type="spellStart"/>
      <w:r w:rsidRPr="00EA2B44">
        <w:rPr>
          <w:rFonts w:ascii="Times New Roman" w:hAnsi="Times New Roman"/>
          <w:sz w:val="24"/>
          <w:szCs w:val="24"/>
        </w:rPr>
        <w:t>postojanje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različitih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vrsta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nacionalizma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Postoji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etnička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građanska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identifikacija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Politički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nacionalizam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odnosno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etatizam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za </w:t>
      </w:r>
      <w:proofErr w:type="spellStart"/>
      <w:r w:rsidRPr="00EA2B44">
        <w:rPr>
          <w:rFonts w:ascii="Times New Roman" w:hAnsi="Times New Roman"/>
          <w:sz w:val="24"/>
          <w:szCs w:val="24"/>
        </w:rPr>
        <w:t>svoj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osnov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institucionalizam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U </w:t>
      </w:r>
      <w:proofErr w:type="spellStart"/>
      <w:r w:rsidRPr="00EA2B44">
        <w:rPr>
          <w:rFonts w:ascii="Times New Roman" w:hAnsi="Times New Roman"/>
          <w:sz w:val="24"/>
          <w:szCs w:val="24"/>
        </w:rPr>
        <w:t>takvoj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vrsti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nacionalizma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stvaranje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institucija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odnosno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političkog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okvira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daje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osnov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nacionalizam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Bilo </w:t>
      </w:r>
      <w:proofErr w:type="spellStart"/>
      <w:r w:rsidRPr="00EA2B44">
        <w:rPr>
          <w:rFonts w:ascii="Times New Roman" w:hAnsi="Times New Roman"/>
          <w:sz w:val="24"/>
          <w:szCs w:val="24"/>
        </w:rPr>
        <w:t>rođenjem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ili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naturalizacijom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čovjek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postaje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pripadnik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Može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li se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uopće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govoriti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o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povezanosti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nacionalizma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patriotizma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?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Ako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može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, pod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kojim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uslovima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? Ili da li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patriotizam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pretpostavlja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nacionalizam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?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Država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i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nacija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dijalektičkom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odnosu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postoje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zahvaljujući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jedna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drugoj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Međutim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nacionalizam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patriotizam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bitno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različiti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Ne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samo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kao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pojmovi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već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fenomeni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To se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vidi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između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ostalog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po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porijeklu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svim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konstituensima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nacije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poput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jezika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običaja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normi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biti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patriotizma</w:t>
      </w:r>
      <w:proofErr w:type="spellEnd"/>
      <w:r w:rsidR="00201322" w:rsidRPr="00EA2B44">
        <w:rPr>
          <w:rFonts w:ascii="Times New Roman" w:eastAsia="Calibri" w:hAnsi="Times New Roman"/>
          <w:sz w:val="24"/>
          <w:szCs w:val="24"/>
        </w:rPr>
        <w:t>,</w:t>
      </w:r>
      <w:r w:rsidRPr="00EA2B44">
        <w:rPr>
          <w:rFonts w:ascii="Times New Roman" w:eastAsia="Calibri" w:hAnsi="Times New Roman"/>
          <w:sz w:val="24"/>
          <w:szCs w:val="24"/>
        </w:rPr>
        <w:t xml:space="preserve"> a to je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država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kao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prva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vrijednost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Nacionalistima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je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nacija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prva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vrijednost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Momenat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povezivanja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naroda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jeste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nacionalizam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Nacionalizam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zahtjeva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EA2B44">
        <w:rPr>
          <w:rFonts w:ascii="Times New Roman" w:hAnsi="Times New Roman"/>
          <w:sz w:val="24"/>
          <w:szCs w:val="24"/>
        </w:rPr>
        <w:t>jedan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narod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živi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hAnsi="Times New Roman"/>
          <w:sz w:val="24"/>
          <w:szCs w:val="24"/>
        </w:rPr>
        <w:t>svom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političkom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uobličenju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EA2B44">
        <w:rPr>
          <w:rFonts w:ascii="Times New Roman" w:hAnsi="Times New Roman"/>
          <w:sz w:val="24"/>
          <w:szCs w:val="24"/>
        </w:rPr>
        <w:t>jednoj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nacionalnoj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Ako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to ne </w:t>
      </w:r>
      <w:proofErr w:type="spellStart"/>
      <w:r w:rsidRPr="00EA2B44">
        <w:rPr>
          <w:rFonts w:ascii="Times New Roman" w:hAnsi="Times New Roman"/>
          <w:sz w:val="24"/>
          <w:szCs w:val="24"/>
        </w:rPr>
        <w:t>uspijeva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onda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sz w:val="24"/>
          <w:szCs w:val="24"/>
        </w:rPr>
        <w:t>nastoji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što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više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brinuti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A2B44">
        <w:rPr>
          <w:rFonts w:ascii="Times New Roman" w:hAnsi="Times New Roman"/>
          <w:sz w:val="24"/>
          <w:szCs w:val="24"/>
        </w:rPr>
        <w:t>prava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svog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naroda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koji </w:t>
      </w:r>
      <w:proofErr w:type="spellStart"/>
      <w:r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manjine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u </w:t>
      </w:r>
      <w:proofErr w:type="spellStart"/>
      <w:r w:rsidRPr="00EA2B44">
        <w:rPr>
          <w:rFonts w:ascii="Times New Roman" w:hAnsi="Times New Roman"/>
          <w:sz w:val="24"/>
          <w:szCs w:val="24"/>
        </w:rPr>
        <w:t>drugim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državama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Za taj problem, </w:t>
      </w:r>
      <w:proofErr w:type="spellStart"/>
      <w:r w:rsidRPr="00EA2B44">
        <w:rPr>
          <w:rFonts w:ascii="Times New Roman" w:hAnsi="Times New Roman"/>
          <w:sz w:val="24"/>
          <w:szCs w:val="24"/>
        </w:rPr>
        <w:t>rješenje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sz w:val="24"/>
          <w:szCs w:val="24"/>
        </w:rPr>
        <w:t>često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nalazilo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hAnsi="Times New Roman"/>
          <w:sz w:val="24"/>
          <w:szCs w:val="24"/>
        </w:rPr>
        <w:t>samoopredjeljenju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naroda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</w:p>
    <w:p w14:paraId="1620F422" w14:textId="5660EB36" w:rsidR="005E17E6" w:rsidRPr="00EA2B44" w:rsidRDefault="005E17E6" w:rsidP="00AD1E8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EA2B44">
        <w:rPr>
          <w:rFonts w:ascii="Times New Roman" w:eastAsia="Calibri" w:hAnsi="Times New Roman"/>
          <w:sz w:val="24"/>
          <w:szCs w:val="24"/>
        </w:rPr>
        <w:t>Dva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pristupa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objašnjenju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fenomena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globalizacije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Identitetski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pluralizam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prevladavanje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nacionalne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države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polazne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osnove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idealističkim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shvatanjima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globalizacije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Sa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druge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strane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materijalistički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pristupi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globalizaciju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vide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kao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suspendiranje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ekonomskih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barijera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zaštitu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planete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kao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prirodnog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staništa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pravni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sistem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koji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reguliše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prava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globalnom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nivou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Prostor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vrijeme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elementa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koji </w:t>
      </w:r>
      <w:proofErr w:type="spellStart"/>
      <w:r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bitni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Ona je </w:t>
      </w:r>
      <w:proofErr w:type="spellStart"/>
      <w:r w:rsidRPr="00EA2B44">
        <w:rPr>
          <w:rFonts w:ascii="Times New Roman" w:hAnsi="Times New Roman"/>
          <w:sz w:val="24"/>
          <w:szCs w:val="24"/>
        </w:rPr>
        <w:t>prostorno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A2B44">
        <w:rPr>
          <w:rFonts w:ascii="Times New Roman" w:hAnsi="Times New Roman"/>
          <w:sz w:val="24"/>
          <w:szCs w:val="24"/>
        </w:rPr>
        <w:t>teritorija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EA2B44">
        <w:rPr>
          <w:rFonts w:ascii="Times New Roman" w:hAnsi="Times New Roman"/>
          <w:sz w:val="24"/>
          <w:szCs w:val="24"/>
        </w:rPr>
        <w:t>ograničena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A2B44">
        <w:rPr>
          <w:rFonts w:ascii="Times New Roman" w:hAnsi="Times New Roman"/>
          <w:sz w:val="24"/>
          <w:szCs w:val="24"/>
        </w:rPr>
        <w:t>vremenski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aspekt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A2B44">
        <w:rPr>
          <w:rFonts w:ascii="Times New Roman" w:hAnsi="Times New Roman"/>
          <w:sz w:val="24"/>
          <w:szCs w:val="24"/>
        </w:rPr>
        <w:t>nacije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svevremenskog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organizma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) se </w:t>
      </w:r>
      <w:proofErr w:type="spellStart"/>
      <w:r w:rsidRPr="00EA2B44">
        <w:rPr>
          <w:rFonts w:ascii="Times New Roman" w:hAnsi="Times New Roman"/>
          <w:sz w:val="24"/>
          <w:szCs w:val="24"/>
        </w:rPr>
        <w:t>postavlja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važan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iz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perspektivne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ukorijenjenosti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hAnsi="Times New Roman"/>
          <w:sz w:val="24"/>
          <w:szCs w:val="24"/>
        </w:rPr>
        <w:t>prošlosti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što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ujedno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garantira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njenu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budućnost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Međutim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5343F" w:rsidRPr="00EA2B44">
        <w:rPr>
          <w:rFonts w:ascii="Times New Roman" w:hAnsi="Times New Roman"/>
          <w:bCs/>
          <w:sz w:val="24"/>
          <w:szCs w:val="24"/>
        </w:rPr>
        <w:t>teorije</w:t>
      </w:r>
      <w:proofErr w:type="spellEnd"/>
      <w:r w:rsidR="0075343F" w:rsidRPr="00EA2B44">
        <w:rPr>
          <w:rFonts w:ascii="Times New Roman" w:hAnsi="Times New Roman"/>
          <w:bCs/>
          <w:sz w:val="24"/>
          <w:szCs w:val="24"/>
        </w:rPr>
        <w:t xml:space="preserve"> </w:t>
      </w:r>
      <w:r w:rsidRPr="00EA2B44">
        <w:rPr>
          <w:rFonts w:ascii="Times New Roman" w:eastAsia="Calibri" w:hAnsi="Times New Roman"/>
          <w:sz w:val="24"/>
          <w:szCs w:val="24"/>
        </w:rPr>
        <w:t xml:space="preserve">o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ukidanju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nacija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zbog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nekih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nadnacionalnih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institucija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poput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Europske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unije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nisu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još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ostvarene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Ljudi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svoj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društveni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život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5343F" w:rsidRPr="00EA2B44">
        <w:rPr>
          <w:rFonts w:ascii="Times New Roman" w:eastAsia="Calibri" w:hAnsi="Times New Roman"/>
          <w:sz w:val="24"/>
          <w:szCs w:val="24"/>
        </w:rPr>
        <w:t>još</w:t>
      </w:r>
      <w:proofErr w:type="spellEnd"/>
      <w:r w:rsidR="0075343F"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planiraju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realiziraju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prvenstveno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nivou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svoje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lokalne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75343F" w:rsidRPr="00EA2B44">
        <w:rPr>
          <w:rFonts w:ascii="Times New Roman" w:eastAsia="Calibri" w:hAnsi="Times New Roman"/>
          <w:sz w:val="24"/>
          <w:szCs w:val="24"/>
        </w:rPr>
        <w:t>zajednica</w:t>
      </w:r>
      <w:proofErr w:type="spellEnd"/>
      <w:r w:rsidR="0075343F" w:rsidRPr="00EA2B44">
        <w:rPr>
          <w:rFonts w:ascii="Times New Roman" w:eastAsia="Calibri" w:hAnsi="Times New Roman"/>
          <w:sz w:val="24"/>
          <w:szCs w:val="24"/>
        </w:rPr>
        <w:t>,</w:t>
      </w:r>
      <w:r w:rsidRPr="00EA2B44">
        <w:rPr>
          <w:rFonts w:ascii="Times New Roman" w:eastAsia="Calibri" w:hAnsi="Times New Roman"/>
          <w:sz w:val="24"/>
          <w:szCs w:val="24"/>
        </w:rPr>
        <w:t xml:space="preserve"> a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potom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države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>.</w:t>
      </w:r>
      <w:r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EA2B44">
        <w:rPr>
          <w:rFonts w:ascii="Times New Roman" w:eastAsia="Calibri" w:hAnsi="Times New Roman"/>
          <w:sz w:val="24"/>
          <w:szCs w:val="24"/>
        </w:rPr>
        <w:t xml:space="preserve">Bilo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koja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vrsta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nacionalizma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zalaže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se za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odbacivanje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i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izbjegavanje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globalizacije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Nacionalna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država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mora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biti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nekom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stepenu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samoodrživa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ukoliko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planira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da se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suprostavi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nivelirajućim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trendovima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eastAsia="Calibri" w:hAnsi="Times New Roman"/>
          <w:sz w:val="24"/>
          <w:szCs w:val="24"/>
        </w:rPr>
        <w:t>globalizacije</w:t>
      </w:r>
      <w:proofErr w:type="spellEnd"/>
      <w:r w:rsidRPr="00EA2B44">
        <w:rPr>
          <w:rFonts w:ascii="Times New Roman" w:eastAsia="Calibri" w:hAnsi="Times New Roman"/>
          <w:sz w:val="24"/>
          <w:szCs w:val="24"/>
        </w:rPr>
        <w:t>.</w:t>
      </w:r>
    </w:p>
    <w:p w14:paraId="0FE8F29C" w14:textId="77777777" w:rsidR="0075343F" w:rsidRPr="00EA2B44" w:rsidRDefault="005E17E6" w:rsidP="00AD1E8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A2B44">
        <w:rPr>
          <w:rFonts w:ascii="Times New Roman" w:hAnsi="Times New Roman"/>
          <w:bCs/>
          <w:sz w:val="24"/>
          <w:szCs w:val="24"/>
          <w:lang w:val="bs-Latn-BA"/>
        </w:rPr>
        <w:lastRenderedPageBreak/>
        <w:t xml:space="preserve">U </w:t>
      </w:r>
      <w:r w:rsidRPr="00EA2B44">
        <w:rPr>
          <w:rFonts w:ascii="Times New Roman" w:hAnsi="Times New Roman"/>
          <w:b/>
          <w:sz w:val="24"/>
          <w:szCs w:val="24"/>
          <w:lang w:val="bs-Latn-BA"/>
        </w:rPr>
        <w:t>Trećem</w:t>
      </w:r>
      <w:r w:rsidRPr="00EA2B44">
        <w:rPr>
          <w:rFonts w:ascii="Times New Roman" w:hAnsi="Times New Roman"/>
          <w:bCs/>
          <w:sz w:val="24"/>
          <w:szCs w:val="24"/>
          <w:lang w:val="bs-Latn-BA"/>
        </w:rPr>
        <w:t xml:space="preserve"> poglavlju pod nazivom „Recentne teze o nacionalizmu“ </w:t>
      </w:r>
      <w:r w:rsidR="00201322" w:rsidRPr="00EA2B44">
        <w:rPr>
          <w:rFonts w:ascii="Times New Roman" w:hAnsi="Times New Roman"/>
          <w:bCs/>
          <w:sz w:val="24"/>
          <w:szCs w:val="24"/>
          <w:lang w:val="bs-Latn-BA"/>
        </w:rPr>
        <w:t xml:space="preserve">kandidat je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objasnio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odnos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nacionalizma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(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konzervativizma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)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i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druge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dvije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najveće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savremene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ideologije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: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liberalizma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i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komunitarizma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akcenat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stavljajući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na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savremene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društvene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fenomene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koji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su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izazovi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ovim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ideologijama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Kandidat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201322" w:rsidRPr="00EA2B44">
        <w:rPr>
          <w:rFonts w:ascii="Times New Roman" w:hAnsi="Times New Roman"/>
          <w:bCs/>
          <w:sz w:val="24"/>
          <w:szCs w:val="24"/>
        </w:rPr>
        <w:t xml:space="preserve">je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razmatrao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recentnu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migracijsku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krizu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fenomen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javljanja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nacionalizma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istoj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Sljedeća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velika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kriza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unutar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Europske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unije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ali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cijelog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svijeta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izazvana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medicinskim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fenomenom</w:t>
      </w:r>
      <w:proofErr w:type="spellEnd"/>
      <w:r w:rsidR="0075343F" w:rsidRPr="00EA2B44">
        <w:rPr>
          <w:rFonts w:ascii="Times New Roman" w:hAnsi="Times New Roman"/>
          <w:bCs/>
          <w:sz w:val="24"/>
          <w:szCs w:val="24"/>
        </w:rPr>
        <w:t>,</w:t>
      </w:r>
      <w:r w:rsidR="00201322" w:rsidRPr="00EA2B44">
        <w:rPr>
          <w:rFonts w:ascii="Times New Roman" w:hAnsi="Times New Roman"/>
          <w:bCs/>
          <w:sz w:val="24"/>
          <w:szCs w:val="24"/>
        </w:rPr>
        <w:t xml:space="preserve"> a to je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pandemija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COVID-19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koja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znatno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utjecala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globalizaciju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nacionalne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države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. </w:t>
      </w:r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ovom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poglavlju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predstavljen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odnos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države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naspram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čovjeka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kao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bića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kroz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pitanje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: da li je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država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protivna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čovjeku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tačnije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šta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se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dešava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kada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se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država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okrene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protiv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čovjeka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>samog</w:t>
      </w:r>
      <w:proofErr w:type="spellEnd"/>
      <w:r w:rsidR="00201322"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?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Obrađ</w:t>
      </w:r>
      <w:r w:rsidR="0075343F" w:rsidRPr="00EA2B44">
        <w:rPr>
          <w:rFonts w:ascii="Times New Roman" w:hAnsi="Times New Roman"/>
          <w:bCs/>
          <w:sz w:val="24"/>
          <w:szCs w:val="24"/>
        </w:rPr>
        <w:t>eno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također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pitanje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identiteta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postmodernom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društvu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Poglavlje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određuje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mjesto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ulogu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identiteta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društvu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nakon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moderne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Krajem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19.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stoljeća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kao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napredna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ideja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bila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je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ideja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nacionalizma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Nacionalisti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su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smatrani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društveno-političkom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avangardom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Tridesetak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godina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kasnije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napredna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ideja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postaje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socijalizam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te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se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socijalisti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označavaju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kao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napredni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. Danas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kao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napredna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ideja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je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ideja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globalizacije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a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nacionalizam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je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nešto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što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je </w:t>
      </w:r>
      <w:r w:rsidR="00201322" w:rsidRPr="00EA2B44">
        <w:rPr>
          <w:rFonts w:ascii="Times New Roman" w:eastAsia="Calibri" w:hAnsi="Times New Roman"/>
          <w:bCs/>
          <w:i/>
          <w:iCs/>
          <w:sz w:val="24"/>
          <w:szCs w:val="24"/>
        </w:rPr>
        <w:t>passe</w:t>
      </w:r>
      <w:r w:rsidR="00201322" w:rsidRPr="00EA2B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Društvena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činjenica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jeste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da je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današnji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svijet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uređen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sistemu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nacionalnih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država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taj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način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postoji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. One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države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koje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se ne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integrišu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kao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nacionalne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države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najčešće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nestaju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Nacionalizam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je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jedna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od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osnovnih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kategorija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moderniteta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nije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nusproizvod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moderne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i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prosvjetiteljstva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. I ne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samo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da je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prisutan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u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modernosti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,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nacionalizam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je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bitno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oblikovao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eastAsia="Calibri" w:hAnsi="Times New Roman"/>
          <w:bCs/>
          <w:sz w:val="24"/>
          <w:szCs w:val="24"/>
        </w:rPr>
        <w:t>modernost</w:t>
      </w:r>
      <w:proofErr w:type="spellEnd"/>
      <w:r w:rsidR="00201322" w:rsidRPr="00EA2B44">
        <w:rPr>
          <w:rFonts w:ascii="Times New Roman" w:eastAsia="Calibri" w:hAnsi="Times New Roman"/>
          <w:bCs/>
          <w:sz w:val="24"/>
          <w:szCs w:val="24"/>
        </w:rPr>
        <w:t xml:space="preserve">.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Najveći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teret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krize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snosile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su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određene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nacionalne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01322" w:rsidRPr="00EA2B44">
        <w:rPr>
          <w:rFonts w:ascii="Times New Roman" w:hAnsi="Times New Roman"/>
          <w:bCs/>
          <w:sz w:val="24"/>
          <w:szCs w:val="24"/>
        </w:rPr>
        <w:t>države</w:t>
      </w:r>
      <w:proofErr w:type="spellEnd"/>
      <w:r w:rsidR="00201322" w:rsidRPr="00EA2B44">
        <w:rPr>
          <w:rFonts w:ascii="Times New Roman" w:hAnsi="Times New Roman"/>
          <w:bCs/>
          <w:sz w:val="24"/>
          <w:szCs w:val="24"/>
        </w:rPr>
        <w:t xml:space="preserve">. </w:t>
      </w:r>
    </w:p>
    <w:p w14:paraId="7B159B4E" w14:textId="77777777" w:rsidR="0075343F" w:rsidRPr="00EA2B44" w:rsidRDefault="00201322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2B44">
        <w:rPr>
          <w:rFonts w:ascii="Times New Roman" w:hAnsi="Times New Roman"/>
          <w:bCs/>
          <w:sz w:val="24"/>
          <w:szCs w:val="24"/>
        </w:rPr>
        <w:t>Migracije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posljedica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, a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uzrok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krize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.  One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posljedica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r w:rsidR="0075343F" w:rsidRPr="00EA2B44">
        <w:rPr>
          <w:rFonts w:ascii="Times New Roman" w:hAnsi="Times New Roman"/>
          <w:bCs/>
          <w:sz w:val="24"/>
          <w:szCs w:val="24"/>
        </w:rPr>
        <w:t xml:space="preserve">I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raznih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5343F" w:rsidRPr="00EA2B44">
        <w:rPr>
          <w:rFonts w:ascii="Times New Roman" w:hAnsi="Times New Roman"/>
          <w:bCs/>
          <w:sz w:val="24"/>
          <w:szCs w:val="24"/>
        </w:rPr>
        <w:t>narativa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o “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svijetu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bez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granica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”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odnosno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“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globalnom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svijetu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”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koje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postalo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“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metanaracija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”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krajem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90-ih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godina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prošlog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stoljeća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Sve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zemlje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Europske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unije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zatvorile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svoje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granice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ne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samo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za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kretanje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ljudi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već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roba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Svaka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nacionalna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država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medicinske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potrepštine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čuvala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prvenstveno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za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sebe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Praćenje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razvoja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virusa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njegovo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širenje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dešavalo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isključivo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nivou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nacionalnih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država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Nacionalna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će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postati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generator </w:t>
      </w:r>
      <w:proofErr w:type="spellStart"/>
      <w:r w:rsidRPr="00EA2B44">
        <w:rPr>
          <w:rFonts w:ascii="Times New Roman" w:hAnsi="Times New Roman"/>
          <w:sz w:val="24"/>
          <w:szCs w:val="24"/>
        </w:rPr>
        <w:t>društvenog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života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uopće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tokom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ove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krize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Zbog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totalitarnosti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pravit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će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sz w:val="24"/>
          <w:szCs w:val="24"/>
        </w:rPr>
        <w:t>metafore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između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logora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države</w:t>
      </w:r>
      <w:proofErr w:type="spellEnd"/>
      <w:r w:rsidRPr="00EA2B44">
        <w:rPr>
          <w:rFonts w:ascii="Times New Roman" w:hAnsi="Times New Roman"/>
          <w:sz w:val="24"/>
          <w:szCs w:val="24"/>
        </w:rPr>
        <w:t>.</w:t>
      </w:r>
      <w:r w:rsidRPr="00EA2B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Totalitarno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upravljanje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nadzor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života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jeste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činjenica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koja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politiku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čini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biopolitikom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EA2B44">
        <w:rPr>
          <w:rFonts w:ascii="Times New Roman" w:hAnsi="Times New Roman"/>
          <w:sz w:val="24"/>
          <w:szCs w:val="24"/>
        </w:rPr>
        <w:t>čovjeka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bićem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svedeno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objekt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koga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jedino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država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može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legalno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zaštiti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</w:p>
    <w:p w14:paraId="68BDEC68" w14:textId="22AC4FEE" w:rsidR="00201322" w:rsidRDefault="00201322" w:rsidP="00AD1E8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A2B44">
        <w:rPr>
          <w:rFonts w:ascii="Times New Roman" w:hAnsi="Times New Roman"/>
          <w:bCs/>
          <w:sz w:val="24"/>
          <w:szCs w:val="24"/>
        </w:rPr>
        <w:t>Učestale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izjave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da je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nacionalna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država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pred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nestankom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Postoje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činjenice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koje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opravdano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problematiziraju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samu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nacionalnu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državu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ali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je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također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činjenica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da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ona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politička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kategorija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društvena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činjenica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dalje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postoji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Uporedo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tim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raspravama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teku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rasprave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o tome da li je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savremeno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društvo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moderno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postmoderno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? I za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samu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nacionalnu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državu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teoretiše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način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r w:rsidRPr="00EA2B44">
        <w:rPr>
          <w:rFonts w:ascii="Times New Roman" w:hAnsi="Times New Roman"/>
          <w:bCs/>
          <w:sz w:val="24"/>
          <w:szCs w:val="24"/>
        </w:rPr>
        <w:lastRenderedPageBreak/>
        <w:t xml:space="preserve">da se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kaže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da je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ona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kategorija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koja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pripada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moderni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takva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nema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svoje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mjesto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u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postmoderni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Druge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teorije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govore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komplementarnosti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nacionalne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države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nacionalizma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postmoderne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. U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toj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komplementarnosti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pitanje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identiteta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dobija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posebnu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Cs/>
          <w:sz w:val="24"/>
          <w:szCs w:val="24"/>
        </w:rPr>
        <w:t>važnost</w:t>
      </w:r>
      <w:proofErr w:type="spellEnd"/>
      <w:r w:rsidRPr="00EA2B44">
        <w:rPr>
          <w:rFonts w:ascii="Times New Roman" w:hAnsi="Times New Roman"/>
          <w:bCs/>
          <w:sz w:val="24"/>
          <w:szCs w:val="24"/>
        </w:rPr>
        <w:t>.</w:t>
      </w:r>
    </w:p>
    <w:p w14:paraId="47832FF5" w14:textId="77777777" w:rsidR="00AD1E8B" w:rsidRPr="00EA2B44" w:rsidRDefault="00AD1E8B" w:rsidP="00AD1E8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1378279" w14:textId="1E05DDB1" w:rsidR="00CD5A11" w:rsidRPr="00EA2B44" w:rsidRDefault="00CD5A11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Mišljenje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prijedlog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Komisije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:   </w:t>
      </w:r>
    </w:p>
    <w:p w14:paraId="19952491" w14:textId="3AD8263C" w:rsidR="00CD5A11" w:rsidRPr="00EA2B44" w:rsidRDefault="00CD5A11" w:rsidP="00AD1E8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A2B44">
        <w:rPr>
          <w:rFonts w:ascii="Times New Roman" w:hAnsi="Times New Roman"/>
          <w:sz w:val="24"/>
          <w:szCs w:val="24"/>
        </w:rPr>
        <w:t>Već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EA2B44">
        <w:rPr>
          <w:rFonts w:ascii="Times New Roman" w:hAnsi="Times New Roman"/>
          <w:sz w:val="24"/>
          <w:szCs w:val="24"/>
        </w:rPr>
        <w:t>postupku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prijave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doktorske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disertacije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kandidat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A2B44">
        <w:rPr>
          <w:rFonts w:ascii="Times New Roman" w:hAnsi="Times New Roman"/>
          <w:sz w:val="24"/>
          <w:szCs w:val="24"/>
        </w:rPr>
        <w:t>iskazao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znanstvenu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legitimaciju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A2B44">
        <w:rPr>
          <w:rFonts w:ascii="Times New Roman" w:hAnsi="Times New Roman"/>
          <w:sz w:val="24"/>
          <w:szCs w:val="24"/>
        </w:rPr>
        <w:t>bavljenje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ovom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temom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ličnu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posvećenost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istraživanim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pitanjima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što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ga je pored </w:t>
      </w:r>
      <w:proofErr w:type="spellStart"/>
      <w:r w:rsidRPr="00EA2B44">
        <w:rPr>
          <w:rFonts w:ascii="Times New Roman" w:hAnsi="Times New Roman"/>
          <w:sz w:val="24"/>
          <w:szCs w:val="24"/>
        </w:rPr>
        <w:t>općih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odličnih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kvalifikacija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dosadašnjim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razinama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obrazovanja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osposobljenošću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metodološkim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znanjima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tehnikama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te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posvećenošću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znanstvenim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radom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činilo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kvalificiranim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A2B44">
        <w:rPr>
          <w:rFonts w:ascii="Times New Roman" w:hAnsi="Times New Roman"/>
          <w:sz w:val="24"/>
          <w:szCs w:val="24"/>
        </w:rPr>
        <w:t>izradu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ove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disertacije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EA2B44">
        <w:rPr>
          <w:rFonts w:ascii="Times New Roman" w:hAnsi="Times New Roman"/>
          <w:sz w:val="24"/>
          <w:szCs w:val="24"/>
        </w:rPr>
        <w:t>Stoga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s </w:t>
      </w:r>
      <w:proofErr w:type="spellStart"/>
      <w:r w:rsidRPr="00EA2B44">
        <w:rPr>
          <w:rFonts w:ascii="Times New Roman" w:hAnsi="Times New Roman"/>
          <w:sz w:val="24"/>
          <w:szCs w:val="24"/>
        </w:rPr>
        <w:t>punom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akademskom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odgovornošću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izjavljujemo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da je </w:t>
      </w:r>
      <w:proofErr w:type="spellStart"/>
      <w:r w:rsidRPr="00EA2B44">
        <w:rPr>
          <w:rFonts w:ascii="Times New Roman" w:hAnsi="Times New Roman"/>
          <w:sz w:val="24"/>
          <w:szCs w:val="24"/>
        </w:rPr>
        <w:t>doktorska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disertacije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kandidat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mr.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Ervina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Sejdinovića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originalan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samostalan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znanstveni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rad u </w:t>
      </w:r>
      <w:proofErr w:type="spellStart"/>
      <w:r w:rsidRPr="00EA2B44">
        <w:rPr>
          <w:rFonts w:ascii="Times New Roman" w:hAnsi="Times New Roman"/>
          <w:sz w:val="24"/>
          <w:szCs w:val="24"/>
        </w:rPr>
        <w:t>čijoj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A2B44">
        <w:rPr>
          <w:rFonts w:ascii="Times New Roman" w:hAnsi="Times New Roman"/>
          <w:sz w:val="24"/>
          <w:szCs w:val="24"/>
        </w:rPr>
        <w:t>izradi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prepliću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znanja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teorije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anlize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iz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širokog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spektra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socioloških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politoloških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teorija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A2B44">
        <w:rPr>
          <w:rFonts w:ascii="Times New Roman" w:hAnsi="Times New Roman"/>
          <w:sz w:val="24"/>
          <w:szCs w:val="24"/>
        </w:rPr>
        <w:t>društvu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politici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Teorijska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posebnost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ove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disertacije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EA2B44">
        <w:rPr>
          <w:rFonts w:ascii="Times New Roman" w:hAnsi="Times New Roman"/>
          <w:sz w:val="24"/>
          <w:szCs w:val="24"/>
        </w:rPr>
        <w:t>rijetki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ovdje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vrlo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uspješno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provdeni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prikaz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povezanosti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socioloških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mišljenja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savremenim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recentnim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društvenim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fenomenima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kao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što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migracije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pandemija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virusa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način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EA2B44">
        <w:rPr>
          <w:rFonts w:ascii="Times New Roman" w:hAnsi="Times New Roman"/>
          <w:sz w:val="24"/>
          <w:szCs w:val="24"/>
        </w:rPr>
        <w:t>vrlo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plastičnim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pokazuje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međuovisnost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teorijskih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koncepata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svijeta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društva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sasvim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konkretnim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egzistencijalnim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izazovima</w:t>
      </w:r>
      <w:proofErr w:type="spellEnd"/>
      <w:r w:rsidRPr="00EA2B44">
        <w:rPr>
          <w:rFonts w:ascii="Times New Roman" w:hAnsi="Times New Roman"/>
          <w:sz w:val="24"/>
          <w:szCs w:val="24"/>
        </w:rPr>
        <w:t>.</w:t>
      </w:r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Komisjja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posebno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ističe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znanstvenu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društvenu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aktualnost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ovdje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izvršenog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istraživanja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međuodnosa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globalizacije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nacionalne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države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budući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su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dobijeni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rezultati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detektirali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probleme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trasirali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puteve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znanstvenih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odgovora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na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izazovnost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ovog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pitanja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kojim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danas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susreće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većina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savremenog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sz w:val="24"/>
          <w:szCs w:val="24"/>
        </w:rPr>
        <w:t>svijeta</w:t>
      </w:r>
      <w:proofErr w:type="spellEnd"/>
      <w:r w:rsidR="00B23F26" w:rsidRPr="00EA2B44">
        <w:rPr>
          <w:rFonts w:ascii="Times New Roman" w:hAnsi="Times New Roman"/>
          <w:sz w:val="24"/>
          <w:szCs w:val="24"/>
        </w:rPr>
        <w:t xml:space="preserve">.     </w:t>
      </w:r>
    </w:p>
    <w:p w14:paraId="58B299F2" w14:textId="2D68929A" w:rsidR="00CD5A11" w:rsidRPr="00EA2B44" w:rsidRDefault="00CD5A11" w:rsidP="00AD1E8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A2B44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EA2B44">
        <w:rPr>
          <w:rFonts w:ascii="Times New Roman" w:hAnsi="Times New Roman"/>
          <w:sz w:val="24"/>
          <w:szCs w:val="24"/>
        </w:rPr>
        <w:t>osnovu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iznesenog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Komisija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smatra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jednoglasno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zaključuje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EA2B44">
        <w:rPr>
          <w:rFonts w:ascii="Times New Roman" w:hAnsi="Times New Roman"/>
          <w:sz w:val="24"/>
          <w:szCs w:val="24"/>
        </w:rPr>
        <w:t>doktorska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disertacija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mr.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Ervina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Sejdinovića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zadovoljava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sve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relevantne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kriterije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naučnog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rada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2B44">
        <w:rPr>
          <w:rFonts w:ascii="Times New Roman" w:hAnsi="Times New Roman"/>
          <w:sz w:val="24"/>
          <w:szCs w:val="24"/>
        </w:rPr>
        <w:t>Stoga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sa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zadovoljstvom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Komisija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predlaže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Vijeću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Fakulteta </w:t>
      </w:r>
      <w:r w:rsidR="00D817D9">
        <w:rPr>
          <w:rFonts w:ascii="Times New Roman" w:hAnsi="Times New Roman"/>
          <w:b/>
          <w:bCs/>
          <w:sz w:val="24"/>
          <w:szCs w:val="24"/>
        </w:rPr>
        <w:t>p</w:t>
      </w:r>
      <w:r w:rsidRPr="00EA2B44">
        <w:rPr>
          <w:rFonts w:ascii="Times New Roman" w:hAnsi="Times New Roman"/>
          <w:b/>
          <w:bCs/>
          <w:sz w:val="24"/>
          <w:szCs w:val="24"/>
        </w:rPr>
        <w:t xml:space="preserve">olitičkih nauka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Univerziteta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u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Sarajevu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da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potvrdi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ovaj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Izvještaj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zakaže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javnu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obranu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doktorske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disertacije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mr.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Ervina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Sejdinovića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na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b/>
          <w:bCs/>
          <w:sz w:val="24"/>
          <w:szCs w:val="24"/>
        </w:rPr>
        <w:t>temu</w:t>
      </w:r>
      <w:proofErr w:type="spellEnd"/>
      <w:r w:rsidRPr="00EA2B44">
        <w:rPr>
          <w:rFonts w:ascii="Times New Roman" w:hAnsi="Times New Roman"/>
          <w:b/>
          <w:bCs/>
          <w:sz w:val="24"/>
          <w:szCs w:val="24"/>
        </w:rPr>
        <w:t xml:space="preserve"> „</w:t>
      </w:r>
      <w:proofErr w:type="spellStart"/>
      <w:r w:rsidR="00B23F26" w:rsidRPr="00EA2B44">
        <w:rPr>
          <w:rFonts w:ascii="Times New Roman" w:hAnsi="Times New Roman"/>
          <w:b/>
          <w:bCs/>
          <w:sz w:val="24"/>
          <w:szCs w:val="24"/>
        </w:rPr>
        <w:t>Nacionalna</w:t>
      </w:r>
      <w:proofErr w:type="spellEnd"/>
      <w:r w:rsidR="00B23F26"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b/>
          <w:bCs/>
          <w:sz w:val="24"/>
          <w:szCs w:val="24"/>
        </w:rPr>
        <w:t>država</w:t>
      </w:r>
      <w:proofErr w:type="spellEnd"/>
      <w:r w:rsidR="00B23F26" w:rsidRPr="00EA2B44">
        <w:rPr>
          <w:rFonts w:ascii="Times New Roman" w:hAnsi="Times New Roman"/>
          <w:b/>
          <w:bCs/>
          <w:sz w:val="24"/>
          <w:szCs w:val="24"/>
        </w:rPr>
        <w:t xml:space="preserve"> u </w:t>
      </w:r>
      <w:proofErr w:type="spellStart"/>
      <w:r w:rsidR="00B23F26" w:rsidRPr="00EA2B44">
        <w:rPr>
          <w:rFonts w:ascii="Times New Roman" w:hAnsi="Times New Roman"/>
          <w:b/>
          <w:bCs/>
          <w:sz w:val="24"/>
          <w:szCs w:val="24"/>
        </w:rPr>
        <w:t>procesu</w:t>
      </w:r>
      <w:proofErr w:type="spellEnd"/>
      <w:r w:rsidR="00B23F26"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b/>
          <w:bCs/>
          <w:sz w:val="24"/>
          <w:szCs w:val="24"/>
        </w:rPr>
        <w:t>globalizacije</w:t>
      </w:r>
      <w:proofErr w:type="spellEnd"/>
      <w:r w:rsidR="00B23F26" w:rsidRPr="00EA2B44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B23F26" w:rsidRPr="00EA2B44">
        <w:rPr>
          <w:rFonts w:ascii="Times New Roman" w:hAnsi="Times New Roman"/>
          <w:b/>
          <w:bCs/>
          <w:sz w:val="24"/>
          <w:szCs w:val="24"/>
        </w:rPr>
        <w:t>otpori</w:t>
      </w:r>
      <w:proofErr w:type="spellEnd"/>
      <w:r w:rsidR="00B23F26"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 w:rsidR="00B23F26" w:rsidRPr="00EA2B4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b/>
          <w:bCs/>
          <w:sz w:val="24"/>
          <w:szCs w:val="24"/>
        </w:rPr>
        <w:t>perspektive</w:t>
      </w:r>
      <w:proofErr w:type="spellEnd"/>
      <w:r w:rsidR="00B23F26" w:rsidRPr="00EA2B44">
        <w:rPr>
          <w:rFonts w:ascii="Times New Roman" w:hAnsi="Times New Roman"/>
          <w:b/>
          <w:bCs/>
          <w:sz w:val="24"/>
          <w:szCs w:val="24"/>
        </w:rPr>
        <w:t>”.</w:t>
      </w:r>
    </w:p>
    <w:p w14:paraId="232250C9" w14:textId="77777777" w:rsidR="00AD1E8B" w:rsidRDefault="00AD1E8B" w:rsidP="00AD1E8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184803C" w14:textId="32D7FD6F" w:rsidR="00B23F26" w:rsidRPr="00EA2B44" w:rsidRDefault="00AD1E8B" w:rsidP="00AD1E8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B23F26" w:rsidRPr="00EA2B44">
        <w:rPr>
          <w:rFonts w:ascii="Times New Roman" w:hAnsi="Times New Roman"/>
          <w:b/>
          <w:bCs/>
          <w:sz w:val="24"/>
          <w:szCs w:val="24"/>
        </w:rPr>
        <w:t>Komisija</w:t>
      </w:r>
      <w:proofErr w:type="spellEnd"/>
      <w:r w:rsidR="00B23F26" w:rsidRPr="00EA2B44">
        <w:rPr>
          <w:rFonts w:ascii="Times New Roman" w:hAnsi="Times New Roman"/>
          <w:b/>
          <w:bCs/>
          <w:sz w:val="24"/>
          <w:szCs w:val="24"/>
        </w:rPr>
        <w:t>:</w:t>
      </w:r>
    </w:p>
    <w:p w14:paraId="5E947537" w14:textId="2C31C43C" w:rsidR="00D817D9" w:rsidRDefault="00D817D9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B44">
        <w:rPr>
          <w:rFonts w:ascii="Times New Roman" w:hAnsi="Times New Roman"/>
          <w:sz w:val="24"/>
          <w:szCs w:val="24"/>
        </w:rPr>
        <w:t xml:space="preserve">Dr. Valida Repovac-Nikšić, </w:t>
      </w:r>
      <w:proofErr w:type="spellStart"/>
      <w:r w:rsidRPr="00EA2B44">
        <w:rPr>
          <w:rFonts w:ascii="Times New Roman" w:hAnsi="Times New Roman"/>
          <w:sz w:val="24"/>
          <w:szCs w:val="24"/>
        </w:rPr>
        <w:t>vanredna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profesorica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predsjednica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</w:p>
    <w:p w14:paraId="0C41FD67" w14:textId="77777777" w:rsidR="00AD1E8B" w:rsidRDefault="00AD1E8B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002B58" w14:textId="5AA31675" w:rsidR="00EA2B44" w:rsidRDefault="00EA2B44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B44">
        <w:rPr>
          <w:rFonts w:ascii="Times New Roman" w:hAnsi="Times New Roman"/>
          <w:sz w:val="24"/>
          <w:szCs w:val="24"/>
        </w:rPr>
        <w:t xml:space="preserve">Dr. Šaćir Filandra, </w:t>
      </w:r>
      <w:proofErr w:type="spellStart"/>
      <w:r w:rsidRPr="00EA2B44">
        <w:rPr>
          <w:rFonts w:ascii="Times New Roman" w:hAnsi="Times New Roman"/>
          <w:sz w:val="24"/>
          <w:szCs w:val="24"/>
        </w:rPr>
        <w:t>redovni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profesor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mentor, </w:t>
      </w:r>
      <w:proofErr w:type="spellStart"/>
      <w:r w:rsidRPr="00EA2B44">
        <w:rPr>
          <w:rFonts w:ascii="Times New Roman" w:hAnsi="Times New Roman"/>
          <w:sz w:val="24"/>
          <w:szCs w:val="24"/>
        </w:rPr>
        <w:t>član</w:t>
      </w:r>
      <w:proofErr w:type="spellEnd"/>
    </w:p>
    <w:p w14:paraId="3DA16FA1" w14:textId="77777777" w:rsidR="00AD1E8B" w:rsidRPr="00EA2B44" w:rsidRDefault="00AD1E8B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CFADFDA" w14:textId="7681F11A" w:rsidR="00EA2B44" w:rsidRPr="00EA2B44" w:rsidRDefault="00EA2B44" w:rsidP="00AD1E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2B44">
        <w:rPr>
          <w:rFonts w:ascii="Times New Roman" w:hAnsi="Times New Roman"/>
          <w:sz w:val="24"/>
          <w:szCs w:val="24"/>
        </w:rPr>
        <w:t xml:space="preserve">Dr. Adnan Džafić, </w:t>
      </w:r>
      <w:proofErr w:type="spellStart"/>
      <w:r w:rsidRPr="00EA2B44">
        <w:rPr>
          <w:rFonts w:ascii="Times New Roman" w:hAnsi="Times New Roman"/>
          <w:sz w:val="24"/>
          <w:szCs w:val="24"/>
        </w:rPr>
        <w:t>vanredni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2B44">
        <w:rPr>
          <w:rFonts w:ascii="Times New Roman" w:hAnsi="Times New Roman"/>
          <w:sz w:val="24"/>
          <w:szCs w:val="24"/>
        </w:rPr>
        <w:t>profesor</w:t>
      </w:r>
      <w:proofErr w:type="spellEnd"/>
      <w:r w:rsidRPr="00EA2B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2B44">
        <w:rPr>
          <w:rFonts w:ascii="Times New Roman" w:hAnsi="Times New Roman"/>
          <w:sz w:val="24"/>
          <w:szCs w:val="24"/>
        </w:rPr>
        <w:t>član</w:t>
      </w:r>
      <w:proofErr w:type="spellEnd"/>
    </w:p>
    <w:p w14:paraId="56830AAD" w14:textId="7C3D7499" w:rsidR="00201322" w:rsidRPr="00EA2B44" w:rsidRDefault="00201322" w:rsidP="00AD1E8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CAF050C" w14:textId="77777777" w:rsidR="00201322" w:rsidRPr="00EA2B44" w:rsidRDefault="00201322" w:rsidP="00AD1E8B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14:paraId="11F243D5" w14:textId="59233788" w:rsidR="005E17E6" w:rsidRPr="00EA2B44" w:rsidRDefault="005E17E6" w:rsidP="00AD1E8B">
      <w:pPr>
        <w:spacing w:after="0" w:line="360" w:lineRule="auto"/>
        <w:rPr>
          <w:rFonts w:ascii="Times New Roman" w:hAnsi="Times New Roman"/>
          <w:bCs/>
          <w:sz w:val="24"/>
          <w:szCs w:val="24"/>
          <w:lang w:val="bs-Latn-BA"/>
        </w:rPr>
      </w:pPr>
    </w:p>
    <w:p w14:paraId="7FA7695B" w14:textId="77777777" w:rsidR="005E17E6" w:rsidRPr="00EA2B44" w:rsidRDefault="005E17E6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90660970"/>
    </w:p>
    <w:p w14:paraId="2BB84B75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45E433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F2A999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47B67F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5485EF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FD1B34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3EC0DC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77A4E4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13899C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02BD0F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359454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4A4D5A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F9EB38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E84118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6E68FF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0E0E50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4F0986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077388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03C189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B0F935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1AECC6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F5FAA7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4B09895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2FD3581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9F2971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767847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bookmarkEnd w:id="2"/>
    <w:p w14:paraId="0A6E8EE2" w14:textId="77777777" w:rsidR="00EA2B44" w:rsidRDefault="00EA2B44" w:rsidP="00AD1E8B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A2B44" w:rsidSect="00AD1E8B">
      <w:footerReference w:type="default" r:id="rId8"/>
      <w:pgSz w:w="12240" w:h="15840"/>
      <w:pgMar w:top="1134" w:right="1440" w:bottom="1276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2F2E" w14:textId="77777777" w:rsidR="003A5BDE" w:rsidRDefault="003A5BDE" w:rsidP="00AA0100">
      <w:pPr>
        <w:spacing w:after="0" w:line="240" w:lineRule="auto"/>
      </w:pPr>
      <w:r>
        <w:separator/>
      </w:r>
    </w:p>
  </w:endnote>
  <w:endnote w:type="continuationSeparator" w:id="0">
    <w:p w14:paraId="05CDED59" w14:textId="77777777" w:rsidR="003A5BDE" w:rsidRDefault="003A5BDE" w:rsidP="00AA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94251"/>
      <w:docPartObj>
        <w:docPartGallery w:val="Page Numbers (Bottom of Page)"/>
        <w:docPartUnique/>
      </w:docPartObj>
    </w:sdtPr>
    <w:sdtContent>
      <w:p w14:paraId="26F3868B" w14:textId="77777777" w:rsidR="00FF57E0" w:rsidRDefault="005067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16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77D5B5C" w14:textId="77777777" w:rsidR="00FF57E0" w:rsidRDefault="00FF5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E8E4" w14:textId="77777777" w:rsidR="003A5BDE" w:rsidRDefault="003A5BDE" w:rsidP="00AA0100">
      <w:pPr>
        <w:spacing w:after="0" w:line="240" w:lineRule="auto"/>
      </w:pPr>
      <w:r>
        <w:separator/>
      </w:r>
    </w:p>
  </w:footnote>
  <w:footnote w:type="continuationSeparator" w:id="0">
    <w:p w14:paraId="126FCD6D" w14:textId="77777777" w:rsidR="003A5BDE" w:rsidRDefault="003A5BDE" w:rsidP="00AA0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F04404E"/>
    <w:lvl w:ilvl="0">
      <w:numFmt w:val="decimal"/>
      <w:lvlText w:val="*"/>
      <w:lvlJc w:val="left"/>
    </w:lvl>
  </w:abstractNum>
  <w:abstractNum w:abstractNumId="1" w15:restartNumberingAfterBreak="0">
    <w:nsid w:val="03546C63"/>
    <w:multiLevelType w:val="multilevel"/>
    <w:tmpl w:val="F12A5958"/>
    <w:lvl w:ilvl="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2" w15:restartNumberingAfterBreak="0">
    <w:nsid w:val="06EA5F5F"/>
    <w:multiLevelType w:val="multilevel"/>
    <w:tmpl w:val="E6B8C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7C37568"/>
    <w:multiLevelType w:val="multilevel"/>
    <w:tmpl w:val="F2B0E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1B2B8E"/>
    <w:multiLevelType w:val="multilevel"/>
    <w:tmpl w:val="4BD0BA2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abstractNum w:abstractNumId="5" w15:restartNumberingAfterBreak="0">
    <w:nsid w:val="0C3213FB"/>
    <w:multiLevelType w:val="multilevel"/>
    <w:tmpl w:val="6804D0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CB0AE2"/>
    <w:multiLevelType w:val="multilevel"/>
    <w:tmpl w:val="7D06DC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6D2395A"/>
    <w:multiLevelType w:val="hybridMultilevel"/>
    <w:tmpl w:val="554CA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C065A"/>
    <w:multiLevelType w:val="hybridMultilevel"/>
    <w:tmpl w:val="8730B0BC"/>
    <w:lvl w:ilvl="0" w:tplc="7040C448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18E1267A"/>
    <w:multiLevelType w:val="hybridMultilevel"/>
    <w:tmpl w:val="ADF4E352"/>
    <w:lvl w:ilvl="0" w:tplc="A3B870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F559C7"/>
    <w:multiLevelType w:val="hybridMultilevel"/>
    <w:tmpl w:val="31722F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643F4"/>
    <w:multiLevelType w:val="hybridMultilevel"/>
    <w:tmpl w:val="65A01D2E"/>
    <w:lvl w:ilvl="0" w:tplc="309EA5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D6F1F"/>
    <w:multiLevelType w:val="multilevel"/>
    <w:tmpl w:val="A7308ED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  <w:b/>
      </w:rPr>
    </w:lvl>
  </w:abstractNum>
  <w:abstractNum w:abstractNumId="13" w15:restartNumberingAfterBreak="0">
    <w:nsid w:val="1EBD6019"/>
    <w:multiLevelType w:val="hybridMultilevel"/>
    <w:tmpl w:val="10A6F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528D6"/>
    <w:multiLevelType w:val="multilevel"/>
    <w:tmpl w:val="B428E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2040795E"/>
    <w:multiLevelType w:val="multilevel"/>
    <w:tmpl w:val="9F2E300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8092D26"/>
    <w:multiLevelType w:val="hybridMultilevel"/>
    <w:tmpl w:val="2542A4A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715F9"/>
    <w:multiLevelType w:val="multilevel"/>
    <w:tmpl w:val="4A004D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D47774"/>
    <w:multiLevelType w:val="hybridMultilevel"/>
    <w:tmpl w:val="FA3A43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95A3D"/>
    <w:multiLevelType w:val="multilevel"/>
    <w:tmpl w:val="4AAC16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36551846"/>
    <w:multiLevelType w:val="multilevel"/>
    <w:tmpl w:val="C7E091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B84C4B"/>
    <w:multiLevelType w:val="multilevel"/>
    <w:tmpl w:val="2C7033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2" w15:restartNumberingAfterBreak="0">
    <w:nsid w:val="38AF4700"/>
    <w:multiLevelType w:val="hybridMultilevel"/>
    <w:tmpl w:val="D0F2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2475A"/>
    <w:multiLevelType w:val="multilevel"/>
    <w:tmpl w:val="2B5A82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DA63C6"/>
    <w:multiLevelType w:val="hybridMultilevel"/>
    <w:tmpl w:val="E934164E"/>
    <w:lvl w:ilvl="0" w:tplc="ED9C3F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932C2"/>
    <w:multiLevelType w:val="multilevel"/>
    <w:tmpl w:val="EECCC5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E422DAE"/>
    <w:multiLevelType w:val="multilevel"/>
    <w:tmpl w:val="0A329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42E57ACD"/>
    <w:multiLevelType w:val="hybridMultilevel"/>
    <w:tmpl w:val="9E78D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9311956"/>
    <w:multiLevelType w:val="multilevel"/>
    <w:tmpl w:val="D4E4B3A0"/>
    <w:lvl w:ilvl="0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0" w:hanging="1800"/>
      </w:pPr>
      <w:rPr>
        <w:rFonts w:hint="default"/>
      </w:rPr>
    </w:lvl>
  </w:abstractNum>
  <w:abstractNum w:abstractNumId="29" w15:restartNumberingAfterBreak="0">
    <w:nsid w:val="4A196335"/>
    <w:multiLevelType w:val="hybridMultilevel"/>
    <w:tmpl w:val="A880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A554D"/>
    <w:multiLevelType w:val="multilevel"/>
    <w:tmpl w:val="01A0D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1324181"/>
    <w:multiLevelType w:val="hybridMultilevel"/>
    <w:tmpl w:val="CA5A78BE"/>
    <w:lvl w:ilvl="0" w:tplc="D5F8397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55061ED5"/>
    <w:multiLevelType w:val="multilevel"/>
    <w:tmpl w:val="1E9492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588E17CE"/>
    <w:multiLevelType w:val="hybridMultilevel"/>
    <w:tmpl w:val="82183A34"/>
    <w:lvl w:ilvl="0" w:tplc="AF525B1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5D9731CC"/>
    <w:multiLevelType w:val="multilevel"/>
    <w:tmpl w:val="C2B4F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C43DD"/>
    <w:multiLevelType w:val="multilevel"/>
    <w:tmpl w:val="945890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5FB02AAF"/>
    <w:multiLevelType w:val="hybridMultilevel"/>
    <w:tmpl w:val="222C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663C36"/>
    <w:multiLevelType w:val="multilevel"/>
    <w:tmpl w:val="5C7434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53F79E3"/>
    <w:multiLevelType w:val="multilevel"/>
    <w:tmpl w:val="7924B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72D048A"/>
    <w:multiLevelType w:val="hybridMultilevel"/>
    <w:tmpl w:val="0534EFF8"/>
    <w:lvl w:ilvl="0" w:tplc="A168B3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69C85ECB"/>
    <w:multiLevelType w:val="multilevel"/>
    <w:tmpl w:val="4AAC16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1" w15:restartNumberingAfterBreak="0">
    <w:nsid w:val="6AAE6BDE"/>
    <w:multiLevelType w:val="multilevel"/>
    <w:tmpl w:val="F042924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6AE0703E"/>
    <w:multiLevelType w:val="hybridMultilevel"/>
    <w:tmpl w:val="71228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CE7D6E"/>
    <w:multiLevelType w:val="hybridMultilevel"/>
    <w:tmpl w:val="F6E44A94"/>
    <w:lvl w:ilvl="0" w:tplc="A168B3D6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1794C"/>
    <w:multiLevelType w:val="hybridMultilevel"/>
    <w:tmpl w:val="E21AA1EA"/>
    <w:lvl w:ilvl="0" w:tplc="28D4C1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4F67E3"/>
    <w:multiLevelType w:val="multilevel"/>
    <w:tmpl w:val="17626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6" w15:restartNumberingAfterBreak="0">
    <w:nsid w:val="714815F9"/>
    <w:multiLevelType w:val="multilevel"/>
    <w:tmpl w:val="62DE5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72F97895"/>
    <w:multiLevelType w:val="multilevel"/>
    <w:tmpl w:val="71B495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5D66536"/>
    <w:multiLevelType w:val="hybridMultilevel"/>
    <w:tmpl w:val="55AC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E44C7D"/>
    <w:multiLevelType w:val="multilevel"/>
    <w:tmpl w:val="F12A5958"/>
    <w:lvl w:ilvl="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num w:numId="1" w16cid:durableId="1935548217">
    <w:abstractNumId w:val="44"/>
  </w:num>
  <w:num w:numId="2" w16cid:durableId="289866001">
    <w:abstractNumId w:val="10"/>
  </w:num>
  <w:num w:numId="3" w16cid:durableId="1667054466">
    <w:abstractNumId w:val="39"/>
  </w:num>
  <w:num w:numId="4" w16cid:durableId="2071229000">
    <w:abstractNumId w:val="43"/>
  </w:num>
  <w:num w:numId="5" w16cid:durableId="1151098669">
    <w:abstractNumId w:val="6"/>
  </w:num>
  <w:num w:numId="6" w16cid:durableId="1048915553">
    <w:abstractNumId w:val="5"/>
  </w:num>
  <w:num w:numId="7" w16cid:durableId="1209999463">
    <w:abstractNumId w:val="35"/>
  </w:num>
  <w:num w:numId="8" w16cid:durableId="990017539">
    <w:abstractNumId w:val="24"/>
  </w:num>
  <w:num w:numId="9" w16cid:durableId="1934895454">
    <w:abstractNumId w:val="30"/>
  </w:num>
  <w:num w:numId="10" w16cid:durableId="20085254">
    <w:abstractNumId w:val="15"/>
  </w:num>
  <w:num w:numId="11" w16cid:durableId="855195448">
    <w:abstractNumId w:val="4"/>
  </w:num>
  <w:num w:numId="12" w16cid:durableId="62609399">
    <w:abstractNumId w:val="26"/>
  </w:num>
  <w:num w:numId="13" w16cid:durableId="1271350210">
    <w:abstractNumId w:val="45"/>
  </w:num>
  <w:num w:numId="14" w16cid:durableId="452333291">
    <w:abstractNumId w:val="31"/>
  </w:num>
  <w:num w:numId="15" w16cid:durableId="730348479">
    <w:abstractNumId w:val="21"/>
  </w:num>
  <w:num w:numId="16" w16cid:durableId="1485852783">
    <w:abstractNumId w:val="1"/>
  </w:num>
  <w:num w:numId="17" w16cid:durableId="1036925266">
    <w:abstractNumId w:val="34"/>
  </w:num>
  <w:num w:numId="18" w16cid:durableId="746344072">
    <w:abstractNumId w:val="23"/>
  </w:num>
  <w:num w:numId="19" w16cid:durableId="383137919">
    <w:abstractNumId w:val="32"/>
  </w:num>
  <w:num w:numId="20" w16cid:durableId="16665306">
    <w:abstractNumId w:val="18"/>
  </w:num>
  <w:num w:numId="21" w16cid:durableId="1771193036">
    <w:abstractNumId w:val="49"/>
  </w:num>
  <w:num w:numId="22" w16cid:durableId="1424491782">
    <w:abstractNumId w:val="28"/>
  </w:num>
  <w:num w:numId="23" w16cid:durableId="981693360">
    <w:abstractNumId w:val="14"/>
  </w:num>
  <w:num w:numId="24" w16cid:durableId="1430083405">
    <w:abstractNumId w:val="46"/>
  </w:num>
  <w:num w:numId="25" w16cid:durableId="129716138">
    <w:abstractNumId w:val="37"/>
  </w:num>
  <w:num w:numId="26" w16cid:durableId="1522158943">
    <w:abstractNumId w:val="38"/>
  </w:num>
  <w:num w:numId="27" w16cid:durableId="1159273015">
    <w:abstractNumId w:val="19"/>
  </w:num>
  <w:num w:numId="28" w16cid:durableId="943732479">
    <w:abstractNumId w:val="27"/>
  </w:num>
  <w:num w:numId="29" w16cid:durableId="73862141">
    <w:abstractNumId w:val="40"/>
  </w:num>
  <w:num w:numId="30" w16cid:durableId="550921625">
    <w:abstractNumId w:val="48"/>
  </w:num>
  <w:num w:numId="31" w16cid:durableId="1315910205">
    <w:abstractNumId w:val="42"/>
  </w:num>
  <w:num w:numId="32" w16cid:durableId="1826315198">
    <w:abstractNumId w:val="36"/>
  </w:num>
  <w:num w:numId="33" w16cid:durableId="1216968852">
    <w:abstractNumId w:val="13"/>
  </w:num>
  <w:num w:numId="34" w16cid:durableId="390036652">
    <w:abstractNumId w:val="7"/>
  </w:num>
  <w:num w:numId="35" w16cid:durableId="1887251941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Symbol" w:hAnsi="Symbol" w:hint="default"/>
        </w:rPr>
      </w:lvl>
    </w:lvlOverride>
  </w:num>
  <w:num w:numId="36" w16cid:durableId="436601961">
    <w:abstractNumId w:val="33"/>
  </w:num>
  <w:num w:numId="37" w16cid:durableId="1916669390">
    <w:abstractNumId w:val="12"/>
  </w:num>
  <w:num w:numId="38" w16cid:durableId="2091416939">
    <w:abstractNumId w:val="2"/>
  </w:num>
  <w:num w:numId="39" w16cid:durableId="1091392991">
    <w:abstractNumId w:val="47"/>
  </w:num>
  <w:num w:numId="40" w16cid:durableId="1695232046">
    <w:abstractNumId w:val="29"/>
  </w:num>
  <w:num w:numId="41" w16cid:durableId="1411349241">
    <w:abstractNumId w:val="16"/>
  </w:num>
  <w:num w:numId="42" w16cid:durableId="1428388125">
    <w:abstractNumId w:val="25"/>
  </w:num>
  <w:num w:numId="43" w16cid:durableId="399210515">
    <w:abstractNumId w:val="20"/>
  </w:num>
  <w:num w:numId="44" w16cid:durableId="236868414">
    <w:abstractNumId w:val="17"/>
  </w:num>
  <w:num w:numId="45" w16cid:durableId="882403065">
    <w:abstractNumId w:val="41"/>
  </w:num>
  <w:num w:numId="46" w16cid:durableId="198395367">
    <w:abstractNumId w:val="3"/>
  </w:num>
  <w:num w:numId="47" w16cid:durableId="1027367169">
    <w:abstractNumId w:val="8"/>
  </w:num>
  <w:num w:numId="48" w16cid:durableId="104542621">
    <w:abstractNumId w:val="11"/>
  </w:num>
  <w:num w:numId="49" w16cid:durableId="637539662">
    <w:abstractNumId w:val="9"/>
  </w:num>
  <w:num w:numId="50" w16cid:durableId="1369249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E7E"/>
    <w:rsid w:val="00034C46"/>
    <w:rsid w:val="00042326"/>
    <w:rsid w:val="000602F0"/>
    <w:rsid w:val="000628E3"/>
    <w:rsid w:val="0008136B"/>
    <w:rsid w:val="0009322A"/>
    <w:rsid w:val="000A5627"/>
    <w:rsid w:val="000B2129"/>
    <w:rsid w:val="000B72EE"/>
    <w:rsid w:val="000C3D7F"/>
    <w:rsid w:val="000C6C99"/>
    <w:rsid w:val="000E22EA"/>
    <w:rsid w:val="000E2B48"/>
    <w:rsid w:val="000E5BC5"/>
    <w:rsid w:val="000F67FB"/>
    <w:rsid w:val="00101BA6"/>
    <w:rsid w:val="0011036E"/>
    <w:rsid w:val="00111945"/>
    <w:rsid w:val="00111C99"/>
    <w:rsid w:val="001139CC"/>
    <w:rsid w:val="00113FBB"/>
    <w:rsid w:val="00120F9D"/>
    <w:rsid w:val="00127D5B"/>
    <w:rsid w:val="001412DA"/>
    <w:rsid w:val="00143EC7"/>
    <w:rsid w:val="00157987"/>
    <w:rsid w:val="001730AA"/>
    <w:rsid w:val="00173FCD"/>
    <w:rsid w:val="001B1FA4"/>
    <w:rsid w:val="001B6192"/>
    <w:rsid w:val="001C25C8"/>
    <w:rsid w:val="001C6E91"/>
    <w:rsid w:val="001F3253"/>
    <w:rsid w:val="00201322"/>
    <w:rsid w:val="0020308B"/>
    <w:rsid w:val="002042F3"/>
    <w:rsid w:val="00205DC6"/>
    <w:rsid w:val="00206C0D"/>
    <w:rsid w:val="0022652F"/>
    <w:rsid w:val="002353EB"/>
    <w:rsid w:val="00241AA2"/>
    <w:rsid w:val="002454DC"/>
    <w:rsid w:val="00253C5E"/>
    <w:rsid w:val="00271F5E"/>
    <w:rsid w:val="002B0800"/>
    <w:rsid w:val="002B1D06"/>
    <w:rsid w:val="002B260B"/>
    <w:rsid w:val="002B775B"/>
    <w:rsid w:val="002C67FF"/>
    <w:rsid w:val="002E50AC"/>
    <w:rsid w:val="002E7ADF"/>
    <w:rsid w:val="002F0D0B"/>
    <w:rsid w:val="0030401A"/>
    <w:rsid w:val="00346F16"/>
    <w:rsid w:val="00357C48"/>
    <w:rsid w:val="00374868"/>
    <w:rsid w:val="0037491E"/>
    <w:rsid w:val="00376A69"/>
    <w:rsid w:val="003A5BDE"/>
    <w:rsid w:val="003B192B"/>
    <w:rsid w:val="003C0A50"/>
    <w:rsid w:val="003C40D6"/>
    <w:rsid w:val="003E6551"/>
    <w:rsid w:val="00412B0E"/>
    <w:rsid w:val="0041506A"/>
    <w:rsid w:val="00424F43"/>
    <w:rsid w:val="00432B8C"/>
    <w:rsid w:val="0043605E"/>
    <w:rsid w:val="00453B73"/>
    <w:rsid w:val="00460455"/>
    <w:rsid w:val="00463B6F"/>
    <w:rsid w:val="00480A4C"/>
    <w:rsid w:val="0048686C"/>
    <w:rsid w:val="004A3DFC"/>
    <w:rsid w:val="004A745F"/>
    <w:rsid w:val="004C3130"/>
    <w:rsid w:val="004D5B38"/>
    <w:rsid w:val="005067C7"/>
    <w:rsid w:val="00506DD0"/>
    <w:rsid w:val="00510E02"/>
    <w:rsid w:val="00516D94"/>
    <w:rsid w:val="00527282"/>
    <w:rsid w:val="005551D9"/>
    <w:rsid w:val="00573CE3"/>
    <w:rsid w:val="005753B9"/>
    <w:rsid w:val="0059368F"/>
    <w:rsid w:val="00593E7E"/>
    <w:rsid w:val="005A50F1"/>
    <w:rsid w:val="005B5F89"/>
    <w:rsid w:val="005B7006"/>
    <w:rsid w:val="005C4FAF"/>
    <w:rsid w:val="005D0B21"/>
    <w:rsid w:val="005E17E6"/>
    <w:rsid w:val="005F4B42"/>
    <w:rsid w:val="00625F88"/>
    <w:rsid w:val="00644797"/>
    <w:rsid w:val="006456B5"/>
    <w:rsid w:val="00651680"/>
    <w:rsid w:val="00656ED7"/>
    <w:rsid w:val="00660F7E"/>
    <w:rsid w:val="00662F1E"/>
    <w:rsid w:val="0068261D"/>
    <w:rsid w:val="0068561D"/>
    <w:rsid w:val="006879B2"/>
    <w:rsid w:val="006923F5"/>
    <w:rsid w:val="006925C9"/>
    <w:rsid w:val="00696C48"/>
    <w:rsid w:val="00697193"/>
    <w:rsid w:val="006A2466"/>
    <w:rsid w:val="006C456C"/>
    <w:rsid w:val="006D120F"/>
    <w:rsid w:val="006F1EB1"/>
    <w:rsid w:val="0070708C"/>
    <w:rsid w:val="0071500B"/>
    <w:rsid w:val="007166DA"/>
    <w:rsid w:val="00725D5C"/>
    <w:rsid w:val="00726089"/>
    <w:rsid w:val="0072616A"/>
    <w:rsid w:val="00735DE0"/>
    <w:rsid w:val="007379D6"/>
    <w:rsid w:val="00744281"/>
    <w:rsid w:val="00746CE8"/>
    <w:rsid w:val="0075343F"/>
    <w:rsid w:val="00770BCD"/>
    <w:rsid w:val="00781956"/>
    <w:rsid w:val="007865E5"/>
    <w:rsid w:val="00794817"/>
    <w:rsid w:val="007A2D66"/>
    <w:rsid w:val="007B4887"/>
    <w:rsid w:val="007B4FA7"/>
    <w:rsid w:val="007C79DE"/>
    <w:rsid w:val="007D0517"/>
    <w:rsid w:val="007D4943"/>
    <w:rsid w:val="007F2ABF"/>
    <w:rsid w:val="00810912"/>
    <w:rsid w:val="00827007"/>
    <w:rsid w:val="00827B2D"/>
    <w:rsid w:val="00835953"/>
    <w:rsid w:val="008408CD"/>
    <w:rsid w:val="00843B31"/>
    <w:rsid w:val="008565B4"/>
    <w:rsid w:val="00871E96"/>
    <w:rsid w:val="00871F3E"/>
    <w:rsid w:val="00886192"/>
    <w:rsid w:val="00893E4E"/>
    <w:rsid w:val="00894416"/>
    <w:rsid w:val="0089726E"/>
    <w:rsid w:val="008B58B4"/>
    <w:rsid w:val="008B71D4"/>
    <w:rsid w:val="008C03EF"/>
    <w:rsid w:val="009020CE"/>
    <w:rsid w:val="00910A13"/>
    <w:rsid w:val="00920432"/>
    <w:rsid w:val="00926127"/>
    <w:rsid w:val="0092655A"/>
    <w:rsid w:val="00980469"/>
    <w:rsid w:val="0099349F"/>
    <w:rsid w:val="009C3C2F"/>
    <w:rsid w:val="009D4716"/>
    <w:rsid w:val="009E3EAB"/>
    <w:rsid w:val="009E5BCD"/>
    <w:rsid w:val="009F3D0C"/>
    <w:rsid w:val="009F6A78"/>
    <w:rsid w:val="00A0179D"/>
    <w:rsid w:val="00A22CAF"/>
    <w:rsid w:val="00A339B6"/>
    <w:rsid w:val="00A36898"/>
    <w:rsid w:val="00A54E2B"/>
    <w:rsid w:val="00A55B81"/>
    <w:rsid w:val="00A677F6"/>
    <w:rsid w:val="00A7442B"/>
    <w:rsid w:val="00A80921"/>
    <w:rsid w:val="00A8279C"/>
    <w:rsid w:val="00A93A09"/>
    <w:rsid w:val="00AA0100"/>
    <w:rsid w:val="00AA4BAE"/>
    <w:rsid w:val="00AB4968"/>
    <w:rsid w:val="00AB5C17"/>
    <w:rsid w:val="00AD1E8B"/>
    <w:rsid w:val="00AD79E1"/>
    <w:rsid w:val="00AE1FBE"/>
    <w:rsid w:val="00AE2F75"/>
    <w:rsid w:val="00AF06DB"/>
    <w:rsid w:val="00B171C1"/>
    <w:rsid w:val="00B23F26"/>
    <w:rsid w:val="00B32F0E"/>
    <w:rsid w:val="00B33C5E"/>
    <w:rsid w:val="00B45681"/>
    <w:rsid w:val="00B53EDC"/>
    <w:rsid w:val="00B57C42"/>
    <w:rsid w:val="00B72C3C"/>
    <w:rsid w:val="00B8053B"/>
    <w:rsid w:val="00B81151"/>
    <w:rsid w:val="00B929AB"/>
    <w:rsid w:val="00BB0772"/>
    <w:rsid w:val="00BC1DD3"/>
    <w:rsid w:val="00BC5429"/>
    <w:rsid w:val="00BD02BD"/>
    <w:rsid w:val="00BE48D5"/>
    <w:rsid w:val="00BF6930"/>
    <w:rsid w:val="00C01023"/>
    <w:rsid w:val="00C16B60"/>
    <w:rsid w:val="00C536F2"/>
    <w:rsid w:val="00C60234"/>
    <w:rsid w:val="00C75381"/>
    <w:rsid w:val="00C84B26"/>
    <w:rsid w:val="00C87BC1"/>
    <w:rsid w:val="00C971A3"/>
    <w:rsid w:val="00CA2615"/>
    <w:rsid w:val="00CA436B"/>
    <w:rsid w:val="00CB22A9"/>
    <w:rsid w:val="00CD32AA"/>
    <w:rsid w:val="00CD4901"/>
    <w:rsid w:val="00CD5A11"/>
    <w:rsid w:val="00D00CB0"/>
    <w:rsid w:val="00D05B71"/>
    <w:rsid w:val="00D060C5"/>
    <w:rsid w:val="00D10342"/>
    <w:rsid w:val="00D12378"/>
    <w:rsid w:val="00D13AC0"/>
    <w:rsid w:val="00D3043B"/>
    <w:rsid w:val="00D6583F"/>
    <w:rsid w:val="00D71D4A"/>
    <w:rsid w:val="00D817D9"/>
    <w:rsid w:val="00DA174C"/>
    <w:rsid w:val="00DC1439"/>
    <w:rsid w:val="00DC77E5"/>
    <w:rsid w:val="00DE1DB3"/>
    <w:rsid w:val="00DE754A"/>
    <w:rsid w:val="00E07BDC"/>
    <w:rsid w:val="00E60BFE"/>
    <w:rsid w:val="00E67836"/>
    <w:rsid w:val="00E73C78"/>
    <w:rsid w:val="00E85C02"/>
    <w:rsid w:val="00E90F3C"/>
    <w:rsid w:val="00E94C04"/>
    <w:rsid w:val="00E97879"/>
    <w:rsid w:val="00EA2B44"/>
    <w:rsid w:val="00EA5D18"/>
    <w:rsid w:val="00EB09ED"/>
    <w:rsid w:val="00EB1A23"/>
    <w:rsid w:val="00EB4DCA"/>
    <w:rsid w:val="00EB793E"/>
    <w:rsid w:val="00EC12F4"/>
    <w:rsid w:val="00F22714"/>
    <w:rsid w:val="00F46FE4"/>
    <w:rsid w:val="00F57A95"/>
    <w:rsid w:val="00F940F3"/>
    <w:rsid w:val="00FA03E3"/>
    <w:rsid w:val="00FB1C39"/>
    <w:rsid w:val="00FB52C7"/>
    <w:rsid w:val="00FC3614"/>
    <w:rsid w:val="00FE36AA"/>
    <w:rsid w:val="00FE3B28"/>
    <w:rsid w:val="00FE78D2"/>
    <w:rsid w:val="00FF263A"/>
    <w:rsid w:val="00FF57E0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5B1C"/>
  <w15:docId w15:val="{9B167574-E38B-47F8-8D91-AD2DF19A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E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7E"/>
    <w:pPr>
      <w:ind w:left="720"/>
      <w:contextualSpacing/>
    </w:pPr>
    <w:rPr>
      <w:rFonts w:eastAsia="Calibri"/>
    </w:rPr>
  </w:style>
  <w:style w:type="paragraph" w:styleId="EndnoteText">
    <w:name w:val="endnote text"/>
    <w:basedOn w:val="Normal"/>
    <w:link w:val="EndnoteTextChar"/>
    <w:uiPriority w:val="99"/>
    <w:unhideWhenUsed/>
    <w:rsid w:val="00593E7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3E7E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593E7E"/>
    <w:rPr>
      <w:color w:val="0000FF"/>
      <w:u w:val="single"/>
    </w:rPr>
  </w:style>
  <w:style w:type="paragraph" w:customStyle="1" w:styleId="Default">
    <w:name w:val="Default"/>
    <w:rsid w:val="00593E7E"/>
    <w:pPr>
      <w:autoSpaceDE w:val="0"/>
      <w:autoSpaceDN w:val="0"/>
      <w:adjustRightInd w:val="0"/>
      <w:spacing w:after="0" w:line="240" w:lineRule="auto"/>
    </w:pPr>
    <w:rPr>
      <w:rFonts w:ascii="Code" w:eastAsia="Times New Roman" w:hAnsi="Code" w:cs="Co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E7E"/>
    <w:rPr>
      <w:rFonts w:ascii="Tahoma" w:eastAsia="Times New Roman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E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E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3E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E7E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93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E9F3-2F93-4C2F-955F-04B1A29D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Enisa Kadrić</cp:lastModifiedBy>
  <cp:revision>15</cp:revision>
  <cp:lastPrinted>2022-11-03T11:55:00Z</cp:lastPrinted>
  <dcterms:created xsi:type="dcterms:W3CDTF">2021-01-27T10:56:00Z</dcterms:created>
  <dcterms:modified xsi:type="dcterms:W3CDTF">2022-11-03T11:58:00Z</dcterms:modified>
</cp:coreProperties>
</file>