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1B4" w14:textId="77777777" w:rsidR="003A628C" w:rsidRPr="004C7866" w:rsidRDefault="003A628C" w:rsidP="003A628C">
      <w:p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604B2E5" wp14:editId="0D4FE6F1">
            <wp:extent cx="3114675" cy="5959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675B" w14:textId="6C97FD67" w:rsidR="003A628C" w:rsidRPr="004C7866" w:rsidRDefault="003A628C" w:rsidP="003A628C">
      <w:pPr>
        <w:pStyle w:val="NoSpacing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4C786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Broj: 01-3- </w:t>
      </w:r>
      <w:r w:rsidR="00CA56EA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1497-2</w:t>
      </w:r>
      <w:r w:rsidRPr="004C786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/2</w:t>
      </w:r>
      <w:r w:rsidR="00B9159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2</w:t>
      </w:r>
    </w:p>
    <w:p w14:paraId="1B89D40B" w14:textId="327A9173" w:rsidR="003A628C" w:rsidRPr="004C7866" w:rsidRDefault="003041BA" w:rsidP="003A62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Sarajevo</w:t>
      </w:r>
      <w:r w:rsidR="00823613">
        <w:rPr>
          <w:rFonts w:ascii="Cambria" w:hAnsi="Cambria" w:cs="Times New Roman"/>
          <w:i/>
          <w:iCs/>
          <w:sz w:val="24"/>
          <w:szCs w:val="24"/>
        </w:rPr>
        <w:t>, 07.12.2022.</w:t>
      </w:r>
      <w:r w:rsidR="003A628C" w:rsidRPr="004C7866">
        <w:rPr>
          <w:rFonts w:ascii="Cambria" w:hAnsi="Cambria" w:cs="Times New Roman"/>
          <w:i/>
          <w:iCs/>
          <w:sz w:val="24"/>
          <w:szCs w:val="24"/>
        </w:rPr>
        <w:t>godine</w:t>
      </w:r>
    </w:p>
    <w:p w14:paraId="11987680" w14:textId="77777777" w:rsidR="003A628C" w:rsidRPr="004C7866" w:rsidRDefault="003A628C" w:rsidP="003A62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106D170" w14:textId="04C4CE76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člana 14. stav(3) tačka a) Pravilnika o primjeni Zakona o porezu na dohodak („Službene novine FBiH“ broj 67/08, 4/10,10/11,20/12,27/13,71/13,30/13,45/14,52/16,59/16,38/17,3/18,30/18</w:t>
      </w:r>
      <w:r w:rsidR="003935A8">
        <w:rPr>
          <w:rFonts w:ascii="Cambria" w:hAnsi="Cambria" w:cs="Times New Roman"/>
          <w:i/>
          <w:iCs/>
          <w:sz w:val="24"/>
          <w:szCs w:val="24"/>
        </w:rPr>
        <w:t>, 77/21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), člana 25. Kolektivnog ugovora za djelatnost visokog obrazovanja i nauke Univerziteta u Sarajevu, 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Molbe uposlenice zaprimljene pod brojem 01-3-</w:t>
      </w:r>
      <w:r w:rsidR="00823613">
        <w:rPr>
          <w:rFonts w:ascii="Cambria" w:hAnsi="Cambria" w:cs="Times New Roman"/>
          <w:i/>
          <w:iCs/>
          <w:sz w:val="24"/>
          <w:szCs w:val="24"/>
        </w:rPr>
        <w:t>1497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-1</w:t>
      </w:r>
      <w:r w:rsidR="00823613">
        <w:rPr>
          <w:rFonts w:ascii="Cambria" w:hAnsi="Cambria" w:cs="Times New Roman"/>
          <w:i/>
          <w:iCs/>
          <w:sz w:val="24"/>
          <w:szCs w:val="24"/>
        </w:rPr>
        <w:t xml:space="preserve">/22 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823613">
        <w:rPr>
          <w:rFonts w:ascii="Cambria" w:hAnsi="Cambria" w:cs="Times New Roman"/>
          <w:i/>
          <w:iCs/>
          <w:sz w:val="24"/>
          <w:szCs w:val="24"/>
        </w:rPr>
        <w:t>07.12.2022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. godin</w:t>
      </w:r>
      <w:r w:rsidR="005E7462">
        <w:rPr>
          <w:rFonts w:ascii="Cambria" w:hAnsi="Cambria" w:cs="Times New Roman"/>
          <w:i/>
          <w:iCs/>
          <w:sz w:val="24"/>
          <w:szCs w:val="24"/>
        </w:rPr>
        <w:t>e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 xml:space="preserve">,  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uz prethodnu saglasnost sekretara, dekan donosi  </w:t>
      </w:r>
    </w:p>
    <w:p w14:paraId="1D9D6D5D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B793AB0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27D1B4E6" w14:textId="18332D5B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o isplati naknade za </w:t>
      </w:r>
      <w:r w:rsidR="00700835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utvrđenu </w:t>
      </w:r>
      <w:r w:rsidR="00B8675C">
        <w:rPr>
          <w:rFonts w:ascii="Cambria" w:hAnsi="Cambria" w:cs="Times New Roman"/>
          <w:b/>
          <w:i/>
          <w:iCs/>
          <w:sz w:val="24"/>
          <w:szCs w:val="24"/>
        </w:rPr>
        <w:t>tešku bolest</w:t>
      </w:r>
    </w:p>
    <w:p w14:paraId="34CD4ABB" w14:textId="788BD75B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5C3BCBA6" w14:textId="45463FC1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bCs/>
          <w:i/>
          <w:iCs/>
          <w:sz w:val="24"/>
          <w:szCs w:val="24"/>
        </w:rPr>
        <w:t xml:space="preserve">I </w:t>
      </w:r>
      <w:r w:rsidR="005E7462">
        <w:rPr>
          <w:rFonts w:ascii="Cambria" w:hAnsi="Cambria" w:cs="Times New Roman"/>
          <w:bCs/>
          <w:i/>
          <w:iCs/>
          <w:sz w:val="24"/>
          <w:szCs w:val="24"/>
        </w:rPr>
        <w:t>–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5E7462">
        <w:rPr>
          <w:rFonts w:ascii="Cambria" w:hAnsi="Cambria" w:cs="Times New Roman"/>
          <w:i/>
          <w:iCs/>
          <w:sz w:val="24"/>
          <w:szCs w:val="24"/>
        </w:rPr>
        <w:t>zaposlenoj na radnom mjestu Bibliotekara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 xml:space="preserve">na Univerzitetu u Sarajevu - </w:t>
      </w:r>
      <w:r w:rsidRPr="004C7866">
        <w:rPr>
          <w:rFonts w:ascii="Cambria" w:hAnsi="Cambria" w:cs="Times New Roman"/>
          <w:i/>
          <w:iCs/>
          <w:sz w:val="24"/>
          <w:szCs w:val="24"/>
        </w:rPr>
        <w:t>Fakultet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>u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političkih nauka,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>isplatiti dvije prosječne neto plaće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isplaćene u Federaciji Bosn</w:t>
      </w:r>
      <w:r w:rsidR="00391280">
        <w:rPr>
          <w:rFonts w:ascii="Cambria" w:hAnsi="Cambria" w:cs="Times New Roman"/>
          <w:i/>
          <w:iCs/>
          <w:sz w:val="24"/>
          <w:szCs w:val="24"/>
        </w:rPr>
        <w:t>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i Hercegovin</w:t>
      </w:r>
      <w:r w:rsidR="00391280">
        <w:rPr>
          <w:rFonts w:ascii="Cambria" w:hAnsi="Cambria" w:cs="Times New Roman"/>
          <w:i/>
          <w:iCs/>
          <w:sz w:val="24"/>
          <w:szCs w:val="24"/>
        </w:rPr>
        <w:t>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po zadnjem objavljenom statističkom podatku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6C88B98" w14:textId="77777777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D0075FE" w14:textId="2C7810C8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II - Isplata će se izvršiti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>iz sredstava Budžeta KS</w:t>
      </w:r>
      <w:r w:rsidRPr="004C7866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F6CF558" w14:textId="77777777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0CE58CF" w14:textId="1906888D" w:rsidR="003A628C" w:rsidRPr="004C7866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III - Odluka stupa na snagu danom donošenja. </w:t>
      </w:r>
    </w:p>
    <w:p w14:paraId="4B224E30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E1E665E" w14:textId="0426DE4C" w:rsidR="003A628C" w:rsidRPr="004C7866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IV - Za realizaciju Odluke zadužuje se Služba za računovodstvo i finansije Fakulteta.</w:t>
      </w:r>
    </w:p>
    <w:p w14:paraId="593AD0AE" w14:textId="40647A47" w:rsidR="004C7866" w:rsidRPr="004C7866" w:rsidRDefault="004C7866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436CEDB4" w14:textId="77777777" w:rsidR="004C7866" w:rsidRPr="004C7866" w:rsidRDefault="004C7866" w:rsidP="004C7866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DF460EA" w14:textId="33089612" w:rsidR="004C7866" w:rsidRPr="004C7866" w:rsidRDefault="004C7866" w:rsidP="004C7866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Uposlenica Univerziteta u Sarajevu – Fakulteta političkih nauka obratila se dekanu Fakulteta </w:t>
      </w:r>
      <w:r w:rsidR="006D26D6">
        <w:rPr>
          <w:rFonts w:ascii="Cambria" w:hAnsi="Cambria" w:cs="Times New Roman"/>
          <w:i/>
          <w:iCs/>
          <w:sz w:val="24"/>
          <w:szCs w:val="24"/>
        </w:rPr>
        <w:t>Molbom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za isplatu naknade za utvrđenu </w:t>
      </w:r>
      <w:r w:rsidR="00240BAB">
        <w:rPr>
          <w:rFonts w:ascii="Cambria" w:hAnsi="Cambria" w:cs="Times New Roman"/>
          <w:i/>
          <w:iCs/>
          <w:sz w:val="24"/>
          <w:szCs w:val="24"/>
        </w:rPr>
        <w:t>tešku bolest</w:t>
      </w:r>
      <w:r w:rsidRPr="004C7866">
        <w:rPr>
          <w:rFonts w:ascii="Cambria" w:hAnsi="Cambria" w:cs="Times New Roman"/>
          <w:i/>
          <w:iCs/>
          <w:sz w:val="24"/>
          <w:szCs w:val="24"/>
        </w:rPr>
        <w:t>. Imajući u vidu član 25.  Kolektivnog ugovora za djelatnost visokog obrazovanja i nauke Univerziteta u Sarajevu, te uvidom u dostavljenu dokumentaciju, dekan Fakulteta donio je Rješenje kao u dispozitivu.</w:t>
      </w:r>
    </w:p>
    <w:p w14:paraId="6A94A797" w14:textId="4D8256CF" w:rsidR="003A628C" w:rsidRPr="00240BAB" w:rsidRDefault="00700835" w:rsidP="004C7866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4"/>
          <w:szCs w:val="24"/>
          <w:lang w:val="fr-FR"/>
        </w:rPr>
      </w:pPr>
      <w:r w:rsidRPr="004C7866">
        <w:rPr>
          <w:rFonts w:ascii="Cambria" w:hAnsi="Cambria"/>
          <w:b/>
          <w:bCs/>
          <w:i/>
          <w:iCs/>
          <w:sz w:val="24"/>
          <w:szCs w:val="24"/>
        </w:rPr>
        <w:t>Pouka o pravnom lijeku:</w:t>
      </w:r>
      <w:r w:rsidRPr="00240BAB">
        <w:rPr>
          <w:rFonts w:ascii="Cambria" w:hAnsi="Cambria"/>
          <w:bCs/>
          <w:i/>
          <w:iCs/>
          <w:sz w:val="24"/>
          <w:szCs w:val="24"/>
          <w:lang w:val="fr-FR"/>
        </w:rPr>
        <w:t xml:space="preserve"> U skladu sa članom 95. Jedinstvenog pravilnika o radu, protiv ove Odluke moguće je uputiti prigovor Upravnom odboru UNSA u roku od 30 dana od dana dostavljanja.  </w:t>
      </w:r>
    </w:p>
    <w:p w14:paraId="0A1F6BF7" w14:textId="77777777" w:rsidR="008517E4" w:rsidRPr="00DC539D" w:rsidRDefault="008517E4" w:rsidP="008517E4">
      <w:pPr>
        <w:tabs>
          <w:tab w:val="left" w:pos="6420"/>
        </w:tabs>
        <w:spacing w:after="0" w:line="240" w:lineRule="auto"/>
        <w:ind w:right="-2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</w:pPr>
      <w:r w:rsidRPr="00DC539D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>Sekretar organizacione jedinice Univerzitet u Sarajevu - Fakultet političkih nauka, Umihana Mahmić mr.iur., potvrđuje, da je Odluka u skladu sa zakonskim i podzakonskim propisima koji su na snazi, te da je dekan Univerziteta u Sarajevu - Fakulteta političkih nauka nadležan za donošenje iste shodno članu 71. Zakona o visokom obrazovanju („Službene novine Kantona Sarajevo“, broj 36/22).</w:t>
      </w:r>
    </w:p>
    <w:p w14:paraId="1C8A5D2F" w14:textId="5006272F" w:rsidR="003A628C" w:rsidRPr="004C7866" w:rsidRDefault="003A628C" w:rsidP="00CA56EA">
      <w:pPr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138AF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DEKAN</w:t>
      </w:r>
    </w:p>
    <w:p w14:paraId="0325A78C" w14:textId="17D8F6CB" w:rsidR="003A628C" w:rsidRPr="004C7866" w:rsidRDefault="003138AF" w:rsidP="003138A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____</w:t>
      </w:r>
      <w:r w:rsidR="003A628C" w:rsidRPr="004C7866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448EDACF" w14:textId="77777777" w:rsidR="004C7866" w:rsidRDefault="003A628C" w:rsidP="004C7866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>Prof.dr. Sead Turčalo</w:t>
      </w:r>
    </w:p>
    <w:p w14:paraId="61E60ACF" w14:textId="376D099F" w:rsidR="003A628C" w:rsidRPr="004C7866" w:rsidRDefault="004C7866" w:rsidP="004C7866">
      <w:pPr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>D</w:t>
      </w:r>
      <w:r w:rsidR="003A628C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ostaviti:   </w:t>
      </w:r>
    </w:p>
    <w:p w14:paraId="51399EB6" w14:textId="1B1B412A" w:rsidR="003A628C" w:rsidRPr="004C7866" w:rsidRDefault="003A628C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Služba za računovodstvo i finansije;</w:t>
      </w:r>
    </w:p>
    <w:p w14:paraId="7F9FB62E" w14:textId="37B83FEA" w:rsidR="003138AF" w:rsidRPr="004C7866" w:rsidRDefault="003138AF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Imenovanoj</w:t>
      </w:r>
    </w:p>
    <w:p w14:paraId="1CD63CC5" w14:textId="6A3885B1" w:rsidR="003A628C" w:rsidRPr="004C7866" w:rsidRDefault="003A628C" w:rsidP="007915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a/a                                  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  </w:t>
      </w:r>
    </w:p>
    <w:sectPr w:rsidR="003A628C" w:rsidRPr="004C7866" w:rsidSect="004C7866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666"/>
    <w:multiLevelType w:val="hybridMultilevel"/>
    <w:tmpl w:val="D47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A42"/>
    <w:multiLevelType w:val="hybridMultilevel"/>
    <w:tmpl w:val="6DBC631C"/>
    <w:lvl w:ilvl="0" w:tplc="668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365">
    <w:abstractNumId w:val="0"/>
  </w:num>
  <w:num w:numId="2" w16cid:durableId="48670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2"/>
    <w:rsid w:val="0005052F"/>
    <w:rsid w:val="000A7947"/>
    <w:rsid w:val="000E534B"/>
    <w:rsid w:val="001A55CD"/>
    <w:rsid w:val="00240BAB"/>
    <w:rsid w:val="003041BA"/>
    <w:rsid w:val="003138AF"/>
    <w:rsid w:val="00391280"/>
    <w:rsid w:val="003935A8"/>
    <w:rsid w:val="003A204C"/>
    <w:rsid w:val="003A628C"/>
    <w:rsid w:val="004C7866"/>
    <w:rsid w:val="005A2B92"/>
    <w:rsid w:val="005E7462"/>
    <w:rsid w:val="006D26D6"/>
    <w:rsid w:val="00700835"/>
    <w:rsid w:val="0079154B"/>
    <w:rsid w:val="007E7E4A"/>
    <w:rsid w:val="00823613"/>
    <w:rsid w:val="008517E4"/>
    <w:rsid w:val="00B8675C"/>
    <w:rsid w:val="00B9159B"/>
    <w:rsid w:val="00CA56EA"/>
    <w:rsid w:val="00E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66AB"/>
  <w15:chartTrackingRefBased/>
  <w15:docId w15:val="{7F667DA2-EF1A-49F0-B716-5BA4DC9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8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8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Riad  Dedović</cp:lastModifiedBy>
  <cp:revision>7</cp:revision>
  <dcterms:created xsi:type="dcterms:W3CDTF">2022-12-20T08:35:00Z</dcterms:created>
  <dcterms:modified xsi:type="dcterms:W3CDTF">2023-01-10T07:43:00Z</dcterms:modified>
</cp:coreProperties>
</file>