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4240" w14:textId="77777777" w:rsidR="00746795" w:rsidRPr="00187C09" w:rsidRDefault="00746795" w:rsidP="00C12DBF">
      <w:pPr>
        <w:pStyle w:val="NoSpacing"/>
        <w:rPr>
          <w:rFonts w:ascii="Cambria" w:hAnsi="Cambria"/>
          <w:sz w:val="24"/>
          <w:szCs w:val="24"/>
        </w:rPr>
      </w:pPr>
    </w:p>
    <w:p w14:paraId="181B60FF" w14:textId="77777777" w:rsidR="00A65193" w:rsidRDefault="00A65193" w:rsidP="00A65193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B83FC62" w14:textId="77777777" w:rsidR="00A65193" w:rsidRDefault="00A65193" w:rsidP="00A65193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D64C371" w14:textId="0E707D22" w:rsidR="00A65193" w:rsidRPr="00187C09" w:rsidRDefault="00A65193" w:rsidP="00A6519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>Broj: 02-1-</w:t>
      </w:r>
      <w:r w:rsidR="0099500F" w:rsidRPr="00187C09">
        <w:rPr>
          <w:rFonts w:asciiTheme="majorBidi" w:hAnsiTheme="majorBidi" w:cstheme="majorBidi"/>
          <w:sz w:val="24"/>
          <w:szCs w:val="24"/>
        </w:rPr>
        <w:t xml:space="preserve">           </w:t>
      </w:r>
      <w:r w:rsidRPr="00187C09">
        <w:rPr>
          <w:rFonts w:asciiTheme="majorBidi" w:hAnsiTheme="majorBidi" w:cstheme="majorBidi"/>
          <w:sz w:val="24"/>
          <w:szCs w:val="24"/>
        </w:rPr>
        <w:t>-/23</w:t>
      </w:r>
    </w:p>
    <w:p w14:paraId="4DAAB7B7" w14:textId="503901A3" w:rsidR="00A65193" w:rsidRPr="00187C09" w:rsidRDefault="00A65193" w:rsidP="00A6519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 xml:space="preserve">Sarajevo, </w:t>
      </w:r>
      <w:r w:rsidR="0099500F" w:rsidRPr="00187C09">
        <w:rPr>
          <w:rFonts w:asciiTheme="majorBidi" w:hAnsiTheme="majorBidi" w:cstheme="majorBidi"/>
          <w:sz w:val="24"/>
          <w:szCs w:val="24"/>
        </w:rPr>
        <w:t>14</w:t>
      </w:r>
      <w:r w:rsidRPr="00187C09">
        <w:rPr>
          <w:rFonts w:asciiTheme="majorBidi" w:hAnsiTheme="majorBidi" w:cstheme="majorBidi"/>
          <w:sz w:val="24"/>
          <w:szCs w:val="24"/>
        </w:rPr>
        <w:t>.0</w:t>
      </w:r>
      <w:r w:rsidR="0099500F" w:rsidRPr="00187C09">
        <w:rPr>
          <w:rFonts w:asciiTheme="majorBidi" w:hAnsiTheme="majorBidi" w:cstheme="majorBidi"/>
          <w:sz w:val="24"/>
          <w:szCs w:val="24"/>
        </w:rPr>
        <w:t>3</w:t>
      </w:r>
      <w:r w:rsidRPr="00187C09">
        <w:rPr>
          <w:rFonts w:asciiTheme="majorBidi" w:hAnsiTheme="majorBidi" w:cstheme="majorBidi"/>
          <w:sz w:val="24"/>
          <w:szCs w:val="24"/>
        </w:rPr>
        <w:t>.2023.godine</w:t>
      </w:r>
    </w:p>
    <w:p w14:paraId="2956D673" w14:textId="77777777" w:rsidR="00A65193" w:rsidRPr="00187C09" w:rsidRDefault="00A65193" w:rsidP="00A6519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36DD3FF" w14:textId="0FF39C81" w:rsidR="00A65193" w:rsidRPr="00187C09" w:rsidRDefault="00A65193" w:rsidP="00A65193">
      <w:pPr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 xml:space="preserve">Na osnovu člana 69. stav (1) tačka a) i e) Zakona o visokom obrazovanju („Službene novine Kantona Sarajevo“, broj: 36/23), člana 104. Statuta Univerziteta u Sarajevu, a u vezi sa članom 54. stav (5) Pravila studiranja za I, II ciklus studija, integrirani, stručni i specijalistički studij na Univerzitetu u Sarajevu, po prethodnoj saglasnosti sekretara, Vijeće Fakulteta na sjednici održanoj </w:t>
      </w:r>
      <w:r w:rsidR="0099500F" w:rsidRPr="00187C09">
        <w:rPr>
          <w:rFonts w:asciiTheme="majorBidi" w:hAnsiTheme="majorBidi" w:cstheme="majorBidi"/>
          <w:sz w:val="24"/>
          <w:szCs w:val="24"/>
        </w:rPr>
        <w:t>14</w:t>
      </w:r>
      <w:r w:rsidRPr="00187C09">
        <w:rPr>
          <w:rFonts w:asciiTheme="majorBidi" w:hAnsiTheme="majorBidi" w:cstheme="majorBidi"/>
          <w:sz w:val="24"/>
          <w:szCs w:val="24"/>
        </w:rPr>
        <w:t>.0</w:t>
      </w:r>
      <w:r w:rsidR="0099500F" w:rsidRPr="00187C09">
        <w:rPr>
          <w:rFonts w:asciiTheme="majorBidi" w:hAnsiTheme="majorBidi" w:cstheme="majorBidi"/>
          <w:sz w:val="24"/>
          <w:szCs w:val="24"/>
        </w:rPr>
        <w:t>3</w:t>
      </w:r>
      <w:r w:rsidRPr="00187C09">
        <w:rPr>
          <w:rFonts w:asciiTheme="majorBidi" w:hAnsiTheme="majorBidi" w:cstheme="majorBidi"/>
          <w:sz w:val="24"/>
          <w:szCs w:val="24"/>
        </w:rPr>
        <w:t>.2023.donosi</w:t>
      </w:r>
    </w:p>
    <w:p w14:paraId="6C70A25F" w14:textId="2B919406" w:rsidR="00C12DBF" w:rsidRPr="00187C09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87C09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430C5D82" w:rsidR="0016255F" w:rsidRPr="00187C09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87C09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7A630D" w:rsidRPr="00187C09">
        <w:rPr>
          <w:rFonts w:asciiTheme="majorBidi" w:hAnsiTheme="majorBidi" w:cstheme="majorBidi"/>
          <w:b/>
          <w:bCs/>
          <w:sz w:val="24"/>
          <w:szCs w:val="24"/>
        </w:rPr>
        <w:t xml:space="preserve">usvajanju Izvještaja Komisija za ocjenu i odbranu na odsjeku </w:t>
      </w:r>
      <w:r w:rsidR="00F7599E" w:rsidRPr="00187C09">
        <w:rPr>
          <w:rFonts w:asciiTheme="majorBidi" w:hAnsiTheme="majorBidi" w:cstheme="majorBidi"/>
          <w:b/>
          <w:bCs/>
          <w:sz w:val="24"/>
          <w:szCs w:val="24"/>
        </w:rPr>
        <w:t>Komunikologija/Žurnalistika</w:t>
      </w:r>
    </w:p>
    <w:p w14:paraId="39861169" w14:textId="63593B15" w:rsidR="00496619" w:rsidRPr="00187C09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87C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187C09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187C09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68717EE0" w:rsidR="0016255F" w:rsidRPr="00187C09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187C09">
        <w:rPr>
          <w:rFonts w:asciiTheme="majorBidi" w:hAnsiTheme="majorBidi" w:cstheme="majorBidi"/>
          <w:sz w:val="24"/>
          <w:szCs w:val="24"/>
        </w:rPr>
        <w:t>–</w:t>
      </w:r>
      <w:r w:rsidRPr="00187C09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Usvajaju se Izvještaji Komisija za ocjenu i odbranu na odsjeku </w:t>
      </w:r>
      <w:r w:rsidR="00F7599E" w:rsidRPr="00187C09">
        <w:rPr>
          <w:rFonts w:asciiTheme="majorBidi" w:hAnsiTheme="majorBidi" w:cstheme="majorBidi"/>
          <w:sz w:val="24"/>
          <w:szCs w:val="24"/>
        </w:rPr>
        <w:t>Komunikologija/Žurnalistika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187C09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6F090925" w14:textId="2E7C9F8E" w:rsidR="007A630D" w:rsidRPr="00187C09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 xml:space="preserve">II – 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Sastavni dio ove Odluke čine Izvještaji Komisija za ocjenu i odbranu na odsjeku </w:t>
      </w:r>
      <w:r w:rsidR="00F7599E" w:rsidRPr="00187C09">
        <w:rPr>
          <w:rFonts w:asciiTheme="majorBidi" w:hAnsiTheme="majorBidi" w:cstheme="majorBidi"/>
          <w:sz w:val="24"/>
          <w:szCs w:val="24"/>
        </w:rPr>
        <w:t>Komunikologija/Žurnalistika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187C09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>I</w:t>
      </w:r>
      <w:r w:rsidR="0016255F" w:rsidRPr="00187C09">
        <w:rPr>
          <w:rFonts w:asciiTheme="majorBidi" w:hAnsiTheme="majorBidi" w:cstheme="majorBidi"/>
          <w:sz w:val="24"/>
          <w:szCs w:val="24"/>
        </w:rPr>
        <w:t>I</w:t>
      </w:r>
      <w:r w:rsidRPr="00187C09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187C09">
        <w:rPr>
          <w:rFonts w:asciiTheme="majorBidi" w:hAnsiTheme="majorBidi" w:cstheme="majorBidi"/>
          <w:sz w:val="24"/>
          <w:szCs w:val="24"/>
        </w:rPr>
        <w:t>–</w:t>
      </w:r>
      <w:r w:rsidRPr="00187C09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187C09">
        <w:rPr>
          <w:rFonts w:asciiTheme="majorBidi" w:hAnsiTheme="majorBidi" w:cstheme="majorBidi"/>
          <w:sz w:val="24"/>
          <w:szCs w:val="24"/>
        </w:rPr>
        <w:t>Odluka stupa na snagu danom donošenja.</w:t>
      </w:r>
    </w:p>
    <w:p w14:paraId="4817EC99" w14:textId="7614B79C" w:rsidR="002711AC" w:rsidRPr="00187C09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ab/>
      </w:r>
    </w:p>
    <w:p w14:paraId="387A2A2F" w14:textId="534EBFDB" w:rsidR="00CE0DF8" w:rsidRPr="00187C09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87C09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187C09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20C0B3DB" w:rsidR="002711AC" w:rsidRPr="00187C09" w:rsidRDefault="002711AC" w:rsidP="007A630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04742C" w:rsidRPr="00187C09">
        <w:rPr>
          <w:rFonts w:asciiTheme="majorBidi" w:hAnsiTheme="majorBidi" w:cstheme="majorBidi"/>
          <w:sz w:val="24"/>
          <w:szCs w:val="24"/>
        </w:rPr>
        <w:t>07</w:t>
      </w:r>
      <w:r w:rsidR="001C7BBF" w:rsidRPr="00187C09">
        <w:rPr>
          <w:rFonts w:asciiTheme="majorBidi" w:hAnsiTheme="majorBidi" w:cstheme="majorBidi"/>
          <w:sz w:val="24"/>
          <w:szCs w:val="24"/>
        </w:rPr>
        <w:t>.0</w:t>
      </w:r>
      <w:r w:rsidR="0004742C" w:rsidRPr="00187C09">
        <w:rPr>
          <w:rFonts w:asciiTheme="majorBidi" w:hAnsiTheme="majorBidi" w:cstheme="majorBidi"/>
          <w:sz w:val="24"/>
          <w:szCs w:val="24"/>
        </w:rPr>
        <w:t>2</w:t>
      </w:r>
      <w:r w:rsidR="001C7BBF" w:rsidRPr="00187C09">
        <w:rPr>
          <w:rFonts w:asciiTheme="majorBidi" w:hAnsiTheme="majorBidi" w:cstheme="majorBidi"/>
          <w:sz w:val="24"/>
          <w:szCs w:val="24"/>
        </w:rPr>
        <w:t>.2023.</w:t>
      </w:r>
      <w:r w:rsidRPr="00187C09">
        <w:rPr>
          <w:rFonts w:asciiTheme="majorBidi" w:hAnsiTheme="majorBidi" w:cstheme="majorBidi"/>
          <w:sz w:val="24"/>
          <w:szCs w:val="24"/>
        </w:rPr>
        <w:t xml:space="preserve">godine 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dostavljeni su Izvještaji Komisija za ocjenu i odbranu na odsjeku </w:t>
      </w:r>
      <w:r w:rsidR="00F7599E" w:rsidRPr="00187C09">
        <w:rPr>
          <w:rFonts w:asciiTheme="majorBidi" w:hAnsiTheme="majorBidi" w:cstheme="majorBidi"/>
          <w:sz w:val="24"/>
          <w:szCs w:val="24"/>
        </w:rPr>
        <w:t>Komunikologija/Žurnalistika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. </w:t>
      </w:r>
      <w:r w:rsidRPr="00187C09">
        <w:rPr>
          <w:rFonts w:asciiTheme="majorBidi" w:hAnsiTheme="majorBidi" w:cstheme="majorBidi"/>
          <w:sz w:val="24"/>
          <w:szCs w:val="24"/>
        </w:rPr>
        <w:t xml:space="preserve">Vijeće je razmatralo dostavljene </w:t>
      </w:r>
      <w:r w:rsidR="007A630D" w:rsidRPr="00187C09">
        <w:rPr>
          <w:rFonts w:asciiTheme="majorBidi" w:hAnsiTheme="majorBidi" w:cstheme="majorBidi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187C09">
        <w:rPr>
          <w:rFonts w:asciiTheme="majorBidi" w:hAnsiTheme="majorBidi" w:cstheme="majorBidi"/>
          <w:sz w:val="24"/>
          <w:szCs w:val="24"/>
        </w:rPr>
        <w:t>usvojilo, te donijelo Odluku kao u dispozitivu.</w:t>
      </w:r>
    </w:p>
    <w:p w14:paraId="13C3A2F1" w14:textId="15243D45" w:rsidR="002711AC" w:rsidRPr="00187C09" w:rsidRDefault="00D76CD3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73599C5D" w:rsidR="00985EFA" w:rsidRPr="00187C09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</w:t>
      </w:r>
      <w:r w:rsidR="00C12DBF" w:rsidRPr="00187C09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20E3C19B" w:rsidR="00A30AFA" w:rsidRPr="00187C09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>Akt obradi</w:t>
      </w:r>
      <w:r w:rsidR="00554574" w:rsidRPr="00187C09">
        <w:rPr>
          <w:rFonts w:asciiTheme="majorBidi" w:hAnsiTheme="majorBidi" w:cstheme="majorBidi"/>
          <w:sz w:val="24"/>
          <w:szCs w:val="24"/>
        </w:rPr>
        <w:t>la:</w:t>
      </w:r>
      <w:r w:rsidRPr="00187C09">
        <w:rPr>
          <w:rFonts w:asciiTheme="majorBidi" w:hAnsiTheme="majorBidi" w:cstheme="majorBidi"/>
          <w:sz w:val="24"/>
          <w:szCs w:val="24"/>
        </w:rPr>
        <w:t xml:space="preserve"> </w:t>
      </w:r>
      <w:r w:rsidR="00A65193" w:rsidRPr="00187C09">
        <w:rPr>
          <w:rFonts w:asciiTheme="majorBidi" w:hAnsiTheme="majorBidi" w:cstheme="majorBidi"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187C09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187C09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187C09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187C09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187C09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187C09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187C09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187C09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187C09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187C09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187C09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187C09" w:rsidRDefault="00A02206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187C09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187C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CCBE" w14:textId="77777777" w:rsidR="00F8268B" w:rsidRDefault="00F8268B" w:rsidP="0077006F">
      <w:pPr>
        <w:spacing w:after="0" w:line="240" w:lineRule="auto"/>
      </w:pPr>
      <w:r>
        <w:separator/>
      </w:r>
    </w:p>
  </w:endnote>
  <w:endnote w:type="continuationSeparator" w:id="0">
    <w:p w14:paraId="09E99949" w14:textId="77777777" w:rsidR="00F8268B" w:rsidRDefault="00F8268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6305" w14:textId="77777777" w:rsidR="00F8268B" w:rsidRDefault="00F8268B" w:rsidP="0077006F">
      <w:pPr>
        <w:spacing w:after="0" w:line="240" w:lineRule="auto"/>
      </w:pPr>
      <w:r>
        <w:separator/>
      </w:r>
    </w:p>
  </w:footnote>
  <w:footnote w:type="continuationSeparator" w:id="0">
    <w:p w14:paraId="5640A5C7" w14:textId="77777777" w:rsidR="00F8268B" w:rsidRDefault="00F8268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53EFD66" w:rsidR="0077006F" w:rsidRDefault="00746795" w:rsidP="0077006F">
    <w:pPr>
      <w:pStyle w:val="Header"/>
      <w:jc w:val="center"/>
    </w:pP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8C2FDD" wp14:editId="7914E3D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1766011" wp14:editId="25502A71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097">
    <w:abstractNumId w:val="1"/>
  </w:num>
  <w:num w:numId="2" w16cid:durableId="629240293">
    <w:abstractNumId w:val="0"/>
  </w:num>
  <w:num w:numId="3" w16cid:durableId="347416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37E06"/>
    <w:rsid w:val="000433CF"/>
    <w:rsid w:val="0004737A"/>
    <w:rsid w:val="0004742C"/>
    <w:rsid w:val="00056E58"/>
    <w:rsid w:val="00077C51"/>
    <w:rsid w:val="000951B9"/>
    <w:rsid w:val="0009542A"/>
    <w:rsid w:val="000E37D1"/>
    <w:rsid w:val="0016255F"/>
    <w:rsid w:val="00173F9A"/>
    <w:rsid w:val="0017417F"/>
    <w:rsid w:val="00187C09"/>
    <w:rsid w:val="001C5E05"/>
    <w:rsid w:val="001C5F15"/>
    <w:rsid w:val="001C7BBF"/>
    <w:rsid w:val="00217658"/>
    <w:rsid w:val="002341BF"/>
    <w:rsid w:val="002711AC"/>
    <w:rsid w:val="002737AA"/>
    <w:rsid w:val="00292C51"/>
    <w:rsid w:val="00295A70"/>
    <w:rsid w:val="002B54B2"/>
    <w:rsid w:val="002B6731"/>
    <w:rsid w:val="002C43F8"/>
    <w:rsid w:val="002D6062"/>
    <w:rsid w:val="002F3C4B"/>
    <w:rsid w:val="003221AA"/>
    <w:rsid w:val="00325F0E"/>
    <w:rsid w:val="00335249"/>
    <w:rsid w:val="00357060"/>
    <w:rsid w:val="00396F97"/>
    <w:rsid w:val="003B2053"/>
    <w:rsid w:val="003C0D60"/>
    <w:rsid w:val="003F2535"/>
    <w:rsid w:val="00402F38"/>
    <w:rsid w:val="00496619"/>
    <w:rsid w:val="004D45A7"/>
    <w:rsid w:val="004D5FA5"/>
    <w:rsid w:val="004D7ECD"/>
    <w:rsid w:val="00554574"/>
    <w:rsid w:val="0055630F"/>
    <w:rsid w:val="00570645"/>
    <w:rsid w:val="005E74FE"/>
    <w:rsid w:val="0061309B"/>
    <w:rsid w:val="00635311"/>
    <w:rsid w:val="00642053"/>
    <w:rsid w:val="006800E5"/>
    <w:rsid w:val="00683326"/>
    <w:rsid w:val="0070792D"/>
    <w:rsid w:val="00745DED"/>
    <w:rsid w:val="00746795"/>
    <w:rsid w:val="00752A89"/>
    <w:rsid w:val="0075334F"/>
    <w:rsid w:val="0077006F"/>
    <w:rsid w:val="0077064D"/>
    <w:rsid w:val="0078364B"/>
    <w:rsid w:val="007A1E1F"/>
    <w:rsid w:val="007A630D"/>
    <w:rsid w:val="007D73C5"/>
    <w:rsid w:val="007E05CF"/>
    <w:rsid w:val="00821961"/>
    <w:rsid w:val="00834CFE"/>
    <w:rsid w:val="0085448C"/>
    <w:rsid w:val="008831C9"/>
    <w:rsid w:val="00886BBB"/>
    <w:rsid w:val="008C1AB2"/>
    <w:rsid w:val="008D51AD"/>
    <w:rsid w:val="008D6E1D"/>
    <w:rsid w:val="00940BAF"/>
    <w:rsid w:val="00974C91"/>
    <w:rsid w:val="00985EFA"/>
    <w:rsid w:val="0099500F"/>
    <w:rsid w:val="009B69DC"/>
    <w:rsid w:val="009F7559"/>
    <w:rsid w:val="00A02206"/>
    <w:rsid w:val="00A21BB0"/>
    <w:rsid w:val="00A21D03"/>
    <w:rsid w:val="00A26C58"/>
    <w:rsid w:val="00A30AFA"/>
    <w:rsid w:val="00A3114F"/>
    <w:rsid w:val="00A65193"/>
    <w:rsid w:val="00A751ED"/>
    <w:rsid w:val="00A852AF"/>
    <w:rsid w:val="00A8658F"/>
    <w:rsid w:val="00AB5E25"/>
    <w:rsid w:val="00B05D20"/>
    <w:rsid w:val="00B2622E"/>
    <w:rsid w:val="00B40E4F"/>
    <w:rsid w:val="00B556EB"/>
    <w:rsid w:val="00BA626B"/>
    <w:rsid w:val="00BD6260"/>
    <w:rsid w:val="00BE12EF"/>
    <w:rsid w:val="00C0296F"/>
    <w:rsid w:val="00C12DBF"/>
    <w:rsid w:val="00C6255E"/>
    <w:rsid w:val="00C748B1"/>
    <w:rsid w:val="00C84BC4"/>
    <w:rsid w:val="00CE0DF8"/>
    <w:rsid w:val="00D2449C"/>
    <w:rsid w:val="00D44568"/>
    <w:rsid w:val="00D60F65"/>
    <w:rsid w:val="00D75393"/>
    <w:rsid w:val="00D76CD3"/>
    <w:rsid w:val="00D818BD"/>
    <w:rsid w:val="00D82676"/>
    <w:rsid w:val="00D91365"/>
    <w:rsid w:val="00D9441E"/>
    <w:rsid w:val="00D97E6E"/>
    <w:rsid w:val="00DB2B1D"/>
    <w:rsid w:val="00E014CB"/>
    <w:rsid w:val="00E3546E"/>
    <w:rsid w:val="00E44F34"/>
    <w:rsid w:val="00E54D45"/>
    <w:rsid w:val="00E54FBA"/>
    <w:rsid w:val="00E62C6C"/>
    <w:rsid w:val="00E921B3"/>
    <w:rsid w:val="00EA339B"/>
    <w:rsid w:val="00EC31BF"/>
    <w:rsid w:val="00EF7CF7"/>
    <w:rsid w:val="00F135F1"/>
    <w:rsid w:val="00F26D5A"/>
    <w:rsid w:val="00F2768D"/>
    <w:rsid w:val="00F5309A"/>
    <w:rsid w:val="00F62E46"/>
    <w:rsid w:val="00F724B1"/>
    <w:rsid w:val="00F7599E"/>
    <w:rsid w:val="00F8268B"/>
    <w:rsid w:val="00FA7D06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87</cp:revision>
  <dcterms:created xsi:type="dcterms:W3CDTF">2020-02-04T11:02:00Z</dcterms:created>
  <dcterms:modified xsi:type="dcterms:W3CDTF">2023-03-10T09:50:00Z</dcterms:modified>
</cp:coreProperties>
</file>