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4614"/>
      </w:tblGrid>
      <w:tr w:rsidR="003D06BE" w:rsidRPr="000B2BF2" w14:paraId="66450725" w14:textId="77777777">
        <w:tc>
          <w:tcPr>
            <w:tcW w:w="5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854E" w14:textId="77777777" w:rsidR="003D06BE" w:rsidRDefault="00F47A5C">
            <w:pPr>
              <w:pStyle w:val="Heading2"/>
              <w:spacing w:before="0"/>
              <w:jc w:val="left"/>
            </w:pPr>
            <w:r>
              <w:rPr>
                <w:noProof/>
                <w:color w:val="394D80"/>
                <w:sz w:val="48"/>
                <w:szCs w:val="48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021B1455" wp14:editId="63E7AE0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108585</wp:posOffset>
                  </wp:positionV>
                  <wp:extent cx="3053081" cy="1740532"/>
                  <wp:effectExtent l="0" t="0" r="0" b="0"/>
                  <wp:wrapSquare wrapText="bothSides"/>
                  <wp:docPr id="1" name="Immagine1" descr="A picture containing 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1" cy="174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02F7" w14:textId="77777777" w:rsidR="003D06BE" w:rsidRPr="00FE3C26" w:rsidRDefault="00F47A5C">
            <w:pPr>
              <w:pStyle w:val="Heading2"/>
              <w:rPr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CEI Knowledge Exchange Project Italy</w:t>
            </w:r>
          </w:p>
          <w:p w14:paraId="211A7A5A" w14:textId="351989A3" w:rsidR="003D06BE" w:rsidRPr="00411961" w:rsidRDefault="00F532F1">
            <w:pPr>
              <w:pStyle w:val="Heading1"/>
              <w:rPr>
                <w:rFonts w:ascii="Open Sans SemiBold" w:hAnsi="Open Sans SemiBold" w:cs="Open Sans SemiBold"/>
                <w:color w:val="002060"/>
                <w:sz w:val="20"/>
                <w:szCs w:val="20"/>
                <w:lang w:val="en-US"/>
              </w:rPr>
            </w:pPr>
            <w:r w:rsidRPr="00411961">
              <w:rPr>
                <w:rFonts w:ascii="Open Sans SemiBold" w:hAnsi="Open Sans SemiBold" w:cs="Open Sans SemiBold"/>
                <w:color w:val="002060"/>
                <w:lang w:val="en-US" w:eastAsia="en-GB"/>
              </w:rPr>
              <w:t>Final conference</w:t>
            </w:r>
          </w:p>
          <w:p w14:paraId="1B70A658" w14:textId="77777777" w:rsidR="003D06BE" w:rsidRDefault="00F47A5C">
            <w:pPr>
              <w:pStyle w:val="Textbody"/>
              <w:jc w:val="center"/>
              <w:rPr>
                <w:rFonts w:ascii="Open Sans SemiBold" w:hAnsi="Open Sans SemiBold"/>
                <w:b/>
                <w:bCs/>
                <w:color w:val="01928B"/>
                <w:lang w:val="en-US"/>
              </w:rPr>
            </w:pPr>
            <w:r w:rsidRPr="006B4BB8">
              <w:rPr>
                <w:rFonts w:ascii="Open Sans SemiBold" w:hAnsi="Open Sans SemiBold"/>
                <w:b/>
                <w:bCs/>
                <w:color w:val="01928B"/>
                <w:sz w:val="32"/>
                <w:szCs w:val="32"/>
                <w:lang w:val="en-US"/>
              </w:rPr>
              <w:t xml:space="preserve">University of </w:t>
            </w:r>
            <w:r w:rsidR="006B4BB8" w:rsidRPr="006B4BB8">
              <w:rPr>
                <w:rFonts w:ascii="Open Sans SemiBold" w:hAnsi="Open Sans SemiBold"/>
                <w:b/>
                <w:bCs/>
                <w:color w:val="01928B"/>
                <w:sz w:val="32"/>
                <w:szCs w:val="32"/>
                <w:lang w:val="en-US"/>
              </w:rPr>
              <w:t>Sarajevo</w:t>
            </w:r>
            <w:r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 xml:space="preserve"> </w:t>
            </w:r>
            <w:r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br/>
            </w:r>
            <w:r w:rsidR="00F532F1"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>Wedne</w:t>
            </w:r>
            <w:r w:rsidR="006B4BB8"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>sday,</w:t>
            </w:r>
            <w:r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 xml:space="preserve"> 1</w:t>
            </w:r>
            <w:r w:rsidR="006B4BB8"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>2 April</w:t>
            </w:r>
            <w:r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 xml:space="preserve"> 202</w:t>
            </w:r>
            <w:r w:rsidR="006B4BB8">
              <w:rPr>
                <w:rFonts w:ascii="Open Sans SemiBold" w:hAnsi="Open Sans SemiBold"/>
                <w:b/>
                <w:bCs/>
                <w:color w:val="01928B"/>
                <w:lang w:val="en-US"/>
              </w:rPr>
              <w:t>3</w:t>
            </w:r>
          </w:p>
          <w:p w14:paraId="0FD48027" w14:textId="2500DB76" w:rsidR="000B2BF2" w:rsidRPr="000B2BF2" w:rsidRDefault="000B2BF2" w:rsidP="000B2BF2">
            <w:pPr>
              <w:pStyle w:val="Textbody"/>
              <w:jc w:val="center"/>
              <w:rPr>
                <w:rFonts w:ascii="Open Sans SemiBold" w:hAnsi="Open Sans SemiBold"/>
                <w:b/>
                <w:bCs/>
                <w:color w:val="01928B"/>
              </w:rPr>
            </w:pPr>
            <w:proofErr w:type="spellStart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>Rectorate</w:t>
            </w:r>
            <w:proofErr w:type="spellEnd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 xml:space="preserve">, </w:t>
            </w:r>
            <w:proofErr w:type="spellStart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>Obala</w:t>
            </w:r>
            <w:proofErr w:type="spellEnd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 xml:space="preserve"> </w:t>
            </w:r>
            <w:proofErr w:type="spellStart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>Kulina</w:t>
            </w:r>
            <w:proofErr w:type="spellEnd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 xml:space="preserve"> </w:t>
            </w:r>
            <w:proofErr w:type="spellStart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>bana</w:t>
            </w:r>
            <w:proofErr w:type="spellEnd"/>
            <w:r w:rsidRPr="00411961">
              <w:rPr>
                <w:rFonts w:ascii="Open Sans SemiBold" w:hAnsi="Open Sans SemiBold"/>
                <w:b/>
                <w:bCs/>
                <w:color w:val="002060"/>
              </w:rPr>
              <w:t xml:space="preserve"> 71/II</w:t>
            </w:r>
          </w:p>
        </w:tc>
      </w:tr>
    </w:tbl>
    <w:p w14:paraId="08601CA8" w14:textId="77777777" w:rsidR="00AA1432" w:rsidRDefault="00AA1432" w:rsidP="0073758D">
      <w:pPr>
        <w:pStyle w:val="NoSpacing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</w:pPr>
    </w:p>
    <w:p w14:paraId="0D3ABB85" w14:textId="77777777" w:rsidR="00411961" w:rsidRPr="00E733D7" w:rsidRDefault="00411961" w:rsidP="00411961">
      <w:pPr>
        <w:pStyle w:val="NoSpacing"/>
        <w:jc w:val="center"/>
        <w:rPr>
          <w:rFonts w:cs="Times New Roman" w:hint="eastAsia"/>
          <w:b/>
          <w:bCs/>
          <w:color w:val="002060"/>
          <w:sz w:val="36"/>
          <w:szCs w:val="36"/>
          <w:lang w:val="en-US"/>
        </w:rPr>
      </w:pPr>
      <w:r w:rsidRPr="00E733D7">
        <w:rPr>
          <w:rFonts w:cs="Times New Roman"/>
          <w:b/>
          <w:bCs/>
          <w:color w:val="002060"/>
          <w:sz w:val="36"/>
          <w:szCs w:val="36"/>
          <w:lang w:val="en-US"/>
        </w:rPr>
        <w:t xml:space="preserve">BOSNIA AND HERZEGOVINA: </w:t>
      </w:r>
    </w:p>
    <w:p w14:paraId="21389690" w14:textId="77777777" w:rsidR="00411961" w:rsidRDefault="00411961" w:rsidP="00411961">
      <w:pPr>
        <w:pStyle w:val="NoSpacing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</w:pPr>
      <w:r w:rsidRPr="00E733D7">
        <w:rPr>
          <w:rFonts w:cs="Times New Roman"/>
          <w:b/>
          <w:bCs/>
          <w:color w:val="002060"/>
          <w:sz w:val="36"/>
          <w:szCs w:val="36"/>
          <w:lang w:val="en-US"/>
        </w:rPr>
        <w:t>CONSTITUTION AND EU ACCESSION</w:t>
      </w:r>
    </w:p>
    <w:p w14:paraId="6E8D4B05" w14:textId="77777777" w:rsidR="00AA1432" w:rsidRPr="00F532F1" w:rsidRDefault="00AA1432" w:rsidP="00F532F1">
      <w:pPr>
        <w:pStyle w:val="NoSpacing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</w:pPr>
    </w:p>
    <w:p w14:paraId="7D245FE4" w14:textId="77777777" w:rsidR="00F532F1" w:rsidRPr="00897C2F" w:rsidRDefault="00F532F1" w:rsidP="00F532F1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77FACFA" w14:textId="49CB1067" w:rsidR="00F532F1" w:rsidRPr="00F675B0" w:rsidRDefault="00F532F1" w:rsidP="00F532F1">
      <w:pPr>
        <w:pStyle w:val="Textbody"/>
        <w:rPr>
          <w:rFonts w:hint="eastAsia"/>
          <w:lang w:val="en-US"/>
        </w:rPr>
      </w:pPr>
      <w:r w:rsidRPr="00F675B0">
        <w:rPr>
          <w:lang w:val="en-US"/>
        </w:rPr>
        <w:t xml:space="preserve">09.00 </w:t>
      </w:r>
      <w:r w:rsidRPr="00F675B0">
        <w:rPr>
          <w:lang w:val="en-US"/>
        </w:rPr>
        <w:tab/>
        <w:t>Registration</w:t>
      </w:r>
      <w:r w:rsidR="00A1521A" w:rsidRPr="00F675B0">
        <w:rPr>
          <w:lang w:val="en-US"/>
        </w:rPr>
        <w:t xml:space="preserve"> </w:t>
      </w:r>
      <w:r w:rsidR="0073758D">
        <w:rPr>
          <w:lang w:val="en-US"/>
        </w:rPr>
        <w:t>of the participants</w:t>
      </w:r>
      <w:r w:rsidR="00411961">
        <w:rPr>
          <w:lang w:val="en-US"/>
        </w:rPr>
        <w:t>.</w:t>
      </w:r>
    </w:p>
    <w:p w14:paraId="1CDD19E0" w14:textId="77777777" w:rsidR="002E0FCA" w:rsidRPr="008B356D" w:rsidRDefault="002E0FCA" w:rsidP="002E0FCA">
      <w:pPr>
        <w:pStyle w:val="Textbody"/>
        <w:spacing w:after="80"/>
        <w:ind w:left="697" w:hanging="700"/>
        <w:rPr>
          <w:rFonts w:hint="eastAsia"/>
          <w:lang w:val="en-US"/>
        </w:rPr>
      </w:pPr>
      <w:r>
        <w:rPr>
          <w:lang w:val="en-US"/>
        </w:rPr>
        <w:t xml:space="preserve">9.15 </w:t>
      </w:r>
      <w:r>
        <w:rPr>
          <w:lang w:val="en-US"/>
        </w:rPr>
        <w:tab/>
      </w:r>
      <w:r w:rsidRPr="00411961">
        <w:rPr>
          <w:b/>
          <w:bCs/>
          <w:color w:val="002060"/>
          <w:sz w:val="28"/>
          <w:szCs w:val="28"/>
          <w:lang w:val="en-US"/>
        </w:rPr>
        <w:t>Opening of the Conference and Welcome</w:t>
      </w:r>
      <w:r w:rsidRPr="008B356D">
        <w:rPr>
          <w:b/>
          <w:bCs/>
          <w:color w:val="002060"/>
          <w:lang w:val="en-US"/>
        </w:rPr>
        <w:t xml:space="preserve"> </w:t>
      </w:r>
      <w:r>
        <w:rPr>
          <w:lang w:val="en-US"/>
        </w:rPr>
        <w:t>by</w:t>
      </w:r>
    </w:p>
    <w:p w14:paraId="770E033E" w14:textId="77777777" w:rsidR="00806B82" w:rsidRDefault="00806B82" w:rsidP="00806B82">
      <w:pPr>
        <w:pStyle w:val="Textbody"/>
        <w:spacing w:after="80"/>
        <w:ind w:left="697"/>
        <w:rPr>
          <w:rFonts w:hint="eastAsia"/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Rifat </w:t>
      </w:r>
      <w:proofErr w:type="spellStart"/>
      <w:r>
        <w:rPr>
          <w:rFonts w:ascii="Times New Roman" w:hAnsi="Times New Roman" w:cs="Times New Roman"/>
          <w:lang w:val="en-US"/>
        </w:rPr>
        <w:t>Š</w:t>
      </w:r>
      <w:r>
        <w:rPr>
          <w:lang w:val="en-US"/>
        </w:rPr>
        <w:t>krijelj</w:t>
      </w:r>
      <w:proofErr w:type="spellEnd"/>
      <w:r>
        <w:rPr>
          <w:lang w:val="en-US"/>
        </w:rPr>
        <w:t>, Rector of the University of Sarajevo</w:t>
      </w:r>
    </w:p>
    <w:p w14:paraId="6F9F56EF" w14:textId="0F1F5CE9" w:rsidR="00806B82" w:rsidRDefault="00806B82" w:rsidP="00806B82">
      <w:pPr>
        <w:pStyle w:val="Textbody"/>
        <w:spacing w:after="80"/>
        <w:ind w:left="697" w:hanging="700"/>
        <w:rPr>
          <w:rFonts w:hint="eastAsia"/>
          <w:lang w:val="en-US"/>
        </w:rPr>
      </w:pPr>
      <w:r>
        <w:rPr>
          <w:lang w:val="en-US"/>
        </w:rPr>
        <w:tab/>
        <w:t xml:space="preserve">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 w:rsidRPr="00471798">
        <w:rPr>
          <w:color w:val="222222"/>
          <w:shd w:val="clear" w:color="auto" w:fill="FFFFFF"/>
          <w:lang w:val="en-GB"/>
        </w:rPr>
        <w:t>Amila</w:t>
      </w:r>
      <w:proofErr w:type="spellEnd"/>
      <w:r w:rsidRPr="00471798">
        <w:rPr>
          <w:color w:val="222222"/>
          <w:shd w:val="clear" w:color="auto" w:fill="FFFFFF"/>
          <w:lang w:val="en-GB"/>
        </w:rPr>
        <w:t xml:space="preserve"> </w:t>
      </w:r>
      <w:proofErr w:type="spellStart"/>
      <w:r w:rsidRPr="00471798">
        <w:rPr>
          <w:color w:val="222222"/>
          <w:shd w:val="clear" w:color="auto" w:fill="FFFFFF"/>
          <w:lang w:val="en-GB"/>
        </w:rPr>
        <w:t>Ždralović</w:t>
      </w:r>
      <w:proofErr w:type="spellEnd"/>
      <w:r>
        <w:rPr>
          <w:lang w:val="en-US"/>
        </w:rPr>
        <w:t>, Vice-Dean of the Faculty of Law, University of Sarajevo</w:t>
      </w:r>
    </w:p>
    <w:p w14:paraId="1C2C41B0" w14:textId="0BCF5F5C" w:rsidR="002E0FCA" w:rsidRPr="003B6CCD" w:rsidRDefault="002E0FCA" w:rsidP="002E0FCA">
      <w:pPr>
        <w:pStyle w:val="Textbody"/>
        <w:spacing w:after="80"/>
        <w:ind w:left="697"/>
        <w:rPr>
          <w:rFonts w:hint="eastAsia"/>
          <w:lang w:val="en-US"/>
        </w:rPr>
      </w:pPr>
      <w:r w:rsidRPr="003B6CCD">
        <w:rPr>
          <w:lang w:val="en-US"/>
        </w:rPr>
        <w:t xml:space="preserve">HE Marco Di </w:t>
      </w:r>
      <w:proofErr w:type="spellStart"/>
      <w:r w:rsidRPr="003B6CCD">
        <w:rPr>
          <w:lang w:val="en-US"/>
        </w:rPr>
        <w:t>Ruzza</w:t>
      </w:r>
      <w:proofErr w:type="spellEnd"/>
      <w:r>
        <w:rPr>
          <w:lang w:val="en-US"/>
        </w:rPr>
        <w:t xml:space="preserve">, </w:t>
      </w:r>
      <w:r w:rsidRPr="003B6CCD">
        <w:rPr>
          <w:lang w:val="en-US"/>
        </w:rPr>
        <w:t>Ambassador of the Republic of Italy</w:t>
      </w:r>
    </w:p>
    <w:p w14:paraId="0F6F48A5" w14:textId="77777777" w:rsidR="00E56667" w:rsidRDefault="00E56667" w:rsidP="002E0FCA">
      <w:pPr>
        <w:pStyle w:val="Textbody"/>
        <w:ind w:left="700" w:hanging="700"/>
        <w:rPr>
          <w:rFonts w:hint="eastAsia"/>
          <w:lang w:val="en-US"/>
        </w:rPr>
      </w:pPr>
    </w:p>
    <w:p w14:paraId="68E0C0BF" w14:textId="6825DBD4" w:rsidR="002E0FCA" w:rsidRDefault="002E0FCA" w:rsidP="002E0FCA">
      <w:pPr>
        <w:pStyle w:val="Textbody"/>
        <w:ind w:left="700" w:hanging="700"/>
        <w:rPr>
          <w:rFonts w:hint="eastAsia"/>
          <w:lang w:val="en-US"/>
        </w:rPr>
      </w:pPr>
      <w:r w:rsidRPr="003B6CCD">
        <w:rPr>
          <w:lang w:val="en-US"/>
        </w:rPr>
        <w:t xml:space="preserve">9.30 </w:t>
      </w:r>
      <w:r w:rsidRPr="003B6CCD">
        <w:rPr>
          <w:lang w:val="en-US"/>
        </w:rPr>
        <w:tab/>
      </w:r>
      <w:r w:rsidRPr="00411961">
        <w:rPr>
          <w:b/>
          <w:bCs/>
          <w:color w:val="002060"/>
          <w:sz w:val="28"/>
          <w:szCs w:val="28"/>
          <w:lang w:val="en-US"/>
        </w:rPr>
        <w:t>Introduction to the CEI KEP BiH project</w:t>
      </w:r>
      <w:r>
        <w:rPr>
          <w:lang w:val="en-US"/>
        </w:rPr>
        <w:t xml:space="preserve"> by</w:t>
      </w:r>
    </w:p>
    <w:p w14:paraId="7424D71E" w14:textId="77777777" w:rsidR="00411961" w:rsidRDefault="002E0FCA" w:rsidP="002E0FCA">
      <w:pPr>
        <w:pStyle w:val="Textbody"/>
        <w:ind w:left="700"/>
        <w:rPr>
          <w:rFonts w:hint="eastAsia"/>
          <w:lang w:val="en-US"/>
        </w:rPr>
      </w:pPr>
      <w:proofErr w:type="spellStart"/>
      <w:r w:rsidRPr="003B6CCD">
        <w:rPr>
          <w:lang w:val="en-US"/>
        </w:rPr>
        <w:t>Lejla</w:t>
      </w:r>
      <w:proofErr w:type="spellEnd"/>
      <w:r w:rsidRPr="003B6CCD">
        <w:rPr>
          <w:lang w:val="en-US"/>
        </w:rPr>
        <w:t xml:space="preserve"> </w:t>
      </w:r>
      <w:proofErr w:type="spellStart"/>
      <w:r w:rsidRPr="003B6CCD">
        <w:rPr>
          <w:lang w:val="en-US"/>
        </w:rPr>
        <w:t>Bali</w:t>
      </w:r>
      <w:r>
        <w:rPr>
          <w:rFonts w:ascii="Times New Roman" w:hAnsi="Times New Roman" w:cs="Times New Roman"/>
          <w:lang w:val="en-US"/>
        </w:rPr>
        <w:t>ć</w:t>
      </w:r>
      <w:proofErr w:type="spellEnd"/>
      <w:r w:rsidRPr="003B6CCD">
        <w:rPr>
          <w:lang w:val="en-US"/>
        </w:rPr>
        <w:t xml:space="preserve">, University of Sarajevo and </w:t>
      </w:r>
    </w:p>
    <w:p w14:paraId="114F47FD" w14:textId="0E412493" w:rsidR="002E0FCA" w:rsidRPr="003B6CCD" w:rsidRDefault="002E0FCA" w:rsidP="002E0FCA">
      <w:pPr>
        <w:pStyle w:val="Textbody"/>
        <w:ind w:left="700"/>
        <w:rPr>
          <w:rFonts w:hint="eastAsia"/>
          <w:lang w:val="en-US"/>
        </w:rPr>
      </w:pPr>
      <w:r w:rsidRPr="003B6CCD">
        <w:rPr>
          <w:lang w:val="en-US"/>
        </w:rPr>
        <w:t xml:space="preserve">Jens </w:t>
      </w:r>
      <w:proofErr w:type="spellStart"/>
      <w:r w:rsidRPr="003B6CCD">
        <w:rPr>
          <w:lang w:val="en-US"/>
        </w:rPr>
        <w:t>Woelk</w:t>
      </w:r>
      <w:proofErr w:type="spellEnd"/>
      <w:r w:rsidRPr="003B6CCD">
        <w:rPr>
          <w:lang w:val="en-US"/>
        </w:rPr>
        <w:t>, University of Trento</w:t>
      </w:r>
    </w:p>
    <w:p w14:paraId="05B58CAD" w14:textId="77777777" w:rsidR="00E56667" w:rsidRDefault="00E56667" w:rsidP="00F532F1">
      <w:pPr>
        <w:pStyle w:val="Textbody"/>
        <w:spacing w:after="0"/>
        <w:rPr>
          <w:rFonts w:hint="eastAsia"/>
          <w:lang w:val="en-US"/>
        </w:rPr>
      </w:pPr>
    </w:p>
    <w:p w14:paraId="7C56C8C0" w14:textId="3B429E09" w:rsidR="00F532F1" w:rsidRPr="00F675B0" w:rsidRDefault="00F532F1" w:rsidP="00F532F1">
      <w:pPr>
        <w:pStyle w:val="Textbody"/>
        <w:spacing w:after="0"/>
        <w:rPr>
          <w:rFonts w:hint="eastAsia"/>
          <w:lang w:val="en-US"/>
        </w:rPr>
      </w:pPr>
      <w:r w:rsidRPr="00F675B0">
        <w:rPr>
          <w:lang w:val="en-US"/>
        </w:rPr>
        <w:t xml:space="preserve">10.00 – 11.30 </w:t>
      </w:r>
      <w:r w:rsidRPr="00F675B0">
        <w:rPr>
          <w:i/>
          <w:iCs/>
          <w:lang w:val="en-US"/>
        </w:rPr>
        <w:t>First session</w:t>
      </w:r>
      <w:r w:rsidRPr="00F675B0">
        <w:rPr>
          <w:lang w:val="en-US"/>
        </w:rPr>
        <w:t xml:space="preserve"> </w:t>
      </w:r>
    </w:p>
    <w:p w14:paraId="28606E07" w14:textId="4D54B01D" w:rsidR="00F532F1" w:rsidRPr="00411961" w:rsidRDefault="00F532F1" w:rsidP="00F532F1">
      <w:pPr>
        <w:pStyle w:val="NoSpacing"/>
        <w:ind w:left="709"/>
        <w:rPr>
          <w:rFonts w:hint="eastAsia"/>
          <w:b/>
          <w:bCs/>
          <w:color w:val="002060"/>
          <w:sz w:val="28"/>
          <w:szCs w:val="28"/>
          <w:lang w:val="en-US"/>
        </w:rPr>
      </w:pPr>
      <w:r w:rsidRPr="00411961">
        <w:rPr>
          <w:b/>
          <w:bCs/>
          <w:color w:val="002060"/>
          <w:sz w:val="28"/>
          <w:szCs w:val="28"/>
          <w:lang w:val="en-US"/>
        </w:rPr>
        <w:t xml:space="preserve">Values, principles, rights and duties for a functional system </w:t>
      </w:r>
      <w:r w:rsidRPr="00411961">
        <w:rPr>
          <w:b/>
          <w:bCs/>
          <w:color w:val="002060"/>
          <w:sz w:val="28"/>
          <w:szCs w:val="28"/>
          <w:lang w:val="en-US"/>
        </w:rPr>
        <w:br/>
        <w:t>of multi-level governance in BiH</w:t>
      </w:r>
    </w:p>
    <w:p w14:paraId="5380836A" w14:textId="043E6C3A" w:rsidR="00375FB7" w:rsidRPr="00F675B0" w:rsidRDefault="00375FB7" w:rsidP="00F532F1">
      <w:pPr>
        <w:pStyle w:val="NoSpacing"/>
        <w:ind w:firstLine="709"/>
        <w:rPr>
          <w:rFonts w:hint="eastAsia"/>
          <w:szCs w:val="24"/>
          <w:lang w:val="en-US"/>
        </w:rPr>
      </w:pPr>
    </w:p>
    <w:p w14:paraId="1E050675" w14:textId="77777777" w:rsidR="00375FB7" w:rsidRPr="00F675B0" w:rsidRDefault="00375FB7" w:rsidP="00375FB7">
      <w:pPr>
        <w:pStyle w:val="NoSpacing"/>
        <w:ind w:firstLine="709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 xml:space="preserve">Damir </w:t>
      </w:r>
      <w:proofErr w:type="spellStart"/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>Banovi</w:t>
      </w:r>
      <w:r w:rsidRPr="00F675B0">
        <w:rPr>
          <w:rFonts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>, University of Sarajevo</w:t>
      </w:r>
    </w:p>
    <w:p w14:paraId="41D567A8" w14:textId="679B5648" w:rsidR="00375FB7" w:rsidRPr="00F675B0" w:rsidRDefault="00375FB7" w:rsidP="00375FB7">
      <w:pPr>
        <w:pStyle w:val="NoSpacing"/>
        <w:ind w:left="709"/>
        <w:rPr>
          <w:rFonts w:cs="Calibri" w:hint="eastAsia"/>
          <w:i/>
          <w:iCs/>
          <w:color w:val="000000"/>
          <w:szCs w:val="24"/>
          <w:shd w:val="clear" w:color="auto" w:fill="FFFFFF"/>
          <w:lang w:val="en-GB"/>
        </w:rPr>
      </w:pPr>
      <w:r w:rsidRPr="00F675B0">
        <w:rPr>
          <w:rFonts w:cs="Calibri"/>
          <w:i/>
          <w:iCs/>
          <w:color w:val="000000"/>
          <w:szCs w:val="24"/>
          <w:shd w:val="clear" w:color="auto" w:fill="FFFFFF"/>
          <w:lang w:val="en-GB"/>
        </w:rPr>
        <w:t>Basic values, normative principles, and constitutionally guaranteed rights and duties for a functional system of multi-level governance and multicultural society</w:t>
      </w:r>
    </w:p>
    <w:p w14:paraId="4D49F481" w14:textId="2935C55E" w:rsidR="00B02DD8" w:rsidRPr="00F675B0" w:rsidRDefault="00B02DD8" w:rsidP="00375FB7">
      <w:pPr>
        <w:pStyle w:val="NoSpacing"/>
        <w:ind w:left="709"/>
        <w:rPr>
          <w:rFonts w:cs="Calibri" w:hint="eastAsia"/>
          <w:i/>
          <w:iCs/>
          <w:color w:val="000000"/>
          <w:szCs w:val="24"/>
          <w:shd w:val="clear" w:color="auto" w:fill="FFFFFF"/>
          <w:lang w:val="en-GB"/>
        </w:rPr>
      </w:pPr>
    </w:p>
    <w:p w14:paraId="78FC3FA9" w14:textId="77777777" w:rsidR="00B02DD8" w:rsidRPr="00F675B0" w:rsidRDefault="00B02DD8" w:rsidP="00B02DD8">
      <w:pPr>
        <w:pStyle w:val="NoSpacing"/>
        <w:ind w:firstLine="709"/>
        <w:rPr>
          <w:rFonts w:hint="eastAsia"/>
          <w:szCs w:val="24"/>
          <w:lang w:val="en-US"/>
        </w:rPr>
      </w:pPr>
      <w:proofErr w:type="spellStart"/>
      <w:r w:rsidRPr="00F675B0">
        <w:rPr>
          <w:szCs w:val="24"/>
          <w:lang w:val="en-US"/>
        </w:rPr>
        <w:t>Dra</w:t>
      </w:r>
      <w:r w:rsidRPr="00F675B0">
        <w:rPr>
          <w:rFonts w:cs="Times New Roman"/>
          <w:szCs w:val="24"/>
          <w:lang w:val="en-US"/>
        </w:rPr>
        <w:t>ž</w:t>
      </w:r>
      <w:r w:rsidRPr="00F675B0">
        <w:rPr>
          <w:szCs w:val="24"/>
          <w:lang w:val="en-US"/>
        </w:rPr>
        <w:t>en</w:t>
      </w:r>
      <w:proofErr w:type="spellEnd"/>
      <w:r w:rsidRPr="00F675B0">
        <w:rPr>
          <w:szCs w:val="24"/>
          <w:lang w:val="en-US"/>
        </w:rPr>
        <w:t xml:space="preserve"> </w:t>
      </w:r>
      <w:proofErr w:type="spellStart"/>
      <w:r w:rsidRPr="00F675B0">
        <w:rPr>
          <w:szCs w:val="24"/>
          <w:lang w:val="en-US"/>
        </w:rPr>
        <w:t>Barbari</w:t>
      </w:r>
      <w:r w:rsidRPr="00F675B0">
        <w:rPr>
          <w:rFonts w:cs="Times New Roman"/>
          <w:szCs w:val="24"/>
          <w:lang w:val="en-US"/>
        </w:rPr>
        <w:t>ć</w:t>
      </w:r>
      <w:proofErr w:type="spellEnd"/>
      <w:r w:rsidRPr="00F675B0">
        <w:rPr>
          <w:szCs w:val="24"/>
          <w:lang w:val="en-US"/>
        </w:rPr>
        <w:t>, University of Mostar</w:t>
      </w:r>
    </w:p>
    <w:p w14:paraId="3BD9A8EE" w14:textId="28202147" w:rsidR="00E95F5C" w:rsidRPr="00F675B0" w:rsidRDefault="00E95F5C" w:rsidP="00E95F5C">
      <w:pPr>
        <w:pStyle w:val="NoSpacing"/>
        <w:ind w:firstLine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The false dilemma of B&amp;H constitutionalism</w:t>
      </w:r>
    </w:p>
    <w:p w14:paraId="73A97469" w14:textId="46E3D542" w:rsidR="00F0458A" w:rsidRPr="00F675B0" w:rsidRDefault="00F0458A" w:rsidP="00E95F5C">
      <w:pPr>
        <w:pStyle w:val="NoSpacing"/>
        <w:ind w:firstLine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</w:p>
    <w:p w14:paraId="0939EAB2" w14:textId="18142C9E" w:rsidR="000221F4" w:rsidRPr="00F675B0" w:rsidRDefault="00F0458A" w:rsidP="00F0458A">
      <w:pPr>
        <w:pStyle w:val="NoSpacing"/>
        <w:ind w:firstLine="709"/>
        <w:rPr>
          <w:rFonts w:cs="Calibri" w:hint="eastAsia"/>
          <w:color w:val="000000"/>
          <w:szCs w:val="24"/>
          <w:shd w:val="clear" w:color="auto" w:fill="FFFFFF"/>
          <w:lang w:val="en-GB"/>
        </w:rPr>
      </w:pPr>
      <w:r w:rsidRPr="00F675B0">
        <w:rPr>
          <w:rFonts w:cs="Calibri"/>
          <w:i/>
          <w:iCs/>
          <w:color w:val="000000"/>
          <w:szCs w:val="24"/>
          <w:shd w:val="clear" w:color="auto" w:fill="FFFFFF"/>
          <w:lang w:val="en-GB"/>
        </w:rPr>
        <w:t xml:space="preserve">Discussant: </w:t>
      </w:r>
      <w:r w:rsidRPr="00F675B0">
        <w:rPr>
          <w:rFonts w:cs="Calibri"/>
          <w:color w:val="000000"/>
          <w:szCs w:val="24"/>
          <w:shd w:val="clear" w:color="auto" w:fill="FFFFFF"/>
          <w:lang w:val="en-GB"/>
        </w:rPr>
        <w:t>Joseph Marko, University of Graz</w:t>
      </w:r>
    </w:p>
    <w:p w14:paraId="0064B31E" w14:textId="77777777" w:rsidR="00F0458A" w:rsidRPr="00F675B0" w:rsidRDefault="00F0458A" w:rsidP="00F0458A">
      <w:pPr>
        <w:pStyle w:val="NoSpacing"/>
        <w:ind w:firstLine="709"/>
        <w:rPr>
          <w:rFonts w:cs="Calibri" w:hint="eastAsia"/>
          <w:i/>
          <w:iCs/>
          <w:color w:val="000000"/>
          <w:szCs w:val="24"/>
          <w:shd w:val="clear" w:color="auto" w:fill="FFFFFF"/>
          <w:lang w:val="en-GB"/>
        </w:rPr>
      </w:pPr>
    </w:p>
    <w:p w14:paraId="51527E79" w14:textId="59006D0F" w:rsidR="00F0458A" w:rsidRPr="00F675B0" w:rsidRDefault="00F0458A" w:rsidP="00F0458A">
      <w:pPr>
        <w:pStyle w:val="NoSpacing"/>
        <w:ind w:firstLine="709"/>
        <w:rPr>
          <w:rFonts w:cs="Calibri" w:hint="eastAsia"/>
          <w:color w:val="000000"/>
          <w:szCs w:val="24"/>
          <w:shd w:val="clear" w:color="auto" w:fill="FFFFFF"/>
        </w:rPr>
      </w:pPr>
      <w:r w:rsidRPr="00F675B0">
        <w:rPr>
          <w:rFonts w:cs="Calibri"/>
          <w:i/>
          <w:iCs/>
          <w:color w:val="000000"/>
          <w:szCs w:val="24"/>
          <w:shd w:val="clear" w:color="auto" w:fill="FFFFFF"/>
        </w:rPr>
        <w:t xml:space="preserve">Chair: </w:t>
      </w:r>
      <w:r w:rsidRPr="00F675B0">
        <w:rPr>
          <w:rFonts w:cs="Calibri"/>
          <w:color w:val="000000"/>
          <w:szCs w:val="24"/>
          <w:shd w:val="clear" w:color="auto" w:fill="FFFFFF"/>
        </w:rPr>
        <w:t>Luisa Chiodi</w:t>
      </w:r>
      <w:r w:rsidRPr="00F675B0">
        <w:rPr>
          <w:rFonts w:cs="Calibri"/>
          <w:i/>
          <w:iCs/>
          <w:color w:val="000000"/>
          <w:szCs w:val="24"/>
          <w:shd w:val="clear" w:color="auto" w:fill="FFFFFF"/>
        </w:rPr>
        <w:t xml:space="preserve">, </w:t>
      </w:r>
      <w:r w:rsidRPr="00F675B0">
        <w:rPr>
          <w:rFonts w:cs="Calibri"/>
          <w:color w:val="000000"/>
          <w:szCs w:val="24"/>
          <w:shd w:val="clear" w:color="auto" w:fill="FFFFFF"/>
        </w:rPr>
        <w:t>Osservatorio dei Balcani, Caucaso e Transeuropa</w:t>
      </w:r>
    </w:p>
    <w:p w14:paraId="760A6F57" w14:textId="77777777" w:rsidR="00F532F1" w:rsidRPr="00F675B0" w:rsidRDefault="00F532F1" w:rsidP="00F532F1">
      <w:pPr>
        <w:pStyle w:val="NoSpacing"/>
        <w:rPr>
          <w:rFonts w:hint="eastAsia"/>
          <w:szCs w:val="24"/>
        </w:rPr>
      </w:pPr>
    </w:p>
    <w:p w14:paraId="095E5192" w14:textId="2722BA5B" w:rsidR="00F532F1" w:rsidRPr="00F675B0" w:rsidRDefault="00F532F1" w:rsidP="00F532F1">
      <w:pPr>
        <w:pStyle w:val="NoSpacing"/>
        <w:rPr>
          <w:rFonts w:cs="Open Sans" w:hint="eastAsia"/>
          <w:szCs w:val="24"/>
          <w:lang w:val="en-US"/>
        </w:rPr>
      </w:pPr>
      <w:r w:rsidRPr="00F675B0">
        <w:rPr>
          <w:rFonts w:cs="Open Sans"/>
          <w:szCs w:val="24"/>
          <w:lang w:val="en-US"/>
        </w:rPr>
        <w:t xml:space="preserve">11.30 – 12.00 </w:t>
      </w:r>
      <w:r w:rsidRPr="00F675B0">
        <w:rPr>
          <w:rFonts w:cs="Open Sans"/>
          <w:i/>
          <w:iCs/>
          <w:szCs w:val="24"/>
          <w:lang w:val="en-US"/>
        </w:rPr>
        <w:t>Coffee break</w:t>
      </w:r>
    </w:p>
    <w:p w14:paraId="026C1659" w14:textId="77777777" w:rsidR="00F532F1" w:rsidRPr="00F675B0" w:rsidRDefault="00F532F1" w:rsidP="00F532F1">
      <w:pPr>
        <w:pStyle w:val="NoSpacing"/>
        <w:rPr>
          <w:rFonts w:cs="Open Sans" w:hint="eastAsia"/>
          <w:szCs w:val="24"/>
          <w:lang w:val="en-US"/>
        </w:rPr>
      </w:pPr>
    </w:p>
    <w:p w14:paraId="518D292F" w14:textId="77777777" w:rsidR="00411961" w:rsidRDefault="00411961" w:rsidP="00F532F1">
      <w:pPr>
        <w:pStyle w:val="Textbody"/>
        <w:spacing w:after="0"/>
        <w:rPr>
          <w:rFonts w:hint="eastAsia"/>
          <w:lang w:val="en-US"/>
        </w:rPr>
      </w:pPr>
    </w:p>
    <w:p w14:paraId="07A212AD" w14:textId="3DAB93F8" w:rsidR="00F532F1" w:rsidRPr="00F675B0" w:rsidRDefault="00F532F1" w:rsidP="00F532F1">
      <w:pPr>
        <w:pStyle w:val="Textbody"/>
        <w:spacing w:after="0"/>
        <w:rPr>
          <w:rFonts w:hint="eastAsia"/>
          <w:lang w:val="en-US"/>
        </w:rPr>
      </w:pPr>
      <w:r w:rsidRPr="00F675B0">
        <w:rPr>
          <w:lang w:val="en-US"/>
        </w:rPr>
        <w:t xml:space="preserve">12.00 – 13.30 </w:t>
      </w:r>
      <w:r w:rsidRPr="00F675B0">
        <w:rPr>
          <w:i/>
          <w:iCs/>
          <w:lang w:val="en-US"/>
        </w:rPr>
        <w:t>Second session</w:t>
      </w:r>
    </w:p>
    <w:p w14:paraId="6FB32F1E" w14:textId="7A53F412" w:rsidR="00F532F1" w:rsidRPr="00411961" w:rsidRDefault="00F532F1" w:rsidP="00F532F1">
      <w:pPr>
        <w:pStyle w:val="NoSpacing"/>
        <w:ind w:left="709"/>
        <w:rPr>
          <w:rFonts w:cs="Open Sans" w:hint="eastAsia"/>
          <w:b/>
          <w:bCs/>
          <w:sz w:val="28"/>
          <w:szCs w:val="28"/>
          <w:lang w:val="en-US"/>
        </w:rPr>
      </w:pPr>
      <w:r w:rsidRPr="00411961">
        <w:rPr>
          <w:rFonts w:eastAsia="Times New Roman" w:cs="Open Sans SemiBold"/>
          <w:b/>
          <w:bCs/>
          <w:color w:val="002060"/>
          <w:sz w:val="28"/>
          <w:szCs w:val="28"/>
          <w:lang w:val="en-US" w:eastAsia="it-IT"/>
        </w:rPr>
        <w:t xml:space="preserve">Institutional organization of political representation and participation </w:t>
      </w:r>
      <w:r w:rsidRPr="00411961">
        <w:rPr>
          <w:rFonts w:eastAsia="Times New Roman" w:cs="Open Sans SemiBold"/>
          <w:b/>
          <w:bCs/>
          <w:color w:val="002060"/>
          <w:sz w:val="28"/>
          <w:szCs w:val="28"/>
          <w:lang w:val="en-US" w:eastAsia="it-IT"/>
        </w:rPr>
        <w:br/>
        <w:t>in Bosnia and Herzegovina</w:t>
      </w:r>
    </w:p>
    <w:p w14:paraId="1FA4E0C7" w14:textId="134FF8A7" w:rsidR="00B02DD8" w:rsidRPr="00F675B0" w:rsidRDefault="00B02DD8" w:rsidP="00F532F1">
      <w:pPr>
        <w:pStyle w:val="NoSpacing"/>
        <w:ind w:firstLine="709"/>
        <w:rPr>
          <w:rFonts w:hint="eastAsia"/>
          <w:szCs w:val="24"/>
          <w:lang w:val="en-US"/>
        </w:rPr>
      </w:pPr>
    </w:p>
    <w:p w14:paraId="060B962E" w14:textId="77777777" w:rsidR="00E56667" w:rsidRPr="00163295" w:rsidRDefault="00E56667" w:rsidP="00E56667">
      <w:pPr>
        <w:pStyle w:val="NoSpacing"/>
        <w:ind w:firstLine="709"/>
        <w:rPr>
          <w:rFonts w:cs="Times New Roman" w:hint="eastAsia"/>
          <w:color w:val="222222"/>
          <w:szCs w:val="24"/>
          <w:shd w:val="clear" w:color="auto" w:fill="FFFFFF"/>
          <w:lang w:val="en-GB"/>
        </w:rPr>
      </w:pPr>
      <w:r w:rsidRPr="00163295">
        <w:rPr>
          <w:rFonts w:cs="Arial"/>
          <w:color w:val="222222"/>
          <w:szCs w:val="24"/>
          <w:shd w:val="clear" w:color="auto" w:fill="FFFFFF"/>
          <w:lang w:val="en-GB"/>
        </w:rPr>
        <w:t xml:space="preserve">Maja </w:t>
      </w:r>
      <w:proofErr w:type="spellStart"/>
      <w:r w:rsidRPr="00163295">
        <w:rPr>
          <w:rFonts w:cs="Arial"/>
          <w:color w:val="222222"/>
          <w:szCs w:val="24"/>
          <w:shd w:val="clear" w:color="auto" w:fill="FFFFFF"/>
          <w:lang w:val="en-GB"/>
        </w:rPr>
        <w:t>Sahad</w:t>
      </w:r>
      <w:r w:rsidRPr="00163295">
        <w:rPr>
          <w:rFonts w:cs="Times New Roman"/>
          <w:color w:val="222222"/>
          <w:szCs w:val="24"/>
          <w:shd w:val="clear" w:color="auto" w:fill="FFFFFF"/>
          <w:lang w:val="en-GB"/>
        </w:rPr>
        <w:t>ž</w:t>
      </w:r>
      <w:r w:rsidRPr="00163295">
        <w:rPr>
          <w:rFonts w:cs="Arial"/>
          <w:color w:val="222222"/>
          <w:szCs w:val="24"/>
          <w:shd w:val="clear" w:color="auto" w:fill="FFFFFF"/>
          <w:lang w:val="en-GB"/>
        </w:rPr>
        <w:t>i</w:t>
      </w:r>
      <w:r w:rsidRPr="00163295">
        <w:rPr>
          <w:rFonts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 w:rsidRPr="00163295">
        <w:rPr>
          <w:rFonts w:cs="Times New Roman"/>
          <w:color w:val="222222"/>
          <w:szCs w:val="24"/>
          <w:shd w:val="clear" w:color="auto" w:fill="FFFFFF"/>
          <w:lang w:val="en-GB"/>
        </w:rPr>
        <w:t>, Utrecht University and S</w:t>
      </w:r>
      <w:r>
        <w:rPr>
          <w:rFonts w:cs="Times New Roman"/>
          <w:color w:val="222222"/>
          <w:szCs w:val="24"/>
          <w:shd w:val="clear" w:color="auto" w:fill="FFFFFF"/>
          <w:lang w:val="en-GB"/>
        </w:rPr>
        <w:t xml:space="preserve">amir </w:t>
      </w:r>
      <w:proofErr w:type="spellStart"/>
      <w:r>
        <w:rPr>
          <w:rFonts w:cs="Times New Roman"/>
          <w:color w:val="222222"/>
          <w:szCs w:val="24"/>
          <w:shd w:val="clear" w:color="auto" w:fill="FFFFFF"/>
          <w:lang w:val="en-GB"/>
        </w:rPr>
        <w:t>Fori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>
        <w:rPr>
          <w:rFonts w:cs="Times New Roman"/>
          <w:color w:val="222222"/>
          <w:szCs w:val="24"/>
          <w:shd w:val="clear" w:color="auto" w:fill="FFFFFF"/>
          <w:lang w:val="en-GB"/>
        </w:rPr>
        <w:t>, University of Sarajevo</w:t>
      </w:r>
    </w:p>
    <w:p w14:paraId="7EBC939E" w14:textId="0062FF9D" w:rsidR="00B02DD8" w:rsidRPr="00F675B0" w:rsidRDefault="00B02DD8" w:rsidP="00B02DD8">
      <w:pPr>
        <w:pStyle w:val="NoSpacing"/>
        <w:ind w:firstLine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Complex state (</w:t>
      </w:r>
      <w:proofErr w:type="spellStart"/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Slo</w:t>
      </w:r>
      <w:r w:rsidRPr="00F675B0">
        <w:rPr>
          <w:rFonts w:cs="Calibri"/>
          <w:i/>
          <w:iCs/>
          <w:color w:val="222222"/>
          <w:szCs w:val="24"/>
          <w:shd w:val="clear" w:color="auto" w:fill="FFFFFF"/>
          <w:lang w:val="en-GB"/>
        </w:rPr>
        <w:t>ž</w:t>
      </w: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ena</w:t>
      </w:r>
      <w:proofErr w:type="spellEnd"/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dr</w:t>
      </w:r>
      <w:r w:rsidRPr="00F675B0">
        <w:rPr>
          <w:rFonts w:cs="Calibri"/>
          <w:i/>
          <w:iCs/>
          <w:color w:val="222222"/>
          <w:szCs w:val="24"/>
          <w:shd w:val="clear" w:color="auto" w:fill="FFFFFF"/>
          <w:lang w:val="en-GB"/>
        </w:rPr>
        <w:t>ž</w:t>
      </w: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ava</w:t>
      </w:r>
      <w:proofErr w:type="spellEnd"/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): Sub-national autonomy vs. the central level</w:t>
      </w:r>
    </w:p>
    <w:p w14:paraId="70F4E18E" w14:textId="7D7DF547" w:rsidR="00B02DD8" w:rsidRPr="00F675B0" w:rsidRDefault="00B02DD8" w:rsidP="00B02DD8">
      <w:pPr>
        <w:pStyle w:val="NoSpacing"/>
        <w:ind w:firstLine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</w:p>
    <w:p w14:paraId="433DB95A" w14:textId="77777777" w:rsidR="00B02DD8" w:rsidRPr="00F675B0" w:rsidRDefault="00B02DD8" w:rsidP="00B02DD8">
      <w:pPr>
        <w:pStyle w:val="NoSpacing"/>
        <w:ind w:firstLine="709"/>
        <w:rPr>
          <w:rFonts w:cs="Times New Roman" w:hint="eastAsia"/>
          <w:color w:val="000000"/>
          <w:szCs w:val="24"/>
          <w:shd w:val="clear" w:color="auto" w:fill="FFFFFF"/>
          <w:lang w:val="en-GB"/>
        </w:rPr>
      </w:pPr>
      <w:proofErr w:type="spellStart"/>
      <w:r w:rsidRPr="00F675B0">
        <w:rPr>
          <w:rFonts w:cs="Calibri"/>
          <w:color w:val="000000"/>
          <w:szCs w:val="24"/>
          <w:shd w:val="clear" w:color="auto" w:fill="FFFFFF"/>
          <w:lang w:val="en-GB"/>
        </w:rPr>
        <w:t>Lejla</w:t>
      </w:r>
      <w:proofErr w:type="spellEnd"/>
      <w:r w:rsidRPr="00F675B0">
        <w:rPr>
          <w:rFonts w:cs="Calibri"/>
          <w:color w:val="000000"/>
          <w:szCs w:val="24"/>
          <w:shd w:val="clear" w:color="auto" w:fill="FFFFFF"/>
          <w:lang w:val="en-GB"/>
        </w:rPr>
        <w:t xml:space="preserve"> </w:t>
      </w:r>
      <w:proofErr w:type="spellStart"/>
      <w:r w:rsidRPr="00F675B0">
        <w:rPr>
          <w:rFonts w:cs="Calibri"/>
          <w:color w:val="000000"/>
          <w:szCs w:val="24"/>
          <w:shd w:val="clear" w:color="auto" w:fill="FFFFFF"/>
          <w:lang w:val="en-GB"/>
        </w:rPr>
        <w:t>Bali</w:t>
      </w:r>
      <w:r w:rsidRPr="00F675B0">
        <w:rPr>
          <w:rFonts w:cs="Times New Roman"/>
          <w:color w:val="000000"/>
          <w:szCs w:val="24"/>
          <w:shd w:val="clear" w:color="auto" w:fill="FFFFFF"/>
          <w:lang w:val="en-GB"/>
        </w:rPr>
        <w:t>ć</w:t>
      </w:r>
      <w:proofErr w:type="spellEnd"/>
      <w:r w:rsidRPr="00F675B0">
        <w:rPr>
          <w:rFonts w:cs="Times New Roman"/>
          <w:color w:val="000000"/>
          <w:szCs w:val="24"/>
          <w:shd w:val="clear" w:color="auto" w:fill="FFFFFF"/>
          <w:lang w:val="en-GB"/>
        </w:rPr>
        <w:t>, University of Sarajevo</w:t>
      </w:r>
    </w:p>
    <w:p w14:paraId="7E02E7A5" w14:textId="7CCD125D" w:rsidR="00B02DD8" w:rsidRPr="00F675B0" w:rsidRDefault="00596495" w:rsidP="00F532F1">
      <w:pPr>
        <w:pStyle w:val="NoSpacing"/>
        <w:ind w:firstLine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Bicameralism in BiH - problems and perspectives</w:t>
      </w:r>
    </w:p>
    <w:p w14:paraId="30C5E7D0" w14:textId="77777777" w:rsidR="000221F4" w:rsidRPr="00F675B0" w:rsidRDefault="000221F4" w:rsidP="002B76B7">
      <w:pPr>
        <w:pStyle w:val="NoSpacing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</w:p>
    <w:p w14:paraId="41AD9240" w14:textId="2D0E8D17" w:rsidR="009E603A" w:rsidRPr="00F675B0" w:rsidRDefault="00A1521A" w:rsidP="009E603A">
      <w:pPr>
        <w:pStyle w:val="NoSpacing"/>
        <w:ind w:firstLine="709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Discussant</w:t>
      </w:r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 xml:space="preserve">: </w:t>
      </w:r>
      <w:r w:rsidR="009E603A" w:rsidRPr="00F675B0">
        <w:rPr>
          <w:rFonts w:cs="Arial"/>
          <w:color w:val="222222"/>
          <w:szCs w:val="24"/>
          <w:shd w:val="clear" w:color="auto" w:fill="FFFFFF"/>
          <w:lang w:val="en-GB"/>
        </w:rPr>
        <w:t xml:space="preserve">Bojan </w:t>
      </w:r>
      <w:proofErr w:type="spellStart"/>
      <w:r w:rsidR="009E603A" w:rsidRPr="00F675B0">
        <w:rPr>
          <w:rFonts w:cs="Arial"/>
          <w:color w:val="222222"/>
          <w:szCs w:val="24"/>
          <w:shd w:val="clear" w:color="auto" w:fill="FFFFFF"/>
          <w:lang w:val="en-GB"/>
        </w:rPr>
        <w:t>Vla</w:t>
      </w:r>
      <w:r w:rsidR="009E603A" w:rsidRPr="00F675B0">
        <w:rPr>
          <w:rFonts w:cs="Times New Roman"/>
          <w:color w:val="222222"/>
          <w:szCs w:val="24"/>
          <w:shd w:val="clear" w:color="auto" w:fill="FFFFFF"/>
          <w:lang w:val="en-GB"/>
        </w:rPr>
        <w:t>š</w:t>
      </w:r>
      <w:r w:rsidR="009E603A" w:rsidRPr="00F675B0">
        <w:rPr>
          <w:rFonts w:cs="Arial"/>
          <w:color w:val="222222"/>
          <w:szCs w:val="24"/>
          <w:shd w:val="clear" w:color="auto" w:fill="FFFFFF"/>
          <w:lang w:val="en-GB"/>
        </w:rPr>
        <w:t>ki</w:t>
      </w:r>
      <w:proofErr w:type="spellEnd"/>
      <w:r w:rsidR="009E603A" w:rsidRPr="00F675B0">
        <w:rPr>
          <w:rFonts w:cs="Arial"/>
          <w:color w:val="222222"/>
          <w:szCs w:val="24"/>
          <w:shd w:val="clear" w:color="auto" w:fill="FFFFFF"/>
          <w:lang w:val="en-GB"/>
        </w:rPr>
        <w:t>, University of Banja Luka</w:t>
      </w:r>
    </w:p>
    <w:p w14:paraId="3AD08BE0" w14:textId="32383122" w:rsidR="009E603A" w:rsidRPr="00F675B0" w:rsidRDefault="009E603A" w:rsidP="009E603A">
      <w:pPr>
        <w:pStyle w:val="NoSpacing"/>
        <w:ind w:left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Intergovernmental relations in Bosnia and Herzegovina - as a possible instrument of effective federal system</w:t>
      </w:r>
    </w:p>
    <w:p w14:paraId="30C1B7C7" w14:textId="12B407AA" w:rsidR="00F0458A" w:rsidRPr="00F675B0" w:rsidRDefault="00F0458A" w:rsidP="009E603A">
      <w:pPr>
        <w:pStyle w:val="NoSpacing"/>
        <w:ind w:left="709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</w:p>
    <w:p w14:paraId="6216FA1A" w14:textId="77777777" w:rsidR="00F0458A" w:rsidRPr="00F675B0" w:rsidRDefault="00F0458A" w:rsidP="00F0458A">
      <w:pPr>
        <w:pStyle w:val="NoSpacing"/>
        <w:ind w:firstLine="709"/>
        <w:rPr>
          <w:rFonts w:cs="Arial" w:hint="eastAsia"/>
          <w:color w:val="222222"/>
          <w:szCs w:val="24"/>
          <w:shd w:val="clear" w:color="auto" w:fill="FFFFFF"/>
          <w:lang w:val="en-GB"/>
        </w:rPr>
      </w:pPr>
      <w:bookmarkStart w:id="0" w:name="_Hlk129964025"/>
      <w:r w:rsidRPr="00F675B0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>Chair</w:t>
      </w:r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 xml:space="preserve">: Tatjana </w:t>
      </w:r>
      <w:proofErr w:type="spellStart"/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>Sekuli</w:t>
      </w:r>
      <w:r w:rsidRPr="00F675B0">
        <w:rPr>
          <w:rFonts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 w:rsidRPr="00F675B0">
        <w:rPr>
          <w:rFonts w:cs="Arial"/>
          <w:color w:val="222222"/>
          <w:szCs w:val="24"/>
          <w:shd w:val="clear" w:color="auto" w:fill="FFFFFF"/>
          <w:lang w:val="en-GB"/>
        </w:rPr>
        <w:t>, University of Milano-Bicocca</w:t>
      </w:r>
    </w:p>
    <w:bookmarkEnd w:id="0"/>
    <w:p w14:paraId="5D3A4D6F" w14:textId="77777777" w:rsidR="00B02DD8" w:rsidRPr="00F675B0" w:rsidRDefault="00B02DD8" w:rsidP="00A1521A">
      <w:pPr>
        <w:pStyle w:val="NoSpacing"/>
        <w:rPr>
          <w:rFonts w:hint="eastAsia"/>
          <w:szCs w:val="24"/>
          <w:lang w:val="en-US"/>
        </w:rPr>
      </w:pPr>
    </w:p>
    <w:p w14:paraId="1EA002CC" w14:textId="77777777" w:rsidR="00A1521A" w:rsidRPr="00F675B0" w:rsidRDefault="00A1521A" w:rsidP="00A1521A">
      <w:pPr>
        <w:pStyle w:val="NoSpacing"/>
        <w:rPr>
          <w:rFonts w:hint="eastAsia"/>
          <w:szCs w:val="24"/>
          <w:lang w:val="en-US"/>
        </w:rPr>
      </w:pPr>
      <w:r w:rsidRPr="00F675B0">
        <w:rPr>
          <w:szCs w:val="24"/>
          <w:lang w:val="en-US"/>
        </w:rPr>
        <w:t>END OF THE PUBLIC CONFERENCE</w:t>
      </w:r>
    </w:p>
    <w:p w14:paraId="17B9A468" w14:textId="77777777" w:rsidR="00F532F1" w:rsidRPr="00F675B0" w:rsidRDefault="00F532F1" w:rsidP="00F532F1">
      <w:pPr>
        <w:pStyle w:val="NoSpacing"/>
        <w:rPr>
          <w:rFonts w:cs="Open Sans" w:hint="eastAsia"/>
          <w:szCs w:val="24"/>
          <w:lang w:val="en-US"/>
        </w:rPr>
      </w:pPr>
    </w:p>
    <w:p w14:paraId="47E4EF51" w14:textId="3AC987B3" w:rsidR="00F532F1" w:rsidRPr="00F675B0" w:rsidRDefault="00F532F1" w:rsidP="00F532F1">
      <w:pPr>
        <w:pStyle w:val="NoSpacing"/>
        <w:rPr>
          <w:rFonts w:hint="eastAsia"/>
          <w:i/>
          <w:iCs/>
          <w:szCs w:val="24"/>
          <w:lang w:val="en-GB"/>
        </w:rPr>
      </w:pPr>
      <w:r w:rsidRPr="00F675B0">
        <w:rPr>
          <w:szCs w:val="24"/>
          <w:lang w:val="en-GB"/>
        </w:rPr>
        <w:t xml:space="preserve">13.30 – 15.00 </w:t>
      </w:r>
      <w:r w:rsidRPr="00F675B0">
        <w:rPr>
          <w:i/>
          <w:iCs/>
          <w:szCs w:val="24"/>
          <w:lang w:val="en-GB"/>
        </w:rPr>
        <w:t>Lunch break</w:t>
      </w:r>
    </w:p>
    <w:p w14:paraId="6067C44E" w14:textId="07E2BBDB" w:rsidR="00A1521A" w:rsidRPr="00F675B0" w:rsidRDefault="00A1521A" w:rsidP="00F532F1">
      <w:pPr>
        <w:pStyle w:val="NoSpacing"/>
        <w:rPr>
          <w:rFonts w:hint="eastAsia"/>
          <w:i/>
          <w:iCs/>
          <w:szCs w:val="24"/>
          <w:lang w:val="en-GB"/>
        </w:rPr>
      </w:pPr>
    </w:p>
    <w:p w14:paraId="62AE532A" w14:textId="77777777" w:rsidR="002E0FCA" w:rsidRDefault="002E0FCA" w:rsidP="002E0FCA">
      <w:pPr>
        <w:shd w:val="clear" w:color="auto" w:fill="FFFFFF"/>
        <w:suppressAutoHyphens w:val="0"/>
        <w:rPr>
          <w:rFonts w:hint="eastAsia"/>
          <w:b/>
          <w:bCs/>
          <w:color w:val="002060"/>
          <w:lang w:val="en-US"/>
        </w:rPr>
      </w:pPr>
      <w:proofErr w:type="gramStart"/>
      <w:r w:rsidRPr="003B6CCD">
        <w:rPr>
          <w:lang w:val="en-US"/>
        </w:rPr>
        <w:t xml:space="preserve">15.00  </w:t>
      </w:r>
      <w:r w:rsidRPr="00411961">
        <w:rPr>
          <w:b/>
          <w:bCs/>
          <w:color w:val="002060"/>
          <w:sz w:val="28"/>
          <w:szCs w:val="28"/>
          <w:lang w:val="en-US"/>
        </w:rPr>
        <w:t>Presentation</w:t>
      </w:r>
      <w:proofErr w:type="gramEnd"/>
      <w:r w:rsidRPr="00411961">
        <w:rPr>
          <w:b/>
          <w:bCs/>
          <w:color w:val="002060"/>
          <w:sz w:val="28"/>
          <w:szCs w:val="28"/>
          <w:lang w:val="en-US"/>
        </w:rPr>
        <w:t xml:space="preserve"> of the publication</w:t>
      </w:r>
    </w:p>
    <w:p w14:paraId="69E366A3" w14:textId="77777777" w:rsidR="0073758D" w:rsidRDefault="0073758D" w:rsidP="0073758D">
      <w:pPr>
        <w:shd w:val="clear" w:color="auto" w:fill="FFFFFF"/>
        <w:suppressAutoHyphens w:val="0"/>
        <w:ind w:firstLine="709"/>
        <w:rPr>
          <w:rFonts w:hint="eastAsia"/>
          <w:b/>
          <w:bCs/>
          <w:color w:val="002060"/>
          <w:lang w:val="en-US"/>
        </w:rPr>
      </w:pPr>
    </w:p>
    <w:p w14:paraId="68213948" w14:textId="43247D30" w:rsidR="002E0FCA" w:rsidRPr="00411961" w:rsidRDefault="002E0FCA" w:rsidP="0073758D">
      <w:pPr>
        <w:shd w:val="clear" w:color="auto" w:fill="FFFFFF"/>
        <w:suppressAutoHyphens w:val="0"/>
        <w:ind w:firstLine="709"/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</w:pPr>
      <w:r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>“Citizens. Constitution. Europe</w:t>
      </w:r>
      <w:r w:rsidR="0073758D"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>.</w:t>
      </w:r>
    </w:p>
    <w:p w14:paraId="5D9F61FC" w14:textId="2DD44A4B" w:rsidR="002E0FCA" w:rsidRPr="00411961" w:rsidRDefault="002E0FCA" w:rsidP="002E0FCA">
      <w:pPr>
        <w:shd w:val="clear" w:color="auto" w:fill="FFFFFF"/>
        <w:suppressAutoHyphens w:val="0"/>
        <w:ind w:firstLine="709"/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</w:pPr>
      <w:r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 xml:space="preserve">Glossary of essential </w:t>
      </w:r>
      <w:r w:rsidR="0073758D"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 xml:space="preserve">constitutional </w:t>
      </w:r>
      <w:r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>concepts</w:t>
      </w:r>
      <w:r w:rsidR="00DC1746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 xml:space="preserve"> in BiH</w:t>
      </w:r>
      <w:r w:rsidRPr="00411961">
        <w:rPr>
          <w:rFonts w:eastAsia="Times New Roman"/>
          <w:b/>
          <w:bCs/>
          <w:color w:val="222222"/>
          <w:kern w:val="0"/>
          <w:sz w:val="28"/>
          <w:szCs w:val="28"/>
          <w:lang w:val="en-GB" w:eastAsia="en-GB" w:bidi="ar-SA"/>
        </w:rPr>
        <w:t>”</w:t>
      </w:r>
    </w:p>
    <w:p w14:paraId="467EF0CA" w14:textId="77777777" w:rsidR="002E0FCA" w:rsidRPr="008B356D" w:rsidRDefault="002E0FCA" w:rsidP="002E0FCA">
      <w:pPr>
        <w:shd w:val="clear" w:color="auto" w:fill="FFFFFF"/>
        <w:suppressAutoHyphens w:val="0"/>
        <w:rPr>
          <w:rFonts w:eastAsia="Times New Roman"/>
          <w:color w:val="222222"/>
          <w:kern w:val="0"/>
          <w:lang w:val="en-GB" w:eastAsia="en-GB" w:bidi="ar-SA"/>
        </w:rPr>
      </w:pPr>
    </w:p>
    <w:p w14:paraId="6A6C26CB" w14:textId="77777777" w:rsidR="0073758D" w:rsidRDefault="002E0FCA" w:rsidP="0073758D">
      <w:pPr>
        <w:pStyle w:val="NoSpacing"/>
        <w:ind w:left="709"/>
        <w:rPr>
          <w:rFonts w:hint="eastAsia"/>
          <w:b/>
          <w:bCs/>
          <w:color w:val="002060"/>
          <w:szCs w:val="24"/>
          <w:lang w:val="en-US"/>
        </w:rPr>
      </w:pPr>
      <w:r>
        <w:rPr>
          <w:b/>
          <w:bCs/>
          <w:color w:val="002060"/>
          <w:szCs w:val="24"/>
          <w:lang w:val="en-US"/>
        </w:rPr>
        <w:t xml:space="preserve">Editors: </w:t>
      </w:r>
    </w:p>
    <w:p w14:paraId="2B0AC562" w14:textId="77CF8892" w:rsidR="0073758D" w:rsidRDefault="002E0FCA" w:rsidP="0073758D">
      <w:pPr>
        <w:pStyle w:val="NoSpacing"/>
        <w:ind w:left="709"/>
        <w:rPr>
          <w:rFonts w:hint="eastAsia"/>
          <w:b/>
          <w:bCs/>
          <w:color w:val="002060"/>
          <w:szCs w:val="24"/>
          <w:lang w:val="en-US"/>
        </w:rPr>
      </w:pPr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 xml:space="preserve">Maja </w:t>
      </w:r>
      <w:proofErr w:type="spellStart"/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>Sahad</w:t>
      </w:r>
      <w:r w:rsidRPr="003B6CCD">
        <w:rPr>
          <w:rFonts w:cs="Times New Roman"/>
          <w:color w:val="222222"/>
          <w:szCs w:val="24"/>
          <w:shd w:val="clear" w:color="auto" w:fill="FFFFFF"/>
          <w:lang w:val="en-GB"/>
        </w:rPr>
        <w:t>ž</w:t>
      </w:r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>i</w:t>
      </w:r>
      <w:r w:rsidRPr="003B6CCD">
        <w:rPr>
          <w:rFonts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 w:rsidR="0073758D">
        <w:rPr>
          <w:rFonts w:cs="Times New Roman"/>
          <w:color w:val="222222"/>
          <w:szCs w:val="24"/>
          <w:shd w:val="clear" w:color="auto" w:fill="FFFFFF"/>
          <w:lang w:val="en-GB"/>
        </w:rPr>
        <w:t>,</w:t>
      </w:r>
      <w:r w:rsidRPr="003B6CCD">
        <w:rPr>
          <w:rFonts w:cs="Times New Roman"/>
          <w:color w:val="222222"/>
          <w:szCs w:val="24"/>
          <w:shd w:val="clear" w:color="auto" w:fill="FFFFFF"/>
          <w:lang w:val="en-GB"/>
        </w:rPr>
        <w:t xml:space="preserve"> Utrecht</w:t>
      </w:r>
      <w:r>
        <w:rPr>
          <w:rFonts w:cs="Times New Roman"/>
          <w:color w:val="222222"/>
          <w:szCs w:val="24"/>
          <w:shd w:val="clear" w:color="auto" w:fill="FFFFFF"/>
          <w:lang w:val="en-GB"/>
        </w:rPr>
        <w:t xml:space="preserve"> </w:t>
      </w:r>
      <w:r w:rsidRPr="003B6CCD">
        <w:rPr>
          <w:rFonts w:cs="Times New Roman"/>
          <w:color w:val="222222"/>
          <w:szCs w:val="24"/>
          <w:shd w:val="clear" w:color="auto" w:fill="FFFFFF"/>
          <w:lang w:val="en-GB"/>
        </w:rPr>
        <w:t>University</w:t>
      </w:r>
      <w:r>
        <w:rPr>
          <w:b/>
          <w:bCs/>
          <w:color w:val="002060"/>
          <w:szCs w:val="24"/>
          <w:lang w:val="en-US"/>
        </w:rPr>
        <w:t xml:space="preserve"> </w:t>
      </w:r>
    </w:p>
    <w:p w14:paraId="4420B54F" w14:textId="61F26A57" w:rsidR="0073758D" w:rsidRDefault="002E0FCA" w:rsidP="0073758D">
      <w:pPr>
        <w:pStyle w:val="NoSpacing"/>
        <w:ind w:left="709"/>
        <w:rPr>
          <w:rFonts w:hint="eastAsia"/>
          <w:b/>
          <w:bCs/>
          <w:color w:val="002060"/>
          <w:szCs w:val="24"/>
          <w:lang w:val="en-US"/>
        </w:rPr>
      </w:pPr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 xml:space="preserve">Damir </w:t>
      </w:r>
      <w:proofErr w:type="spellStart"/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>Banovi</w:t>
      </w:r>
      <w:r w:rsidRPr="003B6CCD">
        <w:rPr>
          <w:rFonts w:cs="Times New Roman"/>
          <w:color w:val="222222"/>
          <w:szCs w:val="24"/>
          <w:shd w:val="clear" w:color="auto" w:fill="FFFFFF"/>
          <w:lang w:val="en-GB"/>
        </w:rPr>
        <w:t>ć</w:t>
      </w:r>
      <w:proofErr w:type="spellEnd"/>
      <w:r w:rsidRPr="003B6CCD">
        <w:rPr>
          <w:rFonts w:cs="Arial"/>
          <w:color w:val="222222"/>
          <w:szCs w:val="24"/>
          <w:shd w:val="clear" w:color="auto" w:fill="FFFFFF"/>
          <w:lang w:val="en-GB"/>
        </w:rPr>
        <w:t>, University of Sarajevo</w:t>
      </w:r>
    </w:p>
    <w:p w14:paraId="4C51C3C0" w14:textId="2BE67508" w:rsidR="0073758D" w:rsidRDefault="002E0FCA" w:rsidP="0073758D">
      <w:pPr>
        <w:pStyle w:val="NoSpacing"/>
        <w:ind w:left="709"/>
        <w:rPr>
          <w:rFonts w:hint="eastAsia"/>
          <w:szCs w:val="24"/>
          <w:lang w:val="en-US"/>
        </w:rPr>
      </w:pPr>
      <w:proofErr w:type="spellStart"/>
      <w:r w:rsidRPr="003B6CCD">
        <w:rPr>
          <w:szCs w:val="24"/>
          <w:lang w:val="en-US"/>
        </w:rPr>
        <w:t>Dra</w:t>
      </w:r>
      <w:r w:rsidRPr="003B6CCD">
        <w:rPr>
          <w:rFonts w:cs="Times New Roman"/>
          <w:szCs w:val="24"/>
          <w:lang w:val="en-US"/>
        </w:rPr>
        <w:t>ž</w:t>
      </w:r>
      <w:r w:rsidRPr="003B6CCD">
        <w:rPr>
          <w:szCs w:val="24"/>
          <w:lang w:val="en-US"/>
        </w:rPr>
        <w:t>en</w:t>
      </w:r>
      <w:proofErr w:type="spellEnd"/>
      <w:r w:rsidRPr="003B6CCD">
        <w:rPr>
          <w:szCs w:val="24"/>
          <w:lang w:val="en-US"/>
        </w:rPr>
        <w:t xml:space="preserve"> </w:t>
      </w:r>
      <w:proofErr w:type="spellStart"/>
      <w:r w:rsidRPr="003B6CCD">
        <w:rPr>
          <w:szCs w:val="24"/>
          <w:lang w:val="en-US"/>
        </w:rPr>
        <w:t>Barbari</w:t>
      </w:r>
      <w:r w:rsidRPr="003B6CCD">
        <w:rPr>
          <w:rFonts w:cs="Times New Roman"/>
          <w:szCs w:val="24"/>
          <w:lang w:val="en-US"/>
        </w:rPr>
        <w:t>ć</w:t>
      </w:r>
      <w:proofErr w:type="spellEnd"/>
      <w:r w:rsidRPr="003B6CCD">
        <w:rPr>
          <w:szCs w:val="24"/>
          <w:lang w:val="en-US"/>
        </w:rPr>
        <w:t>, University of Mostar</w:t>
      </w:r>
      <w:r>
        <w:rPr>
          <w:szCs w:val="24"/>
          <w:lang w:val="en-US"/>
        </w:rPr>
        <w:t xml:space="preserve"> </w:t>
      </w:r>
    </w:p>
    <w:p w14:paraId="0EE852F9" w14:textId="35D876C9" w:rsidR="002E0FCA" w:rsidRPr="0073758D" w:rsidRDefault="002E0FCA" w:rsidP="0073758D">
      <w:pPr>
        <w:pStyle w:val="NoSpacing"/>
        <w:ind w:left="709"/>
        <w:rPr>
          <w:rFonts w:cs="Times New Roman" w:hint="eastAsia"/>
          <w:color w:val="222222"/>
          <w:szCs w:val="24"/>
          <w:shd w:val="clear" w:color="auto" w:fill="FFFFFF"/>
          <w:lang w:val="en-GB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Goran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Markovi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University of East Sarajevo</w:t>
      </w:r>
    </w:p>
    <w:p w14:paraId="01C3C8EB" w14:textId="77777777" w:rsidR="002E0FCA" w:rsidRDefault="002E0FCA" w:rsidP="002E0FCA">
      <w:pPr>
        <w:shd w:val="clear" w:color="auto" w:fill="FFFFFF"/>
        <w:suppressAutoHyphens w:val="0"/>
        <w:autoSpaceDN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</w:p>
    <w:p w14:paraId="4EFF8429" w14:textId="77777777" w:rsidR="002E0FCA" w:rsidRPr="008B356D" w:rsidRDefault="002E0FCA" w:rsidP="002E0FCA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i/>
          <w:iCs/>
          <w:color w:val="222222"/>
          <w:kern w:val="0"/>
          <w:lang w:val="en-GB" w:eastAsia="en-GB" w:bidi="ar-SA"/>
        </w:rPr>
      </w:pPr>
      <w:r w:rsidRPr="008B356D">
        <w:rPr>
          <w:rFonts w:eastAsia="Times New Roman"/>
          <w:i/>
          <w:iCs/>
          <w:color w:val="222222"/>
          <w:kern w:val="0"/>
          <w:lang w:val="en-GB" w:eastAsia="en-GB" w:bidi="ar-SA"/>
        </w:rPr>
        <w:t>Introduction:</w:t>
      </w:r>
    </w:p>
    <w:p w14:paraId="3B7DF9DB" w14:textId="77777777" w:rsidR="002E0FCA" w:rsidRDefault="002E0FCA" w:rsidP="002E0FCA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3B6CCD">
        <w:rPr>
          <w:color w:val="222222"/>
          <w:shd w:val="clear" w:color="auto" w:fill="FFFFFF"/>
          <w:lang w:val="en-GB"/>
        </w:rPr>
        <w:t xml:space="preserve">Maja </w:t>
      </w:r>
      <w:proofErr w:type="spellStart"/>
      <w:r w:rsidRPr="003B6CCD">
        <w:rPr>
          <w:color w:val="222222"/>
          <w:shd w:val="clear" w:color="auto" w:fill="FFFFFF"/>
          <w:lang w:val="en-GB"/>
        </w:rPr>
        <w:t>Sahad</w:t>
      </w:r>
      <w:r w:rsidRPr="003B6CCD">
        <w:rPr>
          <w:rFonts w:cs="Times New Roman"/>
          <w:color w:val="222222"/>
          <w:shd w:val="clear" w:color="auto" w:fill="FFFFFF"/>
          <w:lang w:val="en-GB"/>
        </w:rPr>
        <w:t>ž</w:t>
      </w:r>
      <w:r w:rsidRPr="003B6CCD">
        <w:rPr>
          <w:color w:val="222222"/>
          <w:shd w:val="clear" w:color="auto" w:fill="FFFFFF"/>
          <w:lang w:val="en-GB"/>
        </w:rPr>
        <w:t>i</w:t>
      </w:r>
      <w:r w:rsidRPr="003B6CCD">
        <w:rPr>
          <w:rFonts w:cs="Times New Roman"/>
          <w:color w:val="222222"/>
          <w:shd w:val="clear" w:color="auto" w:fill="FFFFFF"/>
          <w:lang w:val="en-GB"/>
        </w:rPr>
        <w:t>ć</w:t>
      </w:r>
      <w:proofErr w:type="spellEnd"/>
      <w:r w:rsidRPr="003B6CCD">
        <w:rPr>
          <w:rFonts w:cs="Times New Roman"/>
          <w:color w:val="222222"/>
          <w:shd w:val="clear" w:color="auto" w:fill="FFFFFF"/>
          <w:lang w:val="en-GB"/>
        </w:rPr>
        <w:t>, Utrecht</w:t>
      </w:r>
      <w:r>
        <w:rPr>
          <w:rFonts w:cs="Times New Roman"/>
          <w:color w:val="222222"/>
          <w:shd w:val="clear" w:color="auto" w:fill="FFFFFF"/>
          <w:lang w:val="en-GB"/>
        </w:rPr>
        <w:t xml:space="preserve"> </w:t>
      </w:r>
      <w:r w:rsidRPr="003B6CCD">
        <w:rPr>
          <w:rFonts w:cs="Times New Roman"/>
          <w:color w:val="222222"/>
          <w:shd w:val="clear" w:color="auto" w:fill="FFFFFF"/>
          <w:lang w:val="en-GB"/>
        </w:rPr>
        <w:t>University</w:t>
      </w:r>
    </w:p>
    <w:p w14:paraId="204D7A08" w14:textId="1BDAEC78" w:rsidR="00A1521A" w:rsidRPr="00F675B0" w:rsidRDefault="00A1521A" w:rsidP="00F532F1">
      <w:pPr>
        <w:pStyle w:val="NoSpacing"/>
        <w:rPr>
          <w:rFonts w:hint="eastAsia"/>
          <w:szCs w:val="24"/>
          <w:lang w:val="en-US"/>
        </w:rPr>
      </w:pPr>
    </w:p>
    <w:p w14:paraId="34BDBF7B" w14:textId="17FA6D70" w:rsidR="00F532F1" w:rsidRPr="00E56667" w:rsidRDefault="00A1521A" w:rsidP="00F532F1">
      <w:pPr>
        <w:pStyle w:val="NoSpacing"/>
        <w:rPr>
          <w:rFonts w:hint="eastAsia"/>
          <w:szCs w:val="24"/>
          <w:lang w:val="en-US"/>
        </w:rPr>
      </w:pPr>
      <w:r w:rsidRPr="00F675B0">
        <w:rPr>
          <w:szCs w:val="24"/>
          <w:lang w:val="en-US"/>
        </w:rPr>
        <w:t xml:space="preserve">16.00 – 16.30 </w:t>
      </w:r>
      <w:r w:rsidRPr="00F675B0">
        <w:rPr>
          <w:i/>
          <w:iCs/>
          <w:szCs w:val="24"/>
          <w:lang w:val="en-US"/>
        </w:rPr>
        <w:t>Coffee break</w:t>
      </w:r>
    </w:p>
    <w:p w14:paraId="1FB163D3" w14:textId="77777777" w:rsidR="00E56667" w:rsidRDefault="00E56667" w:rsidP="00F532F1">
      <w:pPr>
        <w:pStyle w:val="Textbody"/>
        <w:spacing w:after="0"/>
        <w:rPr>
          <w:rFonts w:hint="eastAsia"/>
          <w:lang w:val="en-US"/>
        </w:rPr>
      </w:pPr>
    </w:p>
    <w:p w14:paraId="523F3C0F" w14:textId="434741BA" w:rsidR="00411961" w:rsidRDefault="00F532F1" w:rsidP="00F532F1">
      <w:pPr>
        <w:pStyle w:val="Textbody"/>
        <w:spacing w:after="0"/>
        <w:rPr>
          <w:rFonts w:hint="eastAsia"/>
          <w:lang w:val="en-US"/>
        </w:rPr>
      </w:pPr>
      <w:r w:rsidRPr="00F675B0">
        <w:rPr>
          <w:lang w:val="en-US"/>
        </w:rPr>
        <w:t>1</w:t>
      </w:r>
      <w:r w:rsidR="00A1521A" w:rsidRPr="00F675B0">
        <w:rPr>
          <w:lang w:val="en-US"/>
        </w:rPr>
        <w:t>6</w:t>
      </w:r>
      <w:r w:rsidRPr="00F675B0">
        <w:rPr>
          <w:lang w:val="en-US"/>
        </w:rPr>
        <w:t>.</w:t>
      </w:r>
      <w:r w:rsidR="00A1521A" w:rsidRPr="00F675B0">
        <w:rPr>
          <w:lang w:val="en-US"/>
        </w:rPr>
        <w:t>3</w:t>
      </w:r>
      <w:r w:rsidRPr="00F675B0">
        <w:rPr>
          <w:lang w:val="en-US"/>
        </w:rPr>
        <w:t>0 – 1</w:t>
      </w:r>
      <w:r w:rsidR="00A1521A" w:rsidRPr="00F675B0">
        <w:rPr>
          <w:lang w:val="en-US"/>
        </w:rPr>
        <w:t>8.0</w:t>
      </w:r>
      <w:r w:rsidRPr="00F675B0">
        <w:rPr>
          <w:lang w:val="en-US"/>
        </w:rPr>
        <w:t xml:space="preserve">0 </w:t>
      </w:r>
      <w:r w:rsidRPr="00F675B0">
        <w:rPr>
          <w:i/>
          <w:iCs/>
          <w:lang w:val="en-US"/>
        </w:rPr>
        <w:t>Round table</w:t>
      </w:r>
      <w:r w:rsidR="00A1521A" w:rsidRPr="00F675B0">
        <w:rPr>
          <w:lang w:val="en-US"/>
        </w:rPr>
        <w:t xml:space="preserve"> </w:t>
      </w:r>
    </w:p>
    <w:p w14:paraId="6E67AF57" w14:textId="26FCFB3E" w:rsidR="00F532F1" w:rsidRPr="00F675B0" w:rsidRDefault="00A1521A" w:rsidP="00F532F1">
      <w:pPr>
        <w:pStyle w:val="Textbody"/>
        <w:spacing w:after="0"/>
        <w:rPr>
          <w:rFonts w:hint="eastAsia"/>
          <w:lang w:val="en-US"/>
        </w:rPr>
      </w:pPr>
      <w:r w:rsidRPr="00F675B0">
        <w:rPr>
          <w:lang w:val="en-US"/>
        </w:rPr>
        <w:t>(</w:t>
      </w:r>
      <w:r w:rsidRPr="00411961">
        <w:rPr>
          <w:b/>
          <w:bCs/>
          <w:lang w:val="en-US"/>
        </w:rPr>
        <w:t>Participation of the project network members</w:t>
      </w:r>
      <w:r w:rsidR="00F0458A" w:rsidRPr="00411961">
        <w:rPr>
          <w:b/>
          <w:bCs/>
          <w:lang w:val="en-US"/>
        </w:rPr>
        <w:t>, Chatham House Rules</w:t>
      </w:r>
      <w:r w:rsidR="00F0458A" w:rsidRPr="00F675B0">
        <w:rPr>
          <w:lang w:val="en-US"/>
        </w:rPr>
        <w:t>)</w:t>
      </w:r>
    </w:p>
    <w:p w14:paraId="0E68364D" w14:textId="77777777" w:rsidR="00F0458A" w:rsidRPr="00F675B0" w:rsidRDefault="00F0458A" w:rsidP="00F532F1">
      <w:pPr>
        <w:pStyle w:val="Textbody"/>
        <w:spacing w:after="0"/>
        <w:rPr>
          <w:rFonts w:hint="eastAsia"/>
          <w:lang w:val="en-US"/>
        </w:rPr>
      </w:pPr>
    </w:p>
    <w:p w14:paraId="1ABE9EC2" w14:textId="20AF87A0" w:rsidR="00F532F1" w:rsidRPr="00411961" w:rsidRDefault="00F532F1" w:rsidP="00F532F1">
      <w:pPr>
        <w:pStyle w:val="NoSpacing"/>
        <w:ind w:left="709"/>
        <w:rPr>
          <w:rFonts w:hint="eastAsia"/>
          <w:b/>
          <w:bCs/>
          <w:color w:val="002060"/>
          <w:sz w:val="28"/>
          <w:szCs w:val="28"/>
          <w:lang w:val="en-GB"/>
        </w:rPr>
      </w:pPr>
      <w:r w:rsidRPr="00411961">
        <w:rPr>
          <w:b/>
          <w:bCs/>
          <w:color w:val="002060"/>
          <w:sz w:val="28"/>
          <w:szCs w:val="28"/>
          <w:lang w:val="en-GB"/>
        </w:rPr>
        <w:t xml:space="preserve">Territorial and institutional organization </w:t>
      </w:r>
      <w:r w:rsidRPr="00411961">
        <w:rPr>
          <w:b/>
          <w:bCs/>
          <w:color w:val="002060"/>
          <w:sz w:val="28"/>
          <w:szCs w:val="28"/>
          <w:lang w:val="en-GB"/>
        </w:rPr>
        <w:br/>
        <w:t xml:space="preserve">in the light of </w:t>
      </w:r>
      <w:proofErr w:type="spellStart"/>
      <w:r w:rsidRPr="00411961">
        <w:rPr>
          <w:b/>
          <w:bCs/>
          <w:color w:val="002060"/>
          <w:sz w:val="28"/>
          <w:szCs w:val="28"/>
          <w:lang w:val="en-GB"/>
        </w:rPr>
        <w:t>consociational</w:t>
      </w:r>
      <w:proofErr w:type="spellEnd"/>
      <w:r w:rsidRPr="00411961">
        <w:rPr>
          <w:b/>
          <w:bCs/>
          <w:color w:val="002060"/>
          <w:sz w:val="28"/>
          <w:szCs w:val="28"/>
          <w:lang w:val="en-GB"/>
        </w:rPr>
        <w:t xml:space="preserve"> and federal principles</w:t>
      </w:r>
    </w:p>
    <w:p w14:paraId="0A98B743" w14:textId="77777777" w:rsidR="00EF0A67" w:rsidRPr="00411961" w:rsidRDefault="00F532F1" w:rsidP="00EF0A67">
      <w:pPr>
        <w:pStyle w:val="NoSpacing"/>
        <w:ind w:left="709"/>
        <w:rPr>
          <w:rFonts w:hint="eastAsia"/>
          <w:b/>
          <w:bCs/>
          <w:szCs w:val="24"/>
          <w:lang w:val="en-GB"/>
        </w:rPr>
      </w:pPr>
      <w:r w:rsidRPr="00411961">
        <w:rPr>
          <w:b/>
          <w:bCs/>
          <w:szCs w:val="24"/>
          <w:lang w:val="en-GB"/>
        </w:rPr>
        <w:t>Discussion on major controversial problem</w:t>
      </w:r>
      <w:r w:rsidR="00EF0A67" w:rsidRPr="00411961">
        <w:rPr>
          <w:b/>
          <w:bCs/>
          <w:szCs w:val="24"/>
          <w:lang w:val="en-GB"/>
        </w:rPr>
        <w:t>s</w:t>
      </w:r>
    </w:p>
    <w:p w14:paraId="4F628788" w14:textId="77777777" w:rsidR="00EF0A67" w:rsidRPr="00F675B0" w:rsidRDefault="00EF0A67" w:rsidP="00EF0A67">
      <w:pPr>
        <w:pStyle w:val="NoSpacing"/>
        <w:ind w:left="709"/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</w:pPr>
    </w:p>
    <w:p w14:paraId="1F749A08" w14:textId="79807056" w:rsidR="00EF0A67" w:rsidRPr="00F675B0" w:rsidRDefault="00EF0A67" w:rsidP="00EF0A67">
      <w:pPr>
        <w:pStyle w:val="NoSpacing"/>
        <w:ind w:left="709"/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</w:pPr>
      <w:r w:rsidRPr="00EF0A67"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  <w:t>Underlying question:</w:t>
      </w:r>
    </w:p>
    <w:p w14:paraId="201CCEB5" w14:textId="0B780167" w:rsidR="00EF0A67" w:rsidRPr="00F675B0" w:rsidRDefault="00EF0A67" w:rsidP="00EF0A67">
      <w:pPr>
        <w:pStyle w:val="NoSpacing"/>
        <w:ind w:left="709"/>
        <w:rPr>
          <w:rFonts w:eastAsia="Times New Roman"/>
          <w:color w:val="222222"/>
          <w:kern w:val="0"/>
          <w:szCs w:val="24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szCs w:val="24"/>
          <w:lang w:val="en-GB" w:eastAsia="en-GB" w:bidi="ar-SA"/>
        </w:rPr>
        <w:t>Is a divided society a “fact”? Corporate power sharing vs de-</w:t>
      </w:r>
      <w:proofErr w:type="spellStart"/>
      <w:r w:rsidRPr="00EF0A67">
        <w:rPr>
          <w:rFonts w:eastAsia="Times New Roman"/>
          <w:color w:val="222222"/>
          <w:kern w:val="0"/>
          <w:szCs w:val="24"/>
          <w:lang w:val="en-GB" w:eastAsia="en-GB" w:bidi="ar-SA"/>
        </w:rPr>
        <w:t>ethnification</w:t>
      </w:r>
      <w:proofErr w:type="spellEnd"/>
    </w:p>
    <w:p w14:paraId="15DA79D4" w14:textId="77777777" w:rsidR="00EF0A67" w:rsidRPr="00EF0A67" w:rsidRDefault="00EF0A67" w:rsidP="00EF0A67">
      <w:pPr>
        <w:pStyle w:val="NoSpacing"/>
        <w:ind w:left="709"/>
        <w:rPr>
          <w:rFonts w:hint="eastAsia"/>
          <w:szCs w:val="24"/>
          <w:lang w:val="en-GB"/>
        </w:rPr>
      </w:pPr>
    </w:p>
    <w:p w14:paraId="33974AA9" w14:textId="77777777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i/>
          <w:iCs/>
          <w:color w:val="222222"/>
          <w:kern w:val="0"/>
          <w:lang w:val="en-GB" w:eastAsia="en-GB" w:bidi="ar-SA"/>
        </w:rPr>
        <w:t>Consequences:</w:t>
      </w:r>
    </w:p>
    <w:p w14:paraId="72E68E94" w14:textId="77777777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lang w:val="en-GB" w:eastAsia="en-GB" w:bidi="ar-SA"/>
        </w:rPr>
        <w:t>Which kind of representation in the institutions (horizontal separation of powers)?</w:t>
      </w:r>
    </w:p>
    <w:p w14:paraId="795F4EF3" w14:textId="11F642A7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lang w:val="en-GB" w:eastAsia="en-GB" w:bidi="ar-SA"/>
        </w:rPr>
        <w:t>Ethno-national or territorial federalism (vertical division of powers)?</w:t>
      </w:r>
    </w:p>
    <w:p w14:paraId="2F67B6C4" w14:textId="38DB5C96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</w:p>
    <w:p w14:paraId="4F1B28EB" w14:textId="77777777" w:rsidR="00411961" w:rsidRDefault="00411961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</w:p>
    <w:p w14:paraId="527BC919" w14:textId="2B113B42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Introduction: </w:t>
      </w:r>
    </w:p>
    <w:p w14:paraId="6F3DDD7D" w14:textId="73CE8F7B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>Joseph Marko, University of Graz</w:t>
      </w:r>
    </w:p>
    <w:p w14:paraId="56635A51" w14:textId="4A01A200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Samir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Fori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University of Sarajevo</w:t>
      </w:r>
    </w:p>
    <w:p w14:paraId="3BB0C18D" w14:textId="493137E9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Goran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Markovi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University of East Sarajevo</w:t>
      </w:r>
    </w:p>
    <w:p w14:paraId="003ABA05" w14:textId="3FF6B7B7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Maja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Sahad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ž</w:t>
      </w:r>
      <w:r w:rsidRPr="00F675B0">
        <w:rPr>
          <w:rFonts w:eastAsia="Times New Roman"/>
          <w:color w:val="222222"/>
          <w:kern w:val="0"/>
          <w:lang w:val="en-GB" w:eastAsia="en-GB" w:bidi="ar-SA"/>
        </w:rPr>
        <w:t>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University of Utrecht</w:t>
      </w:r>
    </w:p>
    <w:p w14:paraId="76F2C630" w14:textId="5AAA100E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</w:p>
    <w:p w14:paraId="4936C339" w14:textId="23D323D8" w:rsidR="00EF0A67" w:rsidRPr="00F675B0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Discussant: Neven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Andjeli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Regent’s University, London</w:t>
      </w:r>
    </w:p>
    <w:p w14:paraId="6F32DE05" w14:textId="3313FE8C" w:rsidR="00EF0A67" w:rsidRPr="00EF0A67" w:rsidRDefault="00EF0A67" w:rsidP="00EF0A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Chair: Jens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Woelk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 xml:space="preserve">, University of Trento and Tatjana </w:t>
      </w:r>
      <w:proofErr w:type="spellStart"/>
      <w:r w:rsidRPr="00F675B0">
        <w:rPr>
          <w:rFonts w:eastAsia="Times New Roman"/>
          <w:color w:val="222222"/>
          <w:kern w:val="0"/>
          <w:lang w:val="en-GB" w:eastAsia="en-GB" w:bidi="ar-SA"/>
        </w:rPr>
        <w:t>Sekuli</w:t>
      </w:r>
      <w:r w:rsidRPr="00F675B0">
        <w:rPr>
          <w:rFonts w:eastAsia="Times New Roman" w:cs="Times New Roman"/>
          <w:color w:val="222222"/>
          <w:kern w:val="0"/>
          <w:lang w:val="en-GB" w:eastAsia="en-GB" w:bidi="ar-SA"/>
        </w:rPr>
        <w:t>ć</w:t>
      </w:r>
      <w:proofErr w:type="spellEnd"/>
      <w:r w:rsidRPr="00F675B0">
        <w:rPr>
          <w:rFonts w:eastAsia="Times New Roman"/>
          <w:color w:val="222222"/>
          <w:kern w:val="0"/>
          <w:lang w:val="en-GB" w:eastAsia="en-GB" w:bidi="ar-SA"/>
        </w:rPr>
        <w:t>, University of Milano-Bicocca</w:t>
      </w:r>
    </w:p>
    <w:p w14:paraId="7D5C139D" w14:textId="77777777" w:rsidR="00EF0A67" w:rsidRPr="00F675B0" w:rsidRDefault="00EF0A67" w:rsidP="00F532F1">
      <w:pPr>
        <w:pStyle w:val="NoSpacing"/>
        <w:ind w:left="709"/>
        <w:rPr>
          <w:rFonts w:hint="eastAsia"/>
          <w:szCs w:val="24"/>
          <w:lang w:val="en-GB"/>
        </w:rPr>
      </w:pPr>
    </w:p>
    <w:p w14:paraId="58C671DB" w14:textId="77777777" w:rsidR="00EF0A67" w:rsidRPr="00F675B0" w:rsidRDefault="00EF0A67" w:rsidP="00F532F1">
      <w:pPr>
        <w:pStyle w:val="NoSpacing"/>
        <w:rPr>
          <w:rFonts w:hint="eastAsia"/>
          <w:szCs w:val="24"/>
          <w:lang w:val="en-US"/>
        </w:rPr>
      </w:pPr>
    </w:p>
    <w:p w14:paraId="7D0B92CD" w14:textId="21190AF7" w:rsidR="00F532F1" w:rsidRPr="00F675B0" w:rsidRDefault="00A1521A" w:rsidP="00F532F1">
      <w:pPr>
        <w:pStyle w:val="NoSpacing"/>
        <w:rPr>
          <w:rFonts w:hint="eastAsia"/>
          <w:szCs w:val="24"/>
          <w:lang w:val="en-US"/>
        </w:rPr>
      </w:pPr>
      <w:r w:rsidRPr="00F675B0">
        <w:rPr>
          <w:szCs w:val="24"/>
          <w:lang w:val="en-US"/>
        </w:rPr>
        <w:t>19.30 – Social dinner for the project network members</w:t>
      </w:r>
    </w:p>
    <w:p w14:paraId="63B00F52" w14:textId="41D7E90D" w:rsidR="00F532F1" w:rsidRPr="00F675B0" w:rsidRDefault="00F532F1" w:rsidP="00F532F1">
      <w:pPr>
        <w:pStyle w:val="NoSpacing"/>
        <w:rPr>
          <w:rFonts w:hint="eastAsia"/>
          <w:szCs w:val="24"/>
          <w:lang w:val="en-US"/>
        </w:rPr>
      </w:pPr>
    </w:p>
    <w:p w14:paraId="4B28F968" w14:textId="77777777" w:rsidR="00375FB7" w:rsidRPr="00F675B0" w:rsidRDefault="00375FB7" w:rsidP="00F532F1">
      <w:pPr>
        <w:pStyle w:val="NoSpacing"/>
        <w:rPr>
          <w:rFonts w:hint="eastAsia"/>
          <w:szCs w:val="24"/>
          <w:lang w:val="en-US"/>
        </w:rPr>
      </w:pPr>
    </w:p>
    <w:p w14:paraId="236226A6" w14:textId="550E4752" w:rsidR="00F532F1" w:rsidRPr="00411961" w:rsidRDefault="00F532F1" w:rsidP="00F532F1">
      <w:pPr>
        <w:pStyle w:val="NoSpacing"/>
        <w:pBdr>
          <w:bottom w:val="single" w:sz="4" w:space="1" w:color="auto"/>
        </w:pBdr>
        <w:rPr>
          <w:rFonts w:hint="eastAsia"/>
          <w:b/>
          <w:bCs/>
          <w:color w:val="002060"/>
          <w:szCs w:val="24"/>
          <w:lang w:val="en-US"/>
        </w:rPr>
      </w:pPr>
      <w:r w:rsidRPr="00411961">
        <w:rPr>
          <w:b/>
          <w:bCs/>
          <w:color w:val="002060"/>
          <w:szCs w:val="24"/>
          <w:lang w:val="en-US"/>
        </w:rPr>
        <w:t>SECOND DAY OF THE CONFERENCE, 13 April 2023</w:t>
      </w:r>
      <w:r w:rsidR="000B2BF2" w:rsidRPr="00411961">
        <w:rPr>
          <w:b/>
          <w:bCs/>
          <w:color w:val="002060"/>
          <w:szCs w:val="24"/>
          <w:lang w:val="en-US"/>
        </w:rPr>
        <w:t>, Faculty of Law</w:t>
      </w:r>
    </w:p>
    <w:p w14:paraId="07717544" w14:textId="77777777" w:rsidR="00F532F1" w:rsidRPr="00F675B0" w:rsidRDefault="00F532F1" w:rsidP="00F532F1">
      <w:pPr>
        <w:pStyle w:val="NoSpacing"/>
        <w:rPr>
          <w:rFonts w:hint="eastAsia"/>
          <w:szCs w:val="24"/>
          <w:lang w:val="en-US"/>
        </w:rPr>
      </w:pPr>
    </w:p>
    <w:p w14:paraId="26AC65B5" w14:textId="61911347" w:rsidR="00F532F1" w:rsidRPr="00F675B0" w:rsidRDefault="00F532F1" w:rsidP="00F532F1">
      <w:pPr>
        <w:pStyle w:val="NoSpacing"/>
        <w:rPr>
          <w:rFonts w:hint="eastAsia"/>
          <w:szCs w:val="24"/>
          <w:lang w:val="en-US"/>
        </w:rPr>
      </w:pPr>
      <w:r w:rsidRPr="00F675B0">
        <w:rPr>
          <w:szCs w:val="24"/>
          <w:lang w:val="en-US"/>
        </w:rPr>
        <w:t xml:space="preserve">9.30-13.00 </w:t>
      </w:r>
      <w:r w:rsidRPr="00F675B0">
        <w:rPr>
          <w:b/>
          <w:bCs/>
          <w:szCs w:val="24"/>
          <w:lang w:val="en-US"/>
        </w:rPr>
        <w:t>Workshop with young scholars</w:t>
      </w:r>
      <w:r w:rsidR="003330C2" w:rsidRPr="00F675B0">
        <w:rPr>
          <w:b/>
          <w:bCs/>
          <w:szCs w:val="24"/>
          <w:lang w:val="en-US"/>
        </w:rPr>
        <w:t>/teaching assistants</w:t>
      </w:r>
      <w:r w:rsidRPr="00F675B0">
        <w:rPr>
          <w:szCs w:val="24"/>
          <w:lang w:val="en-US"/>
        </w:rPr>
        <w:t xml:space="preserve"> from the </w:t>
      </w:r>
      <w:r w:rsidR="003330C2" w:rsidRPr="00F675B0">
        <w:rPr>
          <w:szCs w:val="24"/>
          <w:lang w:val="en-US"/>
        </w:rPr>
        <w:t xml:space="preserve">partner </w:t>
      </w:r>
      <w:r w:rsidRPr="00F675B0">
        <w:rPr>
          <w:szCs w:val="24"/>
          <w:lang w:val="en-US"/>
        </w:rPr>
        <w:t xml:space="preserve">Universities. </w:t>
      </w:r>
    </w:p>
    <w:p w14:paraId="159D7186" w14:textId="5418D647" w:rsidR="007607A9" w:rsidRPr="00F675B0" w:rsidRDefault="007607A9" w:rsidP="00F532F1">
      <w:pPr>
        <w:pStyle w:val="NoSpacing"/>
        <w:rPr>
          <w:rFonts w:hint="eastAsia"/>
          <w:szCs w:val="24"/>
          <w:lang w:val="en-US"/>
        </w:rPr>
      </w:pPr>
    </w:p>
    <w:p w14:paraId="0B296830" w14:textId="4F9B683B" w:rsidR="00E56667" w:rsidRPr="00F675B0" w:rsidRDefault="00E56667" w:rsidP="00E56667">
      <w:pPr>
        <w:pStyle w:val="NoSpacing"/>
        <w:ind w:left="709"/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</w:pPr>
      <w:r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  <w:t>Starting point for the discussion - u</w:t>
      </w:r>
      <w:r w:rsidRPr="00EF0A67">
        <w:rPr>
          <w:rFonts w:eastAsia="Times New Roman"/>
          <w:i/>
          <w:iCs/>
          <w:color w:val="222222"/>
          <w:kern w:val="0"/>
          <w:szCs w:val="24"/>
          <w:lang w:val="en-GB" w:eastAsia="en-GB" w:bidi="ar-SA"/>
        </w:rPr>
        <w:t>nderlying question:</w:t>
      </w:r>
    </w:p>
    <w:p w14:paraId="4E8EC27E" w14:textId="77777777" w:rsidR="00E56667" w:rsidRPr="00F675B0" w:rsidRDefault="00E56667" w:rsidP="00E56667">
      <w:pPr>
        <w:pStyle w:val="NoSpacing"/>
        <w:ind w:left="709"/>
        <w:rPr>
          <w:rFonts w:eastAsia="Times New Roman"/>
          <w:color w:val="222222"/>
          <w:kern w:val="0"/>
          <w:szCs w:val="24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szCs w:val="24"/>
          <w:lang w:val="en-GB" w:eastAsia="en-GB" w:bidi="ar-SA"/>
        </w:rPr>
        <w:t>Is a divided society a “fact”? Corporate power sharing vs de-</w:t>
      </w:r>
      <w:proofErr w:type="spellStart"/>
      <w:r w:rsidRPr="00EF0A67">
        <w:rPr>
          <w:rFonts w:eastAsia="Times New Roman"/>
          <w:color w:val="222222"/>
          <w:kern w:val="0"/>
          <w:szCs w:val="24"/>
          <w:lang w:val="en-GB" w:eastAsia="en-GB" w:bidi="ar-SA"/>
        </w:rPr>
        <w:t>ethnification</w:t>
      </w:r>
      <w:proofErr w:type="spellEnd"/>
    </w:p>
    <w:p w14:paraId="55C8396F" w14:textId="77777777" w:rsidR="00E56667" w:rsidRPr="00EF0A67" w:rsidRDefault="00E56667" w:rsidP="00E56667">
      <w:pPr>
        <w:pStyle w:val="NoSpacing"/>
        <w:ind w:left="709"/>
        <w:rPr>
          <w:rFonts w:hint="eastAsia"/>
          <w:szCs w:val="24"/>
          <w:lang w:val="en-GB"/>
        </w:rPr>
      </w:pPr>
    </w:p>
    <w:p w14:paraId="7D50331C" w14:textId="77777777" w:rsidR="00E56667" w:rsidRPr="00F675B0" w:rsidRDefault="00E56667" w:rsidP="00E566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i/>
          <w:iCs/>
          <w:color w:val="222222"/>
          <w:kern w:val="0"/>
          <w:lang w:val="en-GB" w:eastAsia="en-GB" w:bidi="ar-SA"/>
        </w:rPr>
        <w:t>Consequences:</w:t>
      </w:r>
    </w:p>
    <w:p w14:paraId="08C5A692" w14:textId="77777777" w:rsidR="00E56667" w:rsidRPr="00F675B0" w:rsidRDefault="00E56667" w:rsidP="00E566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lang w:val="en-GB" w:eastAsia="en-GB" w:bidi="ar-SA"/>
        </w:rPr>
        <w:t>Which kind of representation in the institutions (horizontal separation of powers)?</w:t>
      </w:r>
    </w:p>
    <w:p w14:paraId="2193EA03" w14:textId="77777777" w:rsidR="00E56667" w:rsidRPr="00F675B0" w:rsidRDefault="00E56667" w:rsidP="00E56667">
      <w:pPr>
        <w:shd w:val="clear" w:color="auto" w:fill="FFFFFF"/>
        <w:suppressAutoHyphens w:val="0"/>
        <w:autoSpaceDN/>
        <w:ind w:firstLine="709"/>
        <w:textAlignment w:val="auto"/>
        <w:rPr>
          <w:rFonts w:eastAsia="Times New Roman"/>
          <w:color w:val="222222"/>
          <w:kern w:val="0"/>
          <w:lang w:val="en-GB" w:eastAsia="en-GB" w:bidi="ar-SA"/>
        </w:rPr>
      </w:pPr>
      <w:r w:rsidRPr="00EF0A67">
        <w:rPr>
          <w:rFonts w:eastAsia="Times New Roman"/>
          <w:color w:val="222222"/>
          <w:kern w:val="0"/>
          <w:lang w:val="en-GB" w:eastAsia="en-GB" w:bidi="ar-SA"/>
        </w:rPr>
        <w:t>Ethno-national or territorial federalism (vertical division of powers)?</w:t>
      </w:r>
    </w:p>
    <w:p w14:paraId="57E14F43" w14:textId="77777777" w:rsidR="007607A9" w:rsidRPr="00E56667" w:rsidRDefault="007607A9" w:rsidP="00F532F1">
      <w:pPr>
        <w:pStyle w:val="NoSpacing"/>
        <w:rPr>
          <w:rFonts w:hint="eastAsia"/>
          <w:szCs w:val="24"/>
          <w:lang w:val="en-GB"/>
        </w:rPr>
      </w:pPr>
    </w:p>
    <w:p w14:paraId="64F04718" w14:textId="39CC8291" w:rsidR="007607A9" w:rsidRPr="00F675B0" w:rsidRDefault="007607A9" w:rsidP="00F532F1">
      <w:pPr>
        <w:pStyle w:val="NoSpacing"/>
        <w:rPr>
          <w:rFonts w:hint="eastAsia"/>
          <w:szCs w:val="24"/>
          <w:lang w:val="en-US"/>
        </w:rPr>
      </w:pPr>
    </w:p>
    <w:p w14:paraId="75B9CCB7" w14:textId="3B14C602" w:rsidR="007607A9" w:rsidRPr="00411961" w:rsidRDefault="00411961" w:rsidP="00F532F1">
      <w:pPr>
        <w:pStyle w:val="NoSpacing"/>
        <w:rPr>
          <w:rFonts w:cs="Arial" w:hint="eastAsia"/>
          <w:b/>
          <w:bCs/>
          <w:color w:val="222222"/>
          <w:szCs w:val="24"/>
          <w:shd w:val="clear" w:color="auto" w:fill="FFFFFF"/>
          <w:lang w:val="en-GB"/>
        </w:rPr>
      </w:pPr>
      <w:r>
        <w:rPr>
          <w:rFonts w:cs="Times New Roman"/>
          <w:b/>
          <w:bCs/>
          <w:color w:val="222222"/>
          <w:szCs w:val="24"/>
          <w:shd w:val="clear" w:color="auto" w:fill="FFFFFF"/>
          <w:lang w:val="en-GB"/>
        </w:rPr>
        <w:t>The p</w:t>
      </w:r>
      <w:r w:rsidR="007607A9" w:rsidRPr="00411961">
        <w:rPr>
          <w:rFonts w:cs="Times New Roman"/>
          <w:b/>
          <w:bCs/>
          <w:color w:val="222222"/>
          <w:szCs w:val="24"/>
          <w:shd w:val="clear" w:color="auto" w:fill="FFFFFF"/>
          <w:lang w:val="en-GB"/>
        </w:rPr>
        <w:t xml:space="preserve">roject </w:t>
      </w:r>
      <w:r>
        <w:rPr>
          <w:rFonts w:cs="Times New Roman"/>
          <w:b/>
          <w:bCs/>
          <w:color w:val="222222"/>
          <w:szCs w:val="24"/>
          <w:shd w:val="clear" w:color="auto" w:fill="FFFFFF"/>
          <w:lang w:val="en-GB"/>
        </w:rPr>
        <w:t xml:space="preserve">is </w:t>
      </w:r>
      <w:r w:rsidR="007607A9" w:rsidRPr="00411961">
        <w:rPr>
          <w:rFonts w:cs="Times New Roman"/>
          <w:b/>
          <w:bCs/>
          <w:color w:val="222222"/>
          <w:szCs w:val="24"/>
          <w:shd w:val="clear" w:color="auto" w:fill="FFFFFF"/>
          <w:lang w:val="en-GB"/>
        </w:rPr>
        <w:t>co-financed by the CEI Know-how Exchange Programme financed by Italy through the CEI Fund at the EBRD</w:t>
      </w:r>
      <w:r w:rsidR="007607A9" w:rsidRPr="00411961">
        <w:rPr>
          <w:rFonts w:cs="Arial"/>
          <w:b/>
          <w:bCs/>
          <w:color w:val="222222"/>
          <w:szCs w:val="24"/>
          <w:shd w:val="clear" w:color="auto" w:fill="FFFFFF"/>
          <w:lang w:val="en-GB"/>
        </w:rPr>
        <w:t>.</w:t>
      </w:r>
    </w:p>
    <w:p w14:paraId="19B84FE7" w14:textId="4EDE0631" w:rsidR="002E0FCA" w:rsidRDefault="002E0FCA" w:rsidP="00F532F1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</w:p>
    <w:p w14:paraId="4E1410EF" w14:textId="77777777" w:rsidR="002E0FCA" w:rsidRPr="00666B35" w:rsidRDefault="002E0FCA" w:rsidP="002E0FCA">
      <w:pPr>
        <w:pStyle w:val="NoSpacing"/>
        <w:rPr>
          <w:rFonts w:cs="Arial" w:hint="eastAsia"/>
          <w:i/>
          <w:iCs/>
          <w:color w:val="222222"/>
          <w:szCs w:val="24"/>
          <w:shd w:val="clear" w:color="auto" w:fill="FFFFFF"/>
          <w:lang w:val="en-GB"/>
        </w:rPr>
      </w:pPr>
      <w:r w:rsidRPr="00666B35">
        <w:rPr>
          <w:rFonts w:cs="Arial"/>
          <w:i/>
          <w:iCs/>
          <w:color w:val="222222"/>
          <w:szCs w:val="24"/>
          <w:shd w:val="clear" w:color="auto" w:fill="FFFFFF"/>
          <w:lang w:val="en-GB"/>
        </w:rPr>
        <w:t xml:space="preserve">Partner Universities and Institutions: </w:t>
      </w:r>
    </w:p>
    <w:p w14:paraId="72DA829A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>University of Milano-Bicocca (coordinator of the project)</w:t>
      </w:r>
    </w:p>
    <w:p w14:paraId="43D14FB9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>University of Trento</w:t>
      </w:r>
    </w:p>
    <w:p w14:paraId="4FEC36C3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 xml:space="preserve">EURAC, </w:t>
      </w:r>
      <w:proofErr w:type="spellStart"/>
      <w:r>
        <w:rPr>
          <w:rFonts w:cs="Arial"/>
          <w:color w:val="222222"/>
          <w:szCs w:val="24"/>
          <w:shd w:val="clear" w:color="auto" w:fill="FFFFFF"/>
          <w:lang w:val="en-GB"/>
        </w:rPr>
        <w:t>Bozen</w:t>
      </w:r>
      <w:proofErr w:type="spellEnd"/>
      <w:r>
        <w:rPr>
          <w:rFonts w:cs="Arial"/>
          <w:color w:val="222222"/>
          <w:szCs w:val="24"/>
          <w:shd w:val="clear" w:color="auto" w:fill="FFFFFF"/>
          <w:lang w:val="en-GB"/>
        </w:rPr>
        <w:t>/Bolzano</w:t>
      </w:r>
    </w:p>
    <w:p w14:paraId="33FDA66A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>University of Sarajevo</w:t>
      </w:r>
    </w:p>
    <w:p w14:paraId="24E6069A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>University of East Sarajevo</w:t>
      </w:r>
    </w:p>
    <w:p w14:paraId="27981079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  <w:lang w:val="en-GB"/>
        </w:rPr>
      </w:pPr>
      <w:r>
        <w:rPr>
          <w:rFonts w:cs="Arial"/>
          <w:color w:val="222222"/>
          <w:szCs w:val="24"/>
          <w:shd w:val="clear" w:color="auto" w:fill="FFFFFF"/>
          <w:lang w:val="en-GB"/>
        </w:rPr>
        <w:t>University of Mostar</w:t>
      </w:r>
    </w:p>
    <w:p w14:paraId="0FBCB339" w14:textId="77777777" w:rsidR="002E0FCA" w:rsidRP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</w:rPr>
      </w:pPr>
      <w:r w:rsidRPr="002E0FCA">
        <w:rPr>
          <w:rFonts w:cs="Arial"/>
          <w:color w:val="222222"/>
          <w:szCs w:val="24"/>
          <w:shd w:val="clear" w:color="auto" w:fill="FFFFFF"/>
        </w:rPr>
        <w:t>University of Banja Luka</w:t>
      </w:r>
    </w:p>
    <w:p w14:paraId="55344D33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</w:rPr>
      </w:pPr>
      <w:r w:rsidRPr="00666B35">
        <w:rPr>
          <w:rFonts w:cs="Arial"/>
          <w:color w:val="222222"/>
          <w:szCs w:val="24"/>
          <w:shd w:val="clear" w:color="auto" w:fill="FFFFFF"/>
        </w:rPr>
        <w:t>Osservatorio dei Balcani, Caucaso e</w:t>
      </w:r>
      <w:r>
        <w:rPr>
          <w:rFonts w:cs="Arial"/>
          <w:color w:val="222222"/>
          <w:szCs w:val="24"/>
          <w:shd w:val="clear" w:color="auto" w:fill="FFFFFF"/>
        </w:rPr>
        <w:t xml:space="preserve"> Transeuropa</w:t>
      </w:r>
    </w:p>
    <w:p w14:paraId="52827FE8" w14:textId="77777777" w:rsidR="002E0FCA" w:rsidRDefault="002E0FCA" w:rsidP="002E0FCA">
      <w:pPr>
        <w:pStyle w:val="NoSpacing"/>
        <w:rPr>
          <w:rFonts w:cs="Arial" w:hint="eastAsia"/>
          <w:color w:val="222222"/>
          <w:szCs w:val="24"/>
          <w:shd w:val="clear" w:color="auto" w:fill="FFFFFF"/>
        </w:rPr>
      </w:pPr>
    </w:p>
    <w:p w14:paraId="7371D413" w14:textId="77777777" w:rsidR="002E0FCA" w:rsidRPr="00666B35" w:rsidRDefault="002E0FCA" w:rsidP="002E0FCA">
      <w:pPr>
        <w:pStyle w:val="NoSpacing"/>
        <w:rPr>
          <w:rFonts w:hint="eastAsia"/>
          <w:szCs w:val="24"/>
          <w:lang w:val="en-GB"/>
        </w:rPr>
      </w:pPr>
      <w:r w:rsidRPr="00666B35">
        <w:rPr>
          <w:rFonts w:cs="Arial" w:hint="eastAsia"/>
          <w:color w:val="222222"/>
          <w:szCs w:val="24"/>
          <w:shd w:val="clear" w:color="auto" w:fill="FFFFFF"/>
          <w:lang w:val="en-GB"/>
        </w:rPr>
        <w:t>I</w:t>
      </w:r>
      <w:r w:rsidRPr="00666B35">
        <w:rPr>
          <w:rFonts w:cs="Arial"/>
          <w:color w:val="222222"/>
          <w:szCs w:val="24"/>
          <w:shd w:val="clear" w:color="auto" w:fill="FFFFFF"/>
          <w:lang w:val="en-GB"/>
        </w:rPr>
        <w:t>n cooperation with the U</w:t>
      </w:r>
      <w:r>
        <w:rPr>
          <w:rFonts w:cs="Arial"/>
          <w:color w:val="222222"/>
          <w:szCs w:val="24"/>
          <w:shd w:val="clear" w:color="auto" w:fill="FFFFFF"/>
          <w:lang w:val="en-GB"/>
        </w:rPr>
        <w:t>niversity of Graz and the Utrecht University</w:t>
      </w:r>
    </w:p>
    <w:p w14:paraId="70E1D336" w14:textId="77777777" w:rsidR="002E0FCA" w:rsidRPr="00666B35" w:rsidRDefault="002E0FCA" w:rsidP="002E0FCA">
      <w:pPr>
        <w:pStyle w:val="NoSpacing"/>
        <w:rPr>
          <w:rFonts w:hint="eastAsia"/>
          <w:szCs w:val="24"/>
          <w:lang w:val="en-GB"/>
        </w:rPr>
      </w:pPr>
    </w:p>
    <w:p w14:paraId="36A06543" w14:textId="77777777" w:rsidR="002E0FCA" w:rsidRPr="00F675B0" w:rsidRDefault="002E0FCA" w:rsidP="00F532F1">
      <w:pPr>
        <w:pStyle w:val="NoSpacing"/>
        <w:rPr>
          <w:rFonts w:hint="eastAsia"/>
          <w:szCs w:val="24"/>
          <w:lang w:val="en-GB"/>
        </w:rPr>
      </w:pPr>
    </w:p>
    <w:p w14:paraId="02E31D0B" w14:textId="5DDDDA61" w:rsidR="007607A9" w:rsidRPr="00F675B0" w:rsidRDefault="007607A9" w:rsidP="00F532F1">
      <w:pPr>
        <w:pStyle w:val="NoSpacing"/>
        <w:rPr>
          <w:rFonts w:hint="eastAsia"/>
          <w:szCs w:val="24"/>
          <w:lang w:val="en-US"/>
        </w:rPr>
      </w:pPr>
    </w:p>
    <w:p w14:paraId="230F9B9A" w14:textId="1826A58F" w:rsidR="007607A9" w:rsidRPr="005738DD" w:rsidRDefault="007607A9" w:rsidP="007607A9">
      <w:pPr>
        <w:pStyle w:val="NoSpacing"/>
        <w:jc w:val="center"/>
        <w:rPr>
          <w:rFonts w:hint="eastAsia"/>
          <w:lang w:val="en-US"/>
        </w:rPr>
      </w:pPr>
      <w:r>
        <w:rPr>
          <w:noProof/>
        </w:rPr>
        <w:lastRenderedPageBreak/>
        <w:drawing>
          <wp:inline distT="0" distB="0" distL="0" distR="0" wp14:anchorId="5ECF0310" wp14:editId="060D5A80">
            <wp:extent cx="6120130" cy="15678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54839" w14:textId="77777777" w:rsidR="003F667A" w:rsidRDefault="003F667A" w:rsidP="0088596F">
      <w:pPr>
        <w:pStyle w:val="NoSpacing"/>
        <w:rPr>
          <w:rFonts w:hint="eastAsia"/>
          <w:lang w:val="en-US"/>
        </w:rPr>
      </w:pPr>
    </w:p>
    <w:sectPr w:rsidR="003F667A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6023" w14:textId="77777777" w:rsidR="003F3CEC" w:rsidRDefault="003F3CEC">
      <w:pPr>
        <w:rPr>
          <w:rFonts w:hint="eastAsia"/>
        </w:rPr>
      </w:pPr>
      <w:r>
        <w:separator/>
      </w:r>
    </w:p>
  </w:endnote>
  <w:endnote w:type="continuationSeparator" w:id="0">
    <w:p w14:paraId="6D044308" w14:textId="77777777" w:rsidR="003F3CEC" w:rsidRDefault="003F3C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Th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A18C" w14:textId="77777777" w:rsidR="008B6789" w:rsidRDefault="00000000">
    <w:pPr>
      <w:pStyle w:val="Footer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CB0B" w14:textId="77777777" w:rsidR="003F3CEC" w:rsidRDefault="003F3C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24189A" w14:textId="77777777" w:rsidR="003F3CEC" w:rsidRDefault="003F3C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A207" w14:textId="77777777" w:rsidR="008B6789" w:rsidRDefault="0000000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E60"/>
    <w:multiLevelType w:val="hybridMultilevel"/>
    <w:tmpl w:val="B9243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221F4"/>
    <w:rsid w:val="000354FC"/>
    <w:rsid w:val="00046CD4"/>
    <w:rsid w:val="000958B6"/>
    <w:rsid w:val="000B2BF2"/>
    <w:rsid w:val="000F7486"/>
    <w:rsid w:val="00146488"/>
    <w:rsid w:val="00180834"/>
    <w:rsid w:val="001E74CA"/>
    <w:rsid w:val="0022642B"/>
    <w:rsid w:val="002B7090"/>
    <w:rsid w:val="002B76B7"/>
    <w:rsid w:val="002E0FCA"/>
    <w:rsid w:val="002F5D4B"/>
    <w:rsid w:val="003330C2"/>
    <w:rsid w:val="00375FB7"/>
    <w:rsid w:val="003D06BE"/>
    <w:rsid w:val="003F3CEC"/>
    <w:rsid w:val="003F667A"/>
    <w:rsid w:val="00411961"/>
    <w:rsid w:val="0053530F"/>
    <w:rsid w:val="00596495"/>
    <w:rsid w:val="00670494"/>
    <w:rsid w:val="00683BF7"/>
    <w:rsid w:val="006B1D32"/>
    <w:rsid w:val="006B4BB8"/>
    <w:rsid w:val="006D648D"/>
    <w:rsid w:val="0073758D"/>
    <w:rsid w:val="007607A9"/>
    <w:rsid w:val="007651F3"/>
    <w:rsid w:val="00784686"/>
    <w:rsid w:val="007B703B"/>
    <w:rsid w:val="007C4DCC"/>
    <w:rsid w:val="007E71EA"/>
    <w:rsid w:val="007F7CBC"/>
    <w:rsid w:val="00806B82"/>
    <w:rsid w:val="008213A7"/>
    <w:rsid w:val="0088596F"/>
    <w:rsid w:val="00904BF7"/>
    <w:rsid w:val="009D5498"/>
    <w:rsid w:val="009E603A"/>
    <w:rsid w:val="00A06D44"/>
    <w:rsid w:val="00A1521A"/>
    <w:rsid w:val="00A4213F"/>
    <w:rsid w:val="00AA1432"/>
    <w:rsid w:val="00AF7F7B"/>
    <w:rsid w:val="00B02DD8"/>
    <w:rsid w:val="00B93A9F"/>
    <w:rsid w:val="00BE5A47"/>
    <w:rsid w:val="00C223AD"/>
    <w:rsid w:val="00C96E88"/>
    <w:rsid w:val="00CA2E40"/>
    <w:rsid w:val="00D31EF7"/>
    <w:rsid w:val="00D422F2"/>
    <w:rsid w:val="00D50E36"/>
    <w:rsid w:val="00D80860"/>
    <w:rsid w:val="00D90410"/>
    <w:rsid w:val="00DC1746"/>
    <w:rsid w:val="00E56667"/>
    <w:rsid w:val="00E95F5C"/>
    <w:rsid w:val="00EF0A67"/>
    <w:rsid w:val="00F0458A"/>
    <w:rsid w:val="00F40DF7"/>
    <w:rsid w:val="00F47A5C"/>
    <w:rsid w:val="00F52992"/>
    <w:rsid w:val="00F532F1"/>
    <w:rsid w:val="00F675B0"/>
    <w:rsid w:val="00F8573E"/>
    <w:rsid w:val="00FA23EB"/>
    <w:rsid w:val="00FC62CF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5233B"/>
  <w15:docId w15:val="{5CC4C599-D345-45ED-B95A-883182C4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ind w:left="1134"/>
      <w:outlineLvl w:val="0"/>
    </w:pPr>
    <w:rPr>
      <w:b/>
      <w:bCs/>
      <w:color w:val="394D80"/>
    </w:rPr>
  </w:style>
  <w:style w:type="paragraph" w:styleId="Heading2">
    <w:name w:val="heading 2"/>
    <w:basedOn w:val="Heading"/>
    <w:next w:val="Heading1"/>
    <w:uiPriority w:val="9"/>
    <w:unhideWhenUsed/>
    <w:qFormat/>
    <w:pPr>
      <w:spacing w:before="200" w:line="276" w:lineRule="auto"/>
      <w:jc w:val="center"/>
      <w:outlineLvl w:val="1"/>
    </w:pPr>
    <w:rPr>
      <w:rFonts w:ascii="Open Sans SemiBold" w:eastAsia="Open Sans SemiBold" w:hAnsi="Open Sans SemiBold" w:cs="Open Sans SemiBold"/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jc w:val="right"/>
      <w:outlineLvl w:val="2"/>
    </w:pPr>
    <w:rPr>
      <w:rFonts w:ascii="Roboto Th" w:eastAsia="Roboto Th" w:hAnsi="Roboto Th" w:cs="Roboto Th"/>
      <w:b/>
      <w:bCs/>
      <w:color w:val="01928B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 w:val="0"/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 w:val="0"/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customStyle="1" w:styleId="HeaderChar1">
    <w:name w:val="Header Char1"/>
    <w:basedOn w:val="DefaultParagraphFont"/>
    <w:rPr>
      <w:rFonts w:cs="Mangal"/>
      <w:szCs w:val="21"/>
    </w:rPr>
  </w:style>
  <w:style w:type="character" w:customStyle="1" w:styleId="FooterChar1">
    <w:name w:val="Footer Char1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Default">
    <w:name w:val="Default"/>
    <w:rsid w:val="006B4BB8"/>
    <w:pPr>
      <w:autoSpaceDE w:val="0"/>
      <w:adjustRightInd w:val="0"/>
      <w:textAlignment w:val="auto"/>
    </w:pPr>
    <w:rPr>
      <w:rFonts w:ascii="Open Sans" w:eastAsiaTheme="minorHAnsi" w:hAnsi="Open Sans" w:cs="Open Sans"/>
      <w:color w:val="000000"/>
      <w:kern w:val="0"/>
      <w:lang w:val="en-GB" w:eastAsia="en-US" w:bidi="ar-SA"/>
    </w:rPr>
  </w:style>
  <w:style w:type="paragraph" w:styleId="NoSpacing">
    <w:name w:val="No Spacing"/>
    <w:uiPriority w:val="1"/>
    <w:qFormat/>
    <w:rsid w:val="006B4BB8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Sekulic</dc:creator>
  <cp:lastModifiedBy>Damir Banović</cp:lastModifiedBy>
  <cp:revision>2</cp:revision>
  <cp:lastPrinted>2023-04-01T06:34:00Z</cp:lastPrinted>
  <dcterms:created xsi:type="dcterms:W3CDTF">2023-04-05T12:36:00Z</dcterms:created>
  <dcterms:modified xsi:type="dcterms:W3CDTF">2023-04-05T12:36:00Z</dcterms:modified>
</cp:coreProperties>
</file>