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5590" w14:textId="6CB35F9E" w:rsidR="002512CE" w:rsidRPr="002512CE" w:rsidRDefault="002512CE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12CE">
        <w:rPr>
          <w:rFonts w:ascii="Times New Roman" w:hAnsi="Times New Roman"/>
          <w:sz w:val="24"/>
          <w:szCs w:val="24"/>
          <w:lang w:val="hr-HR"/>
        </w:rPr>
        <w:t>Dr.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Sead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12CE">
        <w:rPr>
          <w:rFonts w:ascii="Times New Roman" w:hAnsi="Times New Roman"/>
          <w:sz w:val="24"/>
          <w:szCs w:val="24"/>
          <w:lang w:val="hr-HR"/>
        </w:rPr>
        <w:t>Turčalo</w:t>
      </w:r>
      <w:proofErr w:type="spellEnd"/>
      <w:r w:rsidRPr="002512CE">
        <w:rPr>
          <w:rFonts w:ascii="Times New Roman" w:hAnsi="Times New Roman"/>
          <w:sz w:val="24"/>
          <w:szCs w:val="24"/>
          <w:lang w:val="hr-HR"/>
        </w:rPr>
        <w:t>,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vanredni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profesor,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predsjednik</w:t>
      </w:r>
    </w:p>
    <w:p w14:paraId="73E563C1" w14:textId="0F5F9E3B" w:rsidR="002512CE" w:rsidRPr="002512CE" w:rsidRDefault="002512CE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12CE">
        <w:rPr>
          <w:rFonts w:ascii="Times New Roman" w:hAnsi="Times New Roman"/>
          <w:sz w:val="24"/>
          <w:szCs w:val="24"/>
          <w:lang w:val="hr-HR"/>
        </w:rPr>
        <w:t>Dr.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Damir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Kapidžić,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vanredni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profesor,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mentor</w:t>
      </w:r>
      <w:r w:rsidRPr="00532436">
        <w:rPr>
          <w:rFonts w:ascii="Times New Roman" w:hAnsi="Times New Roman"/>
          <w:sz w:val="24"/>
          <w:szCs w:val="24"/>
          <w:lang w:val="hr-HR"/>
        </w:rPr>
        <w:t>, član</w:t>
      </w:r>
    </w:p>
    <w:p w14:paraId="65DB81A7" w14:textId="149BDE63" w:rsidR="003E6551" w:rsidRPr="00532436" w:rsidRDefault="002512CE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12CE">
        <w:rPr>
          <w:rFonts w:ascii="Times New Roman" w:hAnsi="Times New Roman"/>
          <w:sz w:val="24"/>
          <w:szCs w:val="24"/>
          <w:lang w:val="hr-HR"/>
        </w:rPr>
        <w:t>Dr.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Hamza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12CE">
        <w:rPr>
          <w:rFonts w:ascii="Times New Roman" w:hAnsi="Times New Roman"/>
          <w:sz w:val="24"/>
          <w:szCs w:val="24"/>
          <w:lang w:val="hr-HR"/>
        </w:rPr>
        <w:t>Karčić</w:t>
      </w:r>
      <w:proofErr w:type="spellEnd"/>
      <w:r w:rsidRPr="002512CE">
        <w:rPr>
          <w:rFonts w:ascii="Times New Roman" w:hAnsi="Times New Roman"/>
          <w:sz w:val="24"/>
          <w:szCs w:val="24"/>
          <w:lang w:val="hr-HR"/>
        </w:rPr>
        <w:t>,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vanredni profesor,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12CE">
        <w:rPr>
          <w:rFonts w:ascii="Times New Roman" w:hAnsi="Times New Roman"/>
          <w:sz w:val="24"/>
          <w:szCs w:val="24"/>
          <w:lang w:val="hr-HR"/>
        </w:rPr>
        <w:t>komentor</w:t>
      </w:r>
      <w:proofErr w:type="spellEnd"/>
      <w:r w:rsidRPr="00532436">
        <w:rPr>
          <w:rFonts w:ascii="Times New Roman" w:hAnsi="Times New Roman"/>
          <w:sz w:val="24"/>
          <w:szCs w:val="24"/>
          <w:lang w:val="hr-HR"/>
        </w:rPr>
        <w:t>, član</w:t>
      </w:r>
    </w:p>
    <w:p w14:paraId="34615D21" w14:textId="77777777" w:rsidR="002B1D06" w:rsidRPr="00532436" w:rsidRDefault="002B1D06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E775BB" w14:textId="6924422B" w:rsidR="00EA2B44" w:rsidRPr="00532436" w:rsidRDefault="002B1D06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Sarajevo, </w:t>
      </w:r>
      <w:r w:rsidR="002512CE" w:rsidRPr="00532436">
        <w:rPr>
          <w:rFonts w:ascii="Times New Roman" w:hAnsi="Times New Roman"/>
          <w:sz w:val="24"/>
          <w:szCs w:val="24"/>
          <w:lang w:val="hr-HR"/>
        </w:rPr>
        <w:t>2</w:t>
      </w:r>
      <w:r w:rsidR="00D21EEA" w:rsidRPr="00532436">
        <w:rPr>
          <w:rFonts w:ascii="Times New Roman" w:hAnsi="Times New Roman"/>
          <w:sz w:val="24"/>
          <w:szCs w:val="24"/>
          <w:lang w:val="hr-HR"/>
        </w:rPr>
        <w:t>4</w:t>
      </w:r>
      <w:r w:rsidRPr="00532436">
        <w:rPr>
          <w:rFonts w:ascii="Times New Roman" w:hAnsi="Times New Roman"/>
          <w:sz w:val="24"/>
          <w:szCs w:val="24"/>
          <w:lang w:val="hr-HR"/>
        </w:rPr>
        <w:t>.</w:t>
      </w:r>
      <w:r w:rsidR="002512CE" w:rsidRPr="00532436">
        <w:rPr>
          <w:rFonts w:ascii="Times New Roman" w:hAnsi="Times New Roman"/>
          <w:sz w:val="24"/>
          <w:szCs w:val="24"/>
          <w:lang w:val="hr-HR"/>
        </w:rPr>
        <w:t>03</w:t>
      </w:r>
      <w:r w:rsidRPr="00532436">
        <w:rPr>
          <w:rFonts w:ascii="Times New Roman" w:hAnsi="Times New Roman"/>
          <w:sz w:val="24"/>
          <w:szCs w:val="24"/>
          <w:lang w:val="hr-HR"/>
        </w:rPr>
        <w:t>.202</w:t>
      </w:r>
      <w:r w:rsidR="002512CE" w:rsidRPr="00532436">
        <w:rPr>
          <w:rFonts w:ascii="Times New Roman" w:hAnsi="Times New Roman"/>
          <w:sz w:val="24"/>
          <w:szCs w:val="24"/>
          <w:lang w:val="hr-HR"/>
        </w:rPr>
        <w:t>3</w:t>
      </w:r>
      <w:r w:rsidRPr="00532436">
        <w:rPr>
          <w:rFonts w:ascii="Times New Roman" w:hAnsi="Times New Roman"/>
          <w:sz w:val="24"/>
          <w:szCs w:val="24"/>
          <w:lang w:val="hr-HR"/>
        </w:rPr>
        <w:t>. godine</w:t>
      </w:r>
    </w:p>
    <w:p w14:paraId="7A3696CE" w14:textId="77777777" w:rsidR="002B1D06" w:rsidRPr="00532436" w:rsidRDefault="002B1D06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679790" w14:textId="2A2E20B1" w:rsidR="008A320B" w:rsidRPr="00532436" w:rsidRDefault="003E6551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VIJEĆU FAKULTETA POLITIČKIH NAUKA</w:t>
      </w:r>
    </w:p>
    <w:p w14:paraId="77367405" w14:textId="1D9CA4B6" w:rsidR="003E6551" w:rsidRPr="00532436" w:rsidRDefault="003E6551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UNIVERZITETA U SARAJEVU</w:t>
      </w:r>
    </w:p>
    <w:p w14:paraId="3E97CDC9" w14:textId="77777777" w:rsidR="00B45681" w:rsidRPr="00532436" w:rsidRDefault="00B45681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C04DC" w14:textId="3EBE1419" w:rsidR="001F34EE" w:rsidRPr="00532436" w:rsidRDefault="000B72EE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>Na osnovu člana 59.</w:t>
      </w:r>
      <w:r w:rsidR="008A320B" w:rsidRPr="0053243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533EF" w:rsidRPr="00532436">
        <w:rPr>
          <w:rFonts w:ascii="Times New Roman" w:hAnsi="Times New Roman"/>
          <w:sz w:val="24"/>
          <w:szCs w:val="24"/>
          <w:lang w:val="hr-HR"/>
        </w:rPr>
        <w:t>stavka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m)</w:t>
      </w:r>
      <w:r w:rsidR="008A320B" w:rsidRPr="00532436">
        <w:rPr>
          <w:rFonts w:ascii="Times New Roman" w:hAnsi="Times New Roman"/>
          <w:sz w:val="24"/>
          <w:szCs w:val="24"/>
          <w:lang w:val="hr-HR"/>
        </w:rPr>
        <w:t>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Statuta Univerziteta u Sarajevu, a </w:t>
      </w:r>
      <w:r w:rsidR="00165E4C" w:rsidRPr="00532436">
        <w:rPr>
          <w:rFonts w:ascii="Times New Roman" w:hAnsi="Times New Roman"/>
          <w:sz w:val="24"/>
          <w:szCs w:val="24"/>
          <w:lang w:val="hr-HR"/>
        </w:rPr>
        <w:t xml:space="preserve">sukladno </w:t>
      </w:r>
      <w:r w:rsidR="008A320B" w:rsidRPr="00532436">
        <w:rPr>
          <w:rFonts w:ascii="Times New Roman" w:hAnsi="Times New Roman"/>
          <w:sz w:val="24"/>
          <w:szCs w:val="24"/>
          <w:lang w:val="hr-HR"/>
        </w:rPr>
        <w:t xml:space="preserve">sa odredbama </w:t>
      </w:r>
      <w:r w:rsidRPr="00532436">
        <w:rPr>
          <w:rFonts w:ascii="Times New Roman" w:hAnsi="Times New Roman"/>
          <w:sz w:val="24"/>
          <w:szCs w:val="24"/>
          <w:lang w:val="hr-HR"/>
        </w:rPr>
        <w:t>član</w:t>
      </w:r>
      <w:r w:rsidR="008A320B" w:rsidRPr="00532436">
        <w:rPr>
          <w:rFonts w:ascii="Times New Roman" w:hAnsi="Times New Roman"/>
          <w:sz w:val="24"/>
          <w:szCs w:val="24"/>
          <w:lang w:val="hr-HR"/>
        </w:rPr>
        <w:t xml:space="preserve">aka </w:t>
      </w:r>
      <w:r w:rsidR="00DD25DA" w:rsidRPr="00532436">
        <w:rPr>
          <w:rFonts w:ascii="Times New Roman" w:hAnsi="Times New Roman"/>
          <w:sz w:val="24"/>
          <w:szCs w:val="24"/>
          <w:lang w:val="hr-HR"/>
        </w:rPr>
        <w:t>36, 40, 41, 42 i 43</w:t>
      </w:r>
      <w:r w:rsidR="006923F5" w:rsidRPr="00532436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Pravila studiranja za treći ciklus studija Univerziteta u Sarajevu, Senat je na </w:t>
      </w:r>
      <w:r w:rsidR="00C0675A" w:rsidRPr="00532436">
        <w:rPr>
          <w:rFonts w:ascii="Times New Roman" w:hAnsi="Times New Roman"/>
          <w:sz w:val="24"/>
          <w:szCs w:val="24"/>
          <w:lang w:val="hr-HR"/>
        </w:rPr>
        <w:t>54</w:t>
      </w:r>
      <w:r w:rsidRPr="00532436">
        <w:rPr>
          <w:rFonts w:ascii="Times New Roman" w:hAnsi="Times New Roman"/>
          <w:sz w:val="24"/>
          <w:szCs w:val="24"/>
          <w:lang w:val="hr-HR"/>
        </w:rPr>
        <w:t>.</w:t>
      </w:r>
      <w:r w:rsidR="006923F5" w:rsidRPr="00532436">
        <w:rPr>
          <w:rFonts w:ascii="Times New Roman" w:hAnsi="Times New Roman"/>
          <w:sz w:val="24"/>
          <w:szCs w:val="24"/>
          <w:lang w:val="hr-HR"/>
        </w:rPr>
        <w:t xml:space="preserve"> redov</w:t>
      </w:r>
      <w:r w:rsidR="001F34EE" w:rsidRPr="00532436">
        <w:rPr>
          <w:rFonts w:ascii="Times New Roman" w:hAnsi="Times New Roman"/>
          <w:sz w:val="24"/>
          <w:szCs w:val="24"/>
          <w:lang w:val="hr-HR"/>
        </w:rPr>
        <w:t xml:space="preserve">itoj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sjednici održanoj </w:t>
      </w:r>
      <w:r w:rsidR="00DD25DA" w:rsidRPr="00532436">
        <w:rPr>
          <w:rFonts w:ascii="Times New Roman" w:hAnsi="Times New Roman"/>
          <w:sz w:val="24"/>
          <w:szCs w:val="24"/>
          <w:lang w:val="hr-HR"/>
        </w:rPr>
        <w:t>25.01.2023. godine</w:t>
      </w:r>
      <w:r w:rsidR="001F34EE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donio Odluku o obrazovanju Komisije za ocjenu </w:t>
      </w:r>
      <w:r w:rsidR="006923F5" w:rsidRPr="00532436">
        <w:rPr>
          <w:rFonts w:ascii="Times New Roman" w:hAnsi="Times New Roman"/>
          <w:sz w:val="24"/>
          <w:szCs w:val="24"/>
          <w:lang w:val="hr-HR"/>
        </w:rPr>
        <w:t xml:space="preserve">radne verzije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doktorske disertacije </w:t>
      </w:r>
      <w:r w:rsidR="006923F5" w:rsidRPr="00532436">
        <w:rPr>
          <w:rFonts w:ascii="Times New Roman" w:hAnsi="Times New Roman"/>
          <w:sz w:val="24"/>
          <w:szCs w:val="24"/>
          <w:lang w:val="hr-HR"/>
        </w:rPr>
        <w:t xml:space="preserve">kandidata </w:t>
      </w:r>
      <w:proofErr w:type="spellStart"/>
      <w:r w:rsidR="001F34EE" w:rsidRPr="00532436">
        <w:rPr>
          <w:rFonts w:ascii="Times New Roman" w:hAnsi="Times New Roman"/>
          <w:sz w:val="24"/>
          <w:szCs w:val="24"/>
          <w:lang w:val="hr-HR"/>
        </w:rPr>
        <w:t>Mirnesa</w:t>
      </w:r>
      <w:proofErr w:type="spellEnd"/>
      <w:r w:rsidR="001F34EE" w:rsidRPr="00532436">
        <w:rPr>
          <w:rFonts w:ascii="Times New Roman" w:hAnsi="Times New Roman"/>
          <w:sz w:val="24"/>
          <w:szCs w:val="24"/>
          <w:lang w:val="hr-HR"/>
        </w:rPr>
        <w:t xml:space="preserve"> Kovača</w:t>
      </w:r>
      <w:r w:rsidR="006923F5" w:rsidRPr="00532436">
        <w:rPr>
          <w:rFonts w:ascii="Times New Roman" w:hAnsi="Times New Roman"/>
          <w:sz w:val="24"/>
          <w:szCs w:val="24"/>
          <w:lang w:val="hr-HR"/>
        </w:rPr>
        <w:t xml:space="preserve">, MA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pod naslovom </w:t>
      </w:r>
      <w:r w:rsidR="001F34EE" w:rsidRPr="00532436">
        <w:rPr>
          <w:rFonts w:ascii="Times New Roman" w:hAnsi="Times New Roman"/>
          <w:b/>
          <w:bCs/>
          <w:sz w:val="24"/>
          <w:szCs w:val="24"/>
          <w:lang w:val="hr-HR"/>
        </w:rPr>
        <w:t>ODNOSI BOSNE I HERCEGOVINE</w:t>
      </w:r>
      <w:r w:rsidR="001F34EE"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1F34EE" w:rsidRPr="00532436">
        <w:rPr>
          <w:rFonts w:ascii="Times New Roman" w:hAnsi="Times New Roman"/>
          <w:b/>
          <w:bCs/>
          <w:sz w:val="24"/>
          <w:szCs w:val="24"/>
          <w:lang w:val="hr-HR"/>
        </w:rPr>
        <w:t>SA KRALJEVINOM SAUDIJSKOM ARABIJOM</w:t>
      </w:r>
      <w:r w:rsidR="001F34EE"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1F34EE" w:rsidRPr="00532436">
        <w:rPr>
          <w:rFonts w:ascii="Times New Roman" w:hAnsi="Times New Roman"/>
          <w:b/>
          <w:bCs/>
          <w:sz w:val="24"/>
          <w:szCs w:val="24"/>
          <w:lang w:val="hr-HR"/>
        </w:rPr>
        <w:t>I INVOLVIRANJE SJEDINJENIH AMERIČKIH DRŽAVA</w:t>
      </w:r>
      <w:r w:rsidR="00B45681" w:rsidRPr="00532436">
        <w:rPr>
          <w:rFonts w:ascii="Times New Roman" w:hAnsi="Times New Roman"/>
          <w:b/>
          <w:bCs/>
          <w:sz w:val="24"/>
          <w:szCs w:val="24"/>
          <w:lang w:val="hr-HR"/>
        </w:rPr>
        <w:t>,</w:t>
      </w:r>
      <w:r w:rsidR="00B45681" w:rsidRPr="00532436">
        <w:rPr>
          <w:rFonts w:ascii="Times New Roman" w:hAnsi="Times New Roman"/>
          <w:sz w:val="24"/>
          <w:szCs w:val="24"/>
          <w:lang w:val="hr-HR"/>
        </w:rPr>
        <w:t xml:space="preserve"> u sastavu</w:t>
      </w:r>
      <w:r w:rsidR="00A22CAF" w:rsidRPr="00532436">
        <w:rPr>
          <w:rFonts w:ascii="Times New Roman" w:hAnsi="Times New Roman"/>
          <w:sz w:val="24"/>
          <w:szCs w:val="24"/>
          <w:lang w:val="hr-HR"/>
        </w:rPr>
        <w:t>:</w:t>
      </w:r>
    </w:p>
    <w:p w14:paraId="3E9ACA18" w14:textId="77777777" w:rsidR="001F34EE" w:rsidRPr="00532436" w:rsidRDefault="001F34EE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6C87B15F" w14:textId="77777777" w:rsidR="00834B85" w:rsidRPr="00834B85" w:rsidRDefault="00834B85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 xml:space="preserve">Dr. Sead </w:t>
      </w:r>
      <w:proofErr w:type="spellStart"/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>Turčalo</w:t>
      </w:r>
      <w:proofErr w:type="spellEnd"/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>, vanredni profesor, predsjednik</w:t>
      </w:r>
    </w:p>
    <w:p w14:paraId="2CAC67EC" w14:textId="77777777" w:rsidR="00834B85" w:rsidRPr="00834B85" w:rsidRDefault="00834B85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>Dr. Damir Kapidžić, vanredni profesor, mentor, član</w:t>
      </w:r>
    </w:p>
    <w:p w14:paraId="6D1B9D7A" w14:textId="77777777" w:rsidR="00834B85" w:rsidRPr="00834B85" w:rsidRDefault="00834B85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 xml:space="preserve">Dr. Hamza </w:t>
      </w:r>
      <w:proofErr w:type="spellStart"/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>Karčić</w:t>
      </w:r>
      <w:proofErr w:type="spellEnd"/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 xml:space="preserve">, vanredni profesor, </w:t>
      </w:r>
      <w:proofErr w:type="spellStart"/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>komentor</w:t>
      </w:r>
      <w:proofErr w:type="spellEnd"/>
      <w:r w:rsidRPr="00834B85">
        <w:rPr>
          <w:rFonts w:ascii="Times New Roman" w:hAnsi="Times New Roman"/>
          <w:b/>
          <w:bCs/>
          <w:sz w:val="24"/>
          <w:szCs w:val="24"/>
          <w:lang w:val="hr-HR"/>
        </w:rPr>
        <w:t>, član</w:t>
      </w:r>
    </w:p>
    <w:p w14:paraId="474991BC" w14:textId="77777777" w:rsidR="00AD1E8B" w:rsidRPr="00532436" w:rsidRDefault="00AD1E8B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3A7DA5" w14:textId="4494B884" w:rsidR="00B45681" w:rsidRPr="00532436" w:rsidRDefault="00C3641D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 xml:space="preserve"> član</w:t>
      </w:r>
      <w:r w:rsidR="00B90785" w:rsidRPr="00532436">
        <w:rPr>
          <w:rFonts w:ascii="Times New Roman" w:hAnsi="Times New Roman"/>
          <w:sz w:val="24"/>
          <w:szCs w:val="24"/>
          <w:lang w:val="hr-HR"/>
        </w:rPr>
        <w:t>k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 xml:space="preserve">om 41. Pravila studiranja za treći ciklus studija na Univerzitetu u Sarajevu, dana </w:t>
      </w:r>
      <w:r w:rsidR="00B90785" w:rsidRPr="00532436">
        <w:rPr>
          <w:rFonts w:ascii="Times New Roman" w:hAnsi="Times New Roman"/>
          <w:sz w:val="24"/>
          <w:szCs w:val="24"/>
          <w:lang w:val="hr-HR"/>
        </w:rPr>
        <w:t>13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>.0</w:t>
      </w:r>
      <w:r w:rsidR="00B90785" w:rsidRPr="00532436">
        <w:rPr>
          <w:rFonts w:ascii="Times New Roman" w:hAnsi="Times New Roman"/>
          <w:sz w:val="24"/>
          <w:szCs w:val="24"/>
          <w:lang w:val="hr-HR"/>
        </w:rPr>
        <w:t>2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>.202</w:t>
      </w:r>
      <w:r w:rsidR="00B90785" w:rsidRPr="00532436">
        <w:rPr>
          <w:rFonts w:ascii="Times New Roman" w:hAnsi="Times New Roman"/>
          <w:sz w:val="24"/>
          <w:szCs w:val="24"/>
          <w:lang w:val="hr-HR"/>
        </w:rPr>
        <w:t>3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 xml:space="preserve">. godine zakazana je i održana </w:t>
      </w:r>
      <w:r w:rsidR="00AD1E8B" w:rsidRPr="00532436">
        <w:rPr>
          <w:rFonts w:ascii="Times New Roman" w:hAnsi="Times New Roman"/>
          <w:bCs/>
          <w:sz w:val="24"/>
          <w:szCs w:val="24"/>
          <w:lang w:val="hr-HR"/>
        </w:rPr>
        <w:t>prezentacija radne verzije doktorske disertacije doktoran</w:t>
      </w:r>
      <w:r w:rsidR="00A0741D" w:rsidRPr="00532436">
        <w:rPr>
          <w:rFonts w:ascii="Times New Roman" w:hAnsi="Times New Roman"/>
          <w:bCs/>
          <w:sz w:val="24"/>
          <w:szCs w:val="24"/>
          <w:lang w:val="hr-HR"/>
        </w:rPr>
        <w:t>d</w:t>
      </w:r>
      <w:r w:rsidR="00AD1E8B" w:rsidRPr="00532436">
        <w:rPr>
          <w:rFonts w:ascii="Times New Roman" w:hAnsi="Times New Roman"/>
          <w:bCs/>
          <w:sz w:val="24"/>
          <w:szCs w:val="24"/>
          <w:lang w:val="hr-HR"/>
        </w:rPr>
        <w:t xml:space="preserve">a </w:t>
      </w:r>
      <w:proofErr w:type="spellStart"/>
      <w:r w:rsidR="00B90785" w:rsidRPr="00532436">
        <w:rPr>
          <w:rFonts w:ascii="Times New Roman" w:hAnsi="Times New Roman"/>
          <w:sz w:val="24"/>
          <w:szCs w:val="24"/>
          <w:lang w:val="hr-HR"/>
        </w:rPr>
        <w:t>Mirnesa</w:t>
      </w:r>
      <w:proofErr w:type="spellEnd"/>
      <w:r w:rsidR="00B90785" w:rsidRPr="00532436">
        <w:rPr>
          <w:rFonts w:ascii="Times New Roman" w:hAnsi="Times New Roman"/>
          <w:sz w:val="24"/>
          <w:szCs w:val="24"/>
          <w:lang w:val="hr-HR"/>
        </w:rPr>
        <w:t xml:space="preserve"> Kovača</w:t>
      </w:r>
      <w:r w:rsidR="00AD1E8B" w:rsidRPr="00532436">
        <w:rPr>
          <w:rFonts w:ascii="Times New Roman" w:hAnsi="Times New Roman"/>
          <w:bCs/>
          <w:sz w:val="24"/>
          <w:szCs w:val="24"/>
          <w:lang w:val="hr-HR"/>
        </w:rPr>
        <w:t>.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 xml:space="preserve">Doktorand je 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>članovi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>ma</w:t>
      </w:r>
      <w:r w:rsidR="00AD1E8B" w:rsidRPr="00532436">
        <w:rPr>
          <w:rFonts w:ascii="Times New Roman" w:hAnsi="Times New Roman"/>
          <w:sz w:val="24"/>
          <w:szCs w:val="24"/>
          <w:lang w:val="hr-HR"/>
        </w:rPr>
        <w:t xml:space="preserve"> Komisije u navedenom sastavu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>iznio cjelovito i iscrpno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 xml:space="preserve"> obrazloženje svoje radne verzije projekta doktorske disertacije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 xml:space="preserve">tako što je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>doveo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>u vezu očekivane i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 xml:space="preserve">ostvarene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>rezultate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 xml:space="preserve"> istraživanja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>te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 xml:space="preserve"> potom predstavio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741D" w:rsidRPr="00532436">
        <w:rPr>
          <w:rFonts w:ascii="Times New Roman" w:hAnsi="Times New Roman"/>
          <w:sz w:val="24"/>
          <w:szCs w:val="24"/>
          <w:lang w:val="hr-HR"/>
        </w:rPr>
        <w:t>zaključke.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>Komisija je bila jednoglasna u ocjeni projekta doktorske disertacije kao izrazito aktu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>lne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 xml:space="preserve"> gdje je  n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>aglaš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 xml:space="preserve">ena 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 xml:space="preserve">vrijednost i značaj 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 xml:space="preserve">istraživanja procesa </w:t>
      </w:r>
      <w:r w:rsidR="00BE6971" w:rsidRPr="00532436">
        <w:rPr>
          <w:rFonts w:ascii="Times New Roman" w:hAnsi="Times New Roman"/>
          <w:sz w:val="24"/>
          <w:szCs w:val="24"/>
          <w:lang w:val="hr-HR"/>
        </w:rPr>
        <w:t xml:space="preserve">stvaranja 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>vanjske politike između Bosne i Hercegovine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BE6971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>Kraljevine Saudijske Arabije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>, te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utjecaj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 na vanjsko-politički angažman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C7673" w:rsidRPr="00532436">
        <w:rPr>
          <w:rFonts w:ascii="Times New Roman" w:hAnsi="Times New Roman"/>
          <w:sz w:val="24"/>
          <w:szCs w:val="24"/>
          <w:lang w:val="hr-HR"/>
        </w:rPr>
        <w:t>Sjedinjenih Američkih Država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koji su ranije zanemarivani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 xml:space="preserve">. Nakon 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>detaljne prezentacije,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 xml:space="preserve"> članovi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 xml:space="preserve">komisije 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>dali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C357C">
        <w:rPr>
          <w:rFonts w:ascii="Times New Roman" w:hAnsi="Times New Roman"/>
          <w:sz w:val="24"/>
          <w:szCs w:val="24"/>
          <w:lang w:val="hr-HR"/>
        </w:rPr>
        <w:t xml:space="preserve">su 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>neznatne</w:t>
      </w:r>
      <w:r w:rsidR="0018398B" w:rsidRPr="00532436">
        <w:rPr>
          <w:rFonts w:ascii="Times New Roman" w:hAnsi="Times New Roman"/>
          <w:sz w:val="24"/>
          <w:szCs w:val="24"/>
          <w:lang w:val="hr-HR"/>
        </w:rPr>
        <w:t xml:space="preserve"> primjedbe i sugestije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za dopune i ispravke rada, prvenstveno kako bi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>jasnije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istakla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dva 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ključna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poglavlja disertacije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, te se kroz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zaključak</w:t>
      </w:r>
      <w:r w:rsidR="00B8762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rada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 xml:space="preserve"> naglasila veza između </w:t>
      </w:r>
      <w:r w:rsidR="001D64ED">
        <w:rPr>
          <w:rFonts w:ascii="Times New Roman" w:hAnsi="Times New Roman"/>
          <w:sz w:val="24"/>
          <w:szCs w:val="24"/>
          <w:lang w:val="hr-HR"/>
        </w:rPr>
        <w:lastRenderedPageBreak/>
        <w:t xml:space="preserve">glavne i pomoćnih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hipotez</w:t>
      </w:r>
      <w:r w:rsidR="001D64ED">
        <w:rPr>
          <w:rFonts w:ascii="Times New Roman" w:hAnsi="Times New Roman"/>
          <w:sz w:val="24"/>
          <w:szCs w:val="24"/>
          <w:lang w:val="hr-HR"/>
        </w:rPr>
        <w:t>a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>odabran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>ih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 teorijsk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>ih</w:t>
      </w:r>
      <w:r w:rsidR="00FB41A7" w:rsidRPr="00532436">
        <w:rPr>
          <w:rFonts w:ascii="Times New Roman" w:hAnsi="Times New Roman"/>
          <w:sz w:val="24"/>
          <w:szCs w:val="24"/>
          <w:lang w:val="hr-HR"/>
        </w:rPr>
        <w:t xml:space="preserve"> okvir</w:t>
      </w:r>
      <w:r w:rsidR="00834B85" w:rsidRPr="00532436">
        <w:rPr>
          <w:rFonts w:ascii="Times New Roman" w:hAnsi="Times New Roman"/>
          <w:sz w:val="24"/>
          <w:szCs w:val="24"/>
          <w:lang w:val="hr-HR"/>
        </w:rPr>
        <w:t>a.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 xml:space="preserve"> Doktorand je uvažio sugestije </w:t>
      </w:r>
      <w:r w:rsidR="003D55B6" w:rsidRPr="00532436">
        <w:rPr>
          <w:rFonts w:ascii="Times New Roman" w:hAnsi="Times New Roman"/>
          <w:sz w:val="24"/>
          <w:szCs w:val="24"/>
          <w:lang w:val="hr-HR"/>
        </w:rPr>
        <w:t xml:space="preserve">Komisije 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 xml:space="preserve">i dostavio korigiranu verziju rada koja je 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>upućena Univerzitet</w:t>
      </w:r>
      <w:r w:rsidR="001D64ED">
        <w:rPr>
          <w:rFonts w:ascii="Times New Roman" w:hAnsi="Times New Roman"/>
          <w:sz w:val="24"/>
          <w:szCs w:val="24"/>
          <w:lang w:val="hr-HR"/>
        </w:rPr>
        <w:t>u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 xml:space="preserve"> na softversku </w:t>
      </w:r>
      <w:r w:rsidR="00165E4C" w:rsidRPr="00532436">
        <w:rPr>
          <w:rFonts w:ascii="Times New Roman" w:hAnsi="Times New Roman"/>
          <w:sz w:val="24"/>
          <w:szCs w:val="24"/>
          <w:lang w:val="hr-HR"/>
        </w:rPr>
        <w:t>provjeru,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 xml:space="preserve"> tj. detekciju </w:t>
      </w:r>
      <w:proofErr w:type="spellStart"/>
      <w:r w:rsidR="009C0CB1" w:rsidRPr="00532436">
        <w:rPr>
          <w:rFonts w:ascii="Times New Roman" w:hAnsi="Times New Roman"/>
          <w:sz w:val="24"/>
          <w:szCs w:val="24"/>
          <w:lang w:val="hr-HR"/>
        </w:rPr>
        <w:t>plagijarizma</w:t>
      </w:r>
      <w:proofErr w:type="spellEnd"/>
      <w:r w:rsidR="009C0CB1" w:rsidRPr="00532436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 xml:space="preserve">Poslije </w:t>
      </w:r>
      <w:r w:rsidR="00EF5512" w:rsidRPr="00532436">
        <w:rPr>
          <w:rFonts w:ascii="Times New Roman" w:hAnsi="Times New Roman"/>
          <w:sz w:val="24"/>
          <w:szCs w:val="24"/>
          <w:lang w:val="hr-HR"/>
        </w:rPr>
        <w:t xml:space="preserve">pažljivog 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>uvida u dostavljen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 xml:space="preserve">o izvješće 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>softverske provjere</w:t>
      </w:r>
      <w:r w:rsidR="00165E4C" w:rsidRPr="00532436">
        <w:rPr>
          <w:rFonts w:ascii="Times New Roman" w:hAnsi="Times New Roman"/>
          <w:sz w:val="24"/>
          <w:szCs w:val="24"/>
          <w:lang w:val="hr-HR"/>
        </w:rPr>
        <w:t xml:space="preserve"> iz koga je vidljivo </w:t>
      </w:r>
      <w:r w:rsidR="00EF5512" w:rsidRPr="00532436">
        <w:rPr>
          <w:rFonts w:ascii="Times New Roman" w:hAnsi="Times New Roman"/>
          <w:sz w:val="24"/>
          <w:szCs w:val="24"/>
          <w:lang w:val="hr-HR"/>
        </w:rPr>
        <w:t xml:space="preserve">da se radi 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>o neupitno autentičnom tekstu, Komisija je na osnovu član</w:t>
      </w:r>
      <w:r w:rsidR="001D64ED">
        <w:rPr>
          <w:rFonts w:ascii="Times New Roman" w:hAnsi="Times New Roman"/>
          <w:sz w:val="24"/>
          <w:szCs w:val="24"/>
          <w:lang w:val="hr-HR"/>
        </w:rPr>
        <w:t>k</w:t>
      </w:r>
      <w:r w:rsidR="009C0CB1" w:rsidRPr="00532436">
        <w:rPr>
          <w:rFonts w:ascii="Times New Roman" w:hAnsi="Times New Roman"/>
          <w:sz w:val="24"/>
          <w:szCs w:val="24"/>
          <w:lang w:val="hr-HR"/>
        </w:rPr>
        <w:t>a 43. stav (1) Pravila studiranja za treći ciklus studija na Univerzitetu u Sarajevu sačinila sljedeć</w:t>
      </w:r>
      <w:r w:rsidR="00165E4C" w:rsidRPr="00532436">
        <w:rPr>
          <w:rFonts w:ascii="Times New Roman" w:hAnsi="Times New Roman"/>
          <w:sz w:val="24"/>
          <w:szCs w:val="24"/>
          <w:lang w:val="hr-HR"/>
        </w:rPr>
        <w:t>e</w:t>
      </w:r>
    </w:p>
    <w:p w14:paraId="55534C60" w14:textId="77777777" w:rsidR="00DA3F91" w:rsidRPr="00532436" w:rsidRDefault="00DA3F91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788B800" w14:textId="77777777" w:rsidR="00DA3F91" w:rsidRPr="00532436" w:rsidRDefault="00DA3F91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51148F" w14:textId="77A5DB69" w:rsidR="003E6551" w:rsidRPr="00532436" w:rsidRDefault="00165E4C" w:rsidP="00532436">
      <w:pPr>
        <w:tabs>
          <w:tab w:val="center" w:pos="4680"/>
          <w:tab w:val="left" w:pos="6311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ab/>
      </w:r>
      <w:r w:rsidR="00B45681"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I Z V J E Š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Ć</w:t>
      </w:r>
      <w:r w:rsidR="00B45681"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E</w:t>
      </w:r>
    </w:p>
    <w:p w14:paraId="28558141" w14:textId="77777777" w:rsidR="00DA3F91" w:rsidRPr="00532436" w:rsidRDefault="00DA3F91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D4F942D" w14:textId="70F31321" w:rsidR="003E6551" w:rsidRPr="00532436" w:rsidRDefault="00B64F91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1. </w:t>
      </w:r>
      <w:r w:rsidR="00165E4C" w:rsidRPr="00532436">
        <w:rPr>
          <w:rFonts w:ascii="Times New Roman" w:hAnsi="Times New Roman"/>
          <w:b/>
          <w:bCs/>
          <w:sz w:val="24"/>
          <w:szCs w:val="24"/>
          <w:lang w:val="hr-HR"/>
        </w:rPr>
        <w:t>Životopis</w:t>
      </w:r>
      <w:r w:rsidR="00926127"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DF58D4">
        <w:rPr>
          <w:rFonts w:ascii="Times New Roman" w:hAnsi="Times New Roman"/>
          <w:b/>
          <w:bCs/>
          <w:sz w:val="24"/>
          <w:szCs w:val="24"/>
          <w:lang w:val="hr-HR"/>
        </w:rPr>
        <w:t>doktor</w:t>
      </w:r>
      <w:r w:rsidR="00642640">
        <w:rPr>
          <w:rFonts w:ascii="Times New Roman" w:hAnsi="Times New Roman"/>
          <w:b/>
          <w:bCs/>
          <w:sz w:val="24"/>
          <w:szCs w:val="24"/>
          <w:lang w:val="hr-HR"/>
        </w:rPr>
        <w:t>skog kandidata</w:t>
      </w:r>
      <w:r w:rsidR="00EA2B44" w:rsidRPr="00532436">
        <w:rPr>
          <w:rFonts w:ascii="Times New Roman" w:hAnsi="Times New Roman"/>
          <w:b/>
          <w:bCs/>
          <w:sz w:val="24"/>
          <w:szCs w:val="24"/>
          <w:lang w:val="hr-HR"/>
        </w:rPr>
        <w:t>:</w:t>
      </w:r>
    </w:p>
    <w:p w14:paraId="6473EEF8" w14:textId="11A4E85A" w:rsidR="00B645A5" w:rsidRPr="00B645A5" w:rsidRDefault="00B645A5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B645A5">
        <w:rPr>
          <w:rFonts w:ascii="Times New Roman" w:hAnsi="Times New Roman"/>
          <w:b/>
          <w:bCs/>
          <w:sz w:val="24"/>
          <w:szCs w:val="24"/>
          <w:lang w:val="hr-HR"/>
        </w:rPr>
        <w:t>Mirnes</w:t>
      </w:r>
      <w:proofErr w:type="spellEnd"/>
      <w:r w:rsidRPr="00B645A5">
        <w:rPr>
          <w:rFonts w:ascii="Times New Roman" w:hAnsi="Times New Roman"/>
          <w:b/>
          <w:bCs/>
          <w:sz w:val="24"/>
          <w:szCs w:val="24"/>
          <w:lang w:val="hr-HR"/>
        </w:rPr>
        <w:t xml:space="preserve"> Kovač 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rođen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B645A5">
        <w:rPr>
          <w:rFonts w:ascii="Times New Roman" w:hAnsi="Times New Roman"/>
          <w:sz w:val="24"/>
          <w:szCs w:val="24"/>
          <w:lang w:val="hr-HR"/>
        </w:rPr>
        <w:t>29.12.1975. godine u Zenici</w:t>
      </w:r>
      <w:r w:rsidRPr="00532436">
        <w:rPr>
          <w:rFonts w:ascii="Times New Roman" w:hAnsi="Times New Roman"/>
          <w:sz w:val="24"/>
          <w:szCs w:val="24"/>
          <w:lang w:val="hr-HR"/>
        </w:rPr>
        <w:t>, Bosna i Hercegovina, a danas ž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ivi i radi u Sarajevu. </w:t>
      </w:r>
      <w:r w:rsidR="008601FC" w:rsidRPr="00B645A5">
        <w:rPr>
          <w:rFonts w:ascii="Times New Roman" w:hAnsi="Times New Roman"/>
          <w:sz w:val="24"/>
          <w:szCs w:val="24"/>
          <w:lang w:val="hr-HR"/>
        </w:rPr>
        <w:t>Završio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je Gazi </w:t>
      </w:r>
      <w:proofErr w:type="spellStart"/>
      <w:r w:rsidRPr="00B645A5">
        <w:rPr>
          <w:rFonts w:ascii="Times New Roman" w:hAnsi="Times New Roman"/>
          <w:sz w:val="24"/>
          <w:szCs w:val="24"/>
          <w:lang w:val="hr-HR"/>
        </w:rPr>
        <w:t>Husrev</w:t>
      </w:r>
      <w:proofErr w:type="spellEnd"/>
      <w:r w:rsidRPr="00B645A5">
        <w:rPr>
          <w:rFonts w:ascii="Times New Roman" w:hAnsi="Times New Roman"/>
          <w:sz w:val="24"/>
          <w:szCs w:val="24"/>
          <w:lang w:val="hr-HR"/>
        </w:rPr>
        <w:t xml:space="preserve">-begovu medresu 1996. </w:t>
      </w:r>
      <w:r w:rsidR="00280826" w:rsidRPr="00532436">
        <w:rPr>
          <w:rFonts w:ascii="Times New Roman" w:hAnsi="Times New Roman"/>
          <w:sz w:val="24"/>
          <w:szCs w:val="24"/>
          <w:lang w:val="hr-HR"/>
        </w:rPr>
        <w:t>g</w:t>
      </w:r>
      <w:r w:rsidRPr="00B645A5">
        <w:rPr>
          <w:rFonts w:ascii="Times New Roman" w:hAnsi="Times New Roman"/>
          <w:sz w:val="24"/>
          <w:szCs w:val="24"/>
          <w:lang w:val="hr-HR"/>
        </w:rPr>
        <w:t>odine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i </w:t>
      </w:r>
      <w:r w:rsidRPr="00B645A5">
        <w:rPr>
          <w:rFonts w:ascii="Times New Roman" w:hAnsi="Times New Roman"/>
          <w:sz w:val="24"/>
          <w:szCs w:val="24"/>
          <w:lang w:val="hr-HR"/>
        </w:rPr>
        <w:t>Fakultet islamskih nauka</w:t>
      </w:r>
      <w:r w:rsidR="00280826" w:rsidRPr="00532436">
        <w:rPr>
          <w:rFonts w:ascii="Times New Roman" w:hAnsi="Times New Roman"/>
          <w:sz w:val="24"/>
          <w:szCs w:val="24"/>
          <w:lang w:val="hr-HR"/>
        </w:rPr>
        <w:t xml:space="preserve"> Univerziteta u Sarajevu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2001. </w:t>
      </w:r>
      <w:r w:rsidR="00280826" w:rsidRPr="00532436">
        <w:rPr>
          <w:rFonts w:ascii="Times New Roman" w:hAnsi="Times New Roman"/>
          <w:sz w:val="24"/>
          <w:szCs w:val="24"/>
          <w:lang w:val="hr-HR"/>
        </w:rPr>
        <w:t>g</w:t>
      </w:r>
      <w:r w:rsidRPr="00B645A5">
        <w:rPr>
          <w:rFonts w:ascii="Times New Roman" w:hAnsi="Times New Roman"/>
          <w:sz w:val="24"/>
          <w:szCs w:val="24"/>
          <w:lang w:val="hr-HR"/>
        </w:rPr>
        <w:t>odine</w:t>
      </w:r>
      <w:r w:rsidRPr="00532436">
        <w:rPr>
          <w:rFonts w:ascii="Times New Roman" w:hAnsi="Times New Roman"/>
          <w:sz w:val="24"/>
          <w:szCs w:val="24"/>
          <w:lang w:val="hr-HR"/>
        </w:rPr>
        <w:t>. P</w:t>
      </w:r>
      <w:r w:rsidRPr="00B645A5">
        <w:rPr>
          <w:rFonts w:ascii="Times New Roman" w:hAnsi="Times New Roman"/>
          <w:sz w:val="24"/>
          <w:szCs w:val="24"/>
          <w:lang w:val="hr-HR"/>
        </w:rPr>
        <w:t>otom</w:t>
      </w:r>
      <w:r w:rsidRPr="00532436">
        <w:rPr>
          <w:rFonts w:ascii="Times New Roman" w:hAnsi="Times New Roman"/>
          <w:sz w:val="24"/>
          <w:szCs w:val="24"/>
          <w:lang w:val="hr-HR"/>
        </w:rPr>
        <w:t>,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2005. godine, magistrira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iz </w:t>
      </w:r>
      <w:r w:rsidRPr="00B645A5">
        <w:rPr>
          <w:rFonts w:ascii="Times New Roman" w:hAnsi="Times New Roman"/>
          <w:sz w:val="24"/>
          <w:szCs w:val="24"/>
          <w:lang w:val="hr-HR"/>
        </w:rPr>
        <w:t>međunarodn</w:t>
      </w:r>
      <w:r w:rsidRPr="00532436">
        <w:rPr>
          <w:rFonts w:ascii="Times New Roman" w:hAnsi="Times New Roman"/>
          <w:sz w:val="24"/>
          <w:szCs w:val="24"/>
          <w:lang w:val="hr-HR"/>
        </w:rPr>
        <w:t>ih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odnos</w:t>
      </w:r>
      <w:r w:rsidRPr="00532436">
        <w:rPr>
          <w:rFonts w:ascii="Times New Roman" w:hAnsi="Times New Roman"/>
          <w:sz w:val="24"/>
          <w:szCs w:val="24"/>
          <w:lang w:val="hr-HR"/>
        </w:rPr>
        <w:t>a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na </w:t>
      </w:r>
      <w:r w:rsidRPr="00532436">
        <w:rPr>
          <w:rFonts w:ascii="Times New Roman" w:hAnsi="Times New Roman"/>
          <w:sz w:val="24"/>
          <w:szCs w:val="24"/>
          <w:lang w:val="hr-HR"/>
        </w:rPr>
        <w:t>Sveučilištu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B645A5">
        <w:rPr>
          <w:rFonts w:ascii="Times New Roman" w:hAnsi="Times New Roman"/>
          <w:sz w:val="24"/>
          <w:szCs w:val="24"/>
          <w:lang w:val="hr-HR"/>
        </w:rPr>
        <w:t>Sussex</w:t>
      </w:r>
      <w:proofErr w:type="spellEnd"/>
      <w:r w:rsidRPr="00B645A5">
        <w:rPr>
          <w:rFonts w:ascii="Times New Roman" w:hAnsi="Times New Roman"/>
          <w:sz w:val="24"/>
          <w:szCs w:val="24"/>
          <w:lang w:val="hr-HR"/>
        </w:rPr>
        <w:t xml:space="preserve"> u Velikoj Britaniji. Od 2005. godine, radi u redakciji I.I.N. Preporod kao novinar i urednik u redakciji. U dosadašnjem </w:t>
      </w:r>
      <w:r w:rsidR="00D458EF" w:rsidRPr="00532436">
        <w:rPr>
          <w:rFonts w:ascii="Times New Roman" w:hAnsi="Times New Roman"/>
          <w:sz w:val="24"/>
          <w:szCs w:val="24"/>
          <w:lang w:val="hr-HR"/>
        </w:rPr>
        <w:t>stručnom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D458EF" w:rsidRPr="00532436">
        <w:rPr>
          <w:rFonts w:ascii="Times New Roman" w:hAnsi="Times New Roman"/>
          <w:sz w:val="24"/>
          <w:szCs w:val="24"/>
          <w:lang w:val="hr-HR"/>
        </w:rPr>
        <w:t>znanstvenom radu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surađivao </w:t>
      </w:r>
      <w:r w:rsidR="00D458EF" w:rsidRPr="00532436"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na više </w:t>
      </w:r>
      <w:r w:rsidR="00D458EF" w:rsidRPr="00532436">
        <w:rPr>
          <w:rFonts w:ascii="Times New Roman" w:hAnsi="Times New Roman"/>
          <w:sz w:val="24"/>
          <w:szCs w:val="24"/>
          <w:lang w:val="hr-HR"/>
        </w:rPr>
        <w:t>znanstvenih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i istraživačkih projekata u Bosni i Hercegovini i ino</w:t>
      </w:r>
      <w:r w:rsidR="00D458EF" w:rsidRPr="00532436">
        <w:rPr>
          <w:rFonts w:ascii="Times New Roman" w:hAnsi="Times New Roman"/>
          <w:sz w:val="24"/>
          <w:szCs w:val="24"/>
          <w:lang w:val="hr-HR"/>
        </w:rPr>
        <w:t>zemstvu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, te </w:t>
      </w:r>
      <w:r w:rsidR="003D3421" w:rsidRPr="00532436"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učestvovao na brojnim međunarodnim konferencijama posvećenim Bliskom istoku, islamu i muslimanima u Europi. </w:t>
      </w:r>
      <w:r w:rsidR="00822A8E" w:rsidRPr="00B645A5">
        <w:rPr>
          <w:rFonts w:ascii="Times New Roman" w:hAnsi="Times New Roman"/>
          <w:sz w:val="24"/>
          <w:szCs w:val="24"/>
          <w:lang w:val="hr-HR"/>
        </w:rPr>
        <w:t>Objavio je autorsku knjigu </w:t>
      </w:r>
      <w:r w:rsidR="00822A8E" w:rsidRPr="00B645A5">
        <w:rPr>
          <w:rFonts w:ascii="Times New Roman" w:hAnsi="Times New Roman"/>
          <w:i/>
          <w:iCs/>
          <w:sz w:val="24"/>
          <w:szCs w:val="24"/>
          <w:lang w:val="hr-HR"/>
        </w:rPr>
        <w:t>Opsada islama</w:t>
      </w:r>
      <w:r w:rsidR="00822A8E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822A8E" w:rsidRPr="00B645A5">
        <w:rPr>
          <w:rFonts w:ascii="Times New Roman" w:hAnsi="Times New Roman"/>
          <w:sz w:val="24"/>
          <w:szCs w:val="24"/>
          <w:lang w:val="hr-HR"/>
        </w:rPr>
        <w:t>2014. godine, zbirku intervjua sa najznačajnijim misliocima o islamu na Zapadu i u muslimanskom svijetu (</w:t>
      </w:r>
      <w:proofErr w:type="spellStart"/>
      <w:r w:rsidR="00822A8E" w:rsidRPr="00B645A5">
        <w:rPr>
          <w:rFonts w:ascii="Times New Roman" w:hAnsi="Times New Roman"/>
          <w:sz w:val="24"/>
          <w:szCs w:val="24"/>
          <w:lang w:val="hr-HR"/>
        </w:rPr>
        <w:t>Buybook</w:t>
      </w:r>
      <w:proofErr w:type="spellEnd"/>
      <w:r w:rsidR="00822A8E" w:rsidRPr="00B645A5">
        <w:rPr>
          <w:rFonts w:ascii="Times New Roman" w:hAnsi="Times New Roman"/>
          <w:sz w:val="24"/>
          <w:szCs w:val="24"/>
          <w:lang w:val="hr-HR"/>
        </w:rPr>
        <w:t>, Sarajevo i Zagreb).</w:t>
      </w:r>
      <w:r w:rsidR="00822A8E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D3421" w:rsidRPr="00532436">
        <w:rPr>
          <w:rFonts w:ascii="Times New Roman" w:hAnsi="Times New Roman"/>
          <w:sz w:val="24"/>
          <w:szCs w:val="24"/>
          <w:lang w:val="hr-HR"/>
        </w:rPr>
        <w:t xml:space="preserve">Objavio je 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desetak prijevoda </w:t>
      </w:r>
      <w:r w:rsidR="003D3421" w:rsidRPr="00532436">
        <w:rPr>
          <w:rFonts w:ascii="Times New Roman" w:hAnsi="Times New Roman"/>
          <w:sz w:val="24"/>
          <w:szCs w:val="24"/>
          <w:lang w:val="hr-HR"/>
        </w:rPr>
        <w:t xml:space="preserve">radova 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sa engleskog jezika na bosanski iz oblasti </w:t>
      </w:r>
      <w:proofErr w:type="spellStart"/>
      <w:r w:rsidRPr="00B645A5">
        <w:rPr>
          <w:rFonts w:ascii="Times New Roman" w:hAnsi="Times New Roman"/>
          <w:sz w:val="24"/>
          <w:szCs w:val="24"/>
          <w:lang w:val="hr-HR"/>
        </w:rPr>
        <w:t>islamistike</w:t>
      </w:r>
      <w:proofErr w:type="spellEnd"/>
      <w:r w:rsidRPr="00B645A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021B2" w:rsidRPr="00532436">
        <w:rPr>
          <w:rFonts w:ascii="Times New Roman" w:hAnsi="Times New Roman"/>
          <w:sz w:val="24"/>
          <w:szCs w:val="24"/>
          <w:lang w:val="hr-HR"/>
        </w:rPr>
        <w:t>povijesti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religija, međunarodnih odnosa  i dr</w:t>
      </w:r>
      <w:r w:rsidR="00D021B2" w:rsidRPr="00532436">
        <w:rPr>
          <w:rFonts w:ascii="Times New Roman" w:hAnsi="Times New Roman"/>
          <w:sz w:val="24"/>
          <w:szCs w:val="24"/>
          <w:lang w:val="hr-HR"/>
        </w:rPr>
        <w:t>ugog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021B2" w:rsidRPr="00532436">
        <w:rPr>
          <w:rFonts w:ascii="Times New Roman" w:hAnsi="Times New Roman"/>
          <w:sz w:val="24"/>
          <w:szCs w:val="24"/>
          <w:lang w:val="hr-HR"/>
        </w:rPr>
        <w:t>kao i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brojne članke, intervjue i analize  iz oblasti politike Bliskog istoka</w:t>
      </w:r>
      <w:r w:rsidR="00D021B2" w:rsidRPr="00532436">
        <w:rPr>
          <w:rFonts w:ascii="Times New Roman" w:hAnsi="Times New Roman"/>
          <w:sz w:val="24"/>
          <w:szCs w:val="24"/>
          <w:lang w:val="hr-HR"/>
        </w:rPr>
        <w:t xml:space="preserve"> i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Balkana u domaćim i svjetskim medijima. Autor je prvog </w:t>
      </w:r>
      <w:r w:rsidR="00D021B2" w:rsidRPr="00532436">
        <w:rPr>
          <w:rFonts w:ascii="Times New Roman" w:hAnsi="Times New Roman"/>
          <w:sz w:val="24"/>
          <w:szCs w:val="24"/>
          <w:lang w:val="hr-HR"/>
        </w:rPr>
        <w:t xml:space="preserve">izvješća 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o Bosni i Hercegovini za prvo izdanje </w:t>
      </w:r>
      <w:proofErr w:type="spellStart"/>
      <w:r w:rsidRPr="00B645A5">
        <w:rPr>
          <w:rFonts w:ascii="Times New Roman" w:hAnsi="Times New Roman"/>
          <w:sz w:val="24"/>
          <w:szCs w:val="24"/>
          <w:lang w:val="hr-HR"/>
        </w:rPr>
        <w:t>Brillovog</w:t>
      </w:r>
      <w:proofErr w:type="spellEnd"/>
      <w:r w:rsidRPr="00B645A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01FC" w:rsidRPr="00B645A5">
        <w:rPr>
          <w:rFonts w:ascii="Times New Roman" w:hAnsi="Times New Roman"/>
          <w:sz w:val="24"/>
          <w:szCs w:val="24"/>
          <w:lang w:val="hr-HR"/>
        </w:rPr>
        <w:t>godišnjaka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645A5">
        <w:rPr>
          <w:rFonts w:ascii="Times New Roman" w:hAnsi="Times New Roman"/>
          <w:i/>
          <w:iCs/>
          <w:sz w:val="24"/>
          <w:szCs w:val="24"/>
          <w:lang w:val="hr-HR"/>
        </w:rPr>
        <w:t>Muslimani u Europi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, 2009. godine. Od nagrađenih radova </w:t>
      </w:r>
      <w:r w:rsidR="00822A8E" w:rsidRPr="00532436">
        <w:rPr>
          <w:rFonts w:ascii="Times New Roman" w:hAnsi="Times New Roman"/>
          <w:sz w:val="24"/>
          <w:szCs w:val="24"/>
          <w:lang w:val="hr-HR"/>
        </w:rPr>
        <w:t xml:space="preserve">se izdvajaju </w:t>
      </w:r>
      <w:r w:rsidRPr="00B645A5">
        <w:rPr>
          <w:rFonts w:ascii="Times New Roman" w:hAnsi="Times New Roman"/>
          <w:sz w:val="24"/>
          <w:szCs w:val="24"/>
          <w:lang w:val="hr-HR"/>
        </w:rPr>
        <w:t>autorski rad</w:t>
      </w:r>
      <w:r w:rsidR="00822A8E" w:rsidRPr="00532436">
        <w:rPr>
          <w:rFonts w:ascii="Times New Roman" w:hAnsi="Times New Roman"/>
          <w:sz w:val="24"/>
          <w:szCs w:val="24"/>
          <w:lang w:val="hr-HR"/>
        </w:rPr>
        <w:t xml:space="preserve"> i </w:t>
      </w:r>
      <w:r w:rsidRPr="00B645A5">
        <w:rPr>
          <w:rFonts w:ascii="Times New Roman" w:hAnsi="Times New Roman"/>
          <w:sz w:val="24"/>
          <w:szCs w:val="24"/>
          <w:lang w:val="hr-HR"/>
        </w:rPr>
        <w:t>projekt-knjig</w:t>
      </w:r>
      <w:r w:rsidR="00822A8E" w:rsidRPr="00532436">
        <w:rPr>
          <w:rFonts w:ascii="Times New Roman" w:hAnsi="Times New Roman"/>
          <w:sz w:val="24"/>
          <w:szCs w:val="24"/>
          <w:lang w:val="hr-HR"/>
        </w:rPr>
        <w:t>a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međureligijskog karaktera </w:t>
      </w:r>
      <w:r w:rsidRPr="00B645A5">
        <w:rPr>
          <w:rFonts w:ascii="Times New Roman" w:hAnsi="Times New Roman"/>
          <w:i/>
          <w:iCs/>
          <w:sz w:val="24"/>
          <w:szCs w:val="24"/>
          <w:lang w:val="hr-HR"/>
        </w:rPr>
        <w:t xml:space="preserve">One </w:t>
      </w:r>
      <w:proofErr w:type="spellStart"/>
      <w:r w:rsidRPr="00B645A5">
        <w:rPr>
          <w:rFonts w:ascii="Times New Roman" w:hAnsi="Times New Roman"/>
          <w:i/>
          <w:iCs/>
          <w:sz w:val="24"/>
          <w:szCs w:val="24"/>
          <w:lang w:val="hr-HR"/>
        </w:rPr>
        <w:t>Book</w:t>
      </w:r>
      <w:proofErr w:type="spellEnd"/>
      <w:r w:rsidRPr="00B645A5">
        <w:rPr>
          <w:rFonts w:ascii="Times New Roman" w:hAnsi="Times New Roman"/>
          <w:i/>
          <w:iCs/>
          <w:sz w:val="24"/>
          <w:szCs w:val="24"/>
          <w:lang w:val="hr-HR"/>
        </w:rPr>
        <w:t xml:space="preserve"> For </w:t>
      </w:r>
      <w:proofErr w:type="spellStart"/>
      <w:r w:rsidRPr="00B645A5">
        <w:rPr>
          <w:rFonts w:ascii="Times New Roman" w:hAnsi="Times New Roman"/>
          <w:i/>
          <w:iCs/>
          <w:sz w:val="24"/>
          <w:szCs w:val="24"/>
          <w:lang w:val="hr-HR"/>
        </w:rPr>
        <w:t>Peace</w:t>
      </w:r>
      <w:proofErr w:type="spellEnd"/>
      <w:r w:rsidRPr="00B645A5">
        <w:rPr>
          <w:rFonts w:ascii="Times New Roman" w:hAnsi="Times New Roman"/>
          <w:sz w:val="24"/>
          <w:szCs w:val="24"/>
          <w:lang w:val="hr-HR"/>
        </w:rPr>
        <w:t xml:space="preserve"> koja je nastala u s</w:t>
      </w:r>
      <w:r w:rsidR="00822A8E" w:rsidRPr="00532436">
        <w:rPr>
          <w:rFonts w:ascii="Times New Roman" w:hAnsi="Times New Roman"/>
          <w:sz w:val="24"/>
          <w:szCs w:val="24"/>
          <w:lang w:val="hr-HR"/>
        </w:rPr>
        <w:t>u</w:t>
      </w:r>
      <w:r w:rsidRPr="00B645A5">
        <w:rPr>
          <w:rFonts w:ascii="Times New Roman" w:hAnsi="Times New Roman"/>
          <w:sz w:val="24"/>
          <w:szCs w:val="24"/>
          <w:lang w:val="hr-HR"/>
        </w:rPr>
        <w:t>radnji Međureligijskog vijeća BiH i Agencije New Moment iz Beograda</w:t>
      </w:r>
      <w:r w:rsidR="00822A8E" w:rsidRPr="00532436">
        <w:rPr>
          <w:rFonts w:ascii="Times New Roman" w:hAnsi="Times New Roman"/>
          <w:sz w:val="24"/>
          <w:szCs w:val="24"/>
          <w:lang w:val="hr-HR"/>
        </w:rPr>
        <w:t>, a koja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nagrađena je sa 5 lavova (jedan zlatni, dva srebrena i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 xml:space="preserve"> jedan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01FC" w:rsidRPr="00B645A5">
        <w:rPr>
          <w:rFonts w:ascii="Times New Roman" w:hAnsi="Times New Roman"/>
          <w:sz w:val="24"/>
          <w:szCs w:val="24"/>
          <w:lang w:val="hr-HR"/>
        </w:rPr>
        <w:t>brončan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i</w:t>
      </w:r>
      <w:r w:rsidRPr="00B645A5">
        <w:rPr>
          <w:rFonts w:ascii="Times New Roman" w:hAnsi="Times New Roman"/>
          <w:sz w:val="24"/>
          <w:szCs w:val="24"/>
          <w:lang w:val="hr-HR"/>
        </w:rPr>
        <w:t>)  na međunarodnom festival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>u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kreativnih ideja "</w:t>
      </w:r>
      <w:proofErr w:type="spellStart"/>
      <w:r w:rsidRPr="00B645A5">
        <w:rPr>
          <w:rFonts w:ascii="Times New Roman" w:hAnsi="Times New Roman"/>
          <w:sz w:val="24"/>
          <w:szCs w:val="24"/>
          <w:lang w:val="hr-HR"/>
        </w:rPr>
        <w:t>CannesLions</w:t>
      </w:r>
      <w:proofErr w:type="spellEnd"/>
      <w:r w:rsidRPr="00B645A5">
        <w:rPr>
          <w:rFonts w:ascii="Times New Roman" w:hAnsi="Times New Roman"/>
          <w:sz w:val="24"/>
          <w:szCs w:val="24"/>
          <w:lang w:val="hr-HR"/>
        </w:rPr>
        <w:t>" u Cannesu, Francusk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>oj</w:t>
      </w:r>
      <w:r w:rsidRPr="00B645A5">
        <w:rPr>
          <w:rFonts w:ascii="Times New Roman" w:hAnsi="Times New Roman"/>
          <w:sz w:val="24"/>
          <w:szCs w:val="24"/>
          <w:lang w:val="hr-HR"/>
        </w:rPr>
        <w:t>, 2017. godine.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645A5">
        <w:rPr>
          <w:rFonts w:ascii="Times New Roman" w:hAnsi="Times New Roman"/>
          <w:sz w:val="24"/>
          <w:szCs w:val="24"/>
          <w:lang w:val="hr-HR"/>
        </w:rPr>
        <w:t>Doktorske studije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B64F91" w:rsidRPr="00B645A5">
        <w:rPr>
          <w:rFonts w:ascii="Times New Roman" w:hAnsi="Times New Roman"/>
          <w:sz w:val="24"/>
          <w:szCs w:val="24"/>
          <w:lang w:val="hr-HR"/>
        </w:rPr>
        <w:t xml:space="preserve">istraživačko polje 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>političkih znanosti,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64F91" w:rsidRPr="00B645A5">
        <w:rPr>
          <w:rFonts w:ascii="Times New Roman" w:hAnsi="Times New Roman"/>
          <w:sz w:val="24"/>
          <w:szCs w:val="24"/>
          <w:lang w:val="hr-HR"/>
        </w:rPr>
        <w:t xml:space="preserve">upisuje 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na Fakultetu političkih nauka Univerziteta u Sarajevu 2019. 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>g</w:t>
      </w:r>
      <w:r w:rsidRPr="00B645A5">
        <w:rPr>
          <w:rFonts w:ascii="Times New Roman" w:hAnsi="Times New Roman"/>
          <w:sz w:val="24"/>
          <w:szCs w:val="24"/>
          <w:lang w:val="hr-HR"/>
        </w:rPr>
        <w:t>odin</w:t>
      </w:r>
      <w:r w:rsidR="00B64F91" w:rsidRPr="00532436">
        <w:rPr>
          <w:rFonts w:ascii="Times New Roman" w:hAnsi="Times New Roman"/>
          <w:sz w:val="24"/>
          <w:szCs w:val="24"/>
          <w:lang w:val="hr-HR"/>
        </w:rPr>
        <w:t xml:space="preserve">e, te </w:t>
      </w:r>
      <w:r w:rsidRPr="00B645A5">
        <w:rPr>
          <w:rFonts w:ascii="Times New Roman" w:hAnsi="Times New Roman"/>
          <w:sz w:val="24"/>
          <w:szCs w:val="24"/>
          <w:lang w:val="hr-HR"/>
        </w:rPr>
        <w:t xml:space="preserve">završava sve predmetne obveze </w:t>
      </w:r>
      <w:r w:rsidR="00B64F91" w:rsidRPr="00B645A5">
        <w:rPr>
          <w:rFonts w:ascii="Times New Roman" w:hAnsi="Times New Roman"/>
          <w:sz w:val="24"/>
          <w:szCs w:val="24"/>
          <w:lang w:val="hr-HR"/>
        </w:rPr>
        <w:t xml:space="preserve">u predviđenom roku </w:t>
      </w:r>
      <w:r w:rsidRPr="00B645A5">
        <w:rPr>
          <w:rFonts w:ascii="Times New Roman" w:hAnsi="Times New Roman"/>
          <w:sz w:val="24"/>
          <w:szCs w:val="24"/>
          <w:lang w:val="hr-HR"/>
        </w:rPr>
        <w:t>sa prosjekom ocjena 10,00.</w:t>
      </w:r>
    </w:p>
    <w:p w14:paraId="2112C2CB" w14:textId="77777777" w:rsidR="00B645A5" w:rsidRPr="00532436" w:rsidRDefault="00B645A5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C3235D" w14:textId="70C6D55E" w:rsidR="00926127" w:rsidRPr="00532436" w:rsidRDefault="00DA3F91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lastRenderedPageBreak/>
        <w:t xml:space="preserve">2. </w:t>
      </w:r>
      <w:r w:rsidR="00926127"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Prikaz sadržaja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doktorske </w:t>
      </w:r>
      <w:r w:rsidR="00926127" w:rsidRPr="00532436">
        <w:rPr>
          <w:rFonts w:ascii="Times New Roman" w:hAnsi="Times New Roman"/>
          <w:b/>
          <w:bCs/>
          <w:sz w:val="24"/>
          <w:szCs w:val="24"/>
          <w:lang w:val="hr-HR"/>
        </w:rPr>
        <w:t>disertacije</w:t>
      </w:r>
      <w:r w:rsidR="00EA2B44" w:rsidRPr="00532436">
        <w:rPr>
          <w:rFonts w:ascii="Times New Roman" w:hAnsi="Times New Roman"/>
          <w:b/>
          <w:bCs/>
          <w:sz w:val="24"/>
          <w:szCs w:val="24"/>
          <w:lang w:val="hr-HR"/>
        </w:rPr>
        <w:t>:</w:t>
      </w:r>
    </w:p>
    <w:p w14:paraId="27AF4C02" w14:textId="4A758A5F" w:rsidR="008234A6" w:rsidRPr="00532436" w:rsidRDefault="00555376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55376">
        <w:rPr>
          <w:rFonts w:ascii="Times New Roman" w:hAnsi="Times New Roman"/>
          <w:sz w:val="24"/>
          <w:szCs w:val="24"/>
          <w:lang w:val="hr-HR"/>
        </w:rPr>
        <w:t xml:space="preserve">Doktorska disertacija </w:t>
      </w:r>
      <w:r w:rsidR="00DF58D4">
        <w:rPr>
          <w:rFonts w:ascii="Times New Roman" w:hAnsi="Times New Roman"/>
          <w:sz w:val="24"/>
          <w:szCs w:val="24"/>
          <w:lang w:val="hr-HR"/>
        </w:rPr>
        <w:t>doktoranda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532436">
        <w:rPr>
          <w:rFonts w:ascii="Times New Roman" w:hAnsi="Times New Roman"/>
          <w:sz w:val="24"/>
          <w:szCs w:val="24"/>
          <w:lang w:val="hr-HR"/>
        </w:rPr>
        <w:t>Mirnesa</w:t>
      </w:r>
      <w:proofErr w:type="spellEnd"/>
      <w:r w:rsidRPr="00532436">
        <w:rPr>
          <w:rFonts w:ascii="Times New Roman" w:hAnsi="Times New Roman"/>
          <w:sz w:val="24"/>
          <w:szCs w:val="24"/>
          <w:lang w:val="hr-HR"/>
        </w:rPr>
        <w:t xml:space="preserve"> Kovača </w:t>
      </w:r>
      <w:r w:rsidRPr="00532436">
        <w:rPr>
          <w:rFonts w:ascii="Times New Roman" w:hAnsi="Times New Roman"/>
          <w:i/>
          <w:iCs/>
          <w:sz w:val="24"/>
          <w:szCs w:val="24"/>
          <w:lang w:val="hr-HR"/>
        </w:rPr>
        <w:t>Odnosi Bosne i Hercegovine sa Kraljevinom Saudijskom Arabijom i involviranje Sjedinjenih Američkih Država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55376">
        <w:rPr>
          <w:rFonts w:ascii="Times New Roman" w:hAnsi="Times New Roman"/>
          <w:sz w:val="24"/>
          <w:szCs w:val="24"/>
          <w:lang w:val="hr-HR"/>
        </w:rPr>
        <w:t>samostaln</w:t>
      </w:r>
      <w:r w:rsidR="008234A6" w:rsidRPr="00532436">
        <w:rPr>
          <w:rFonts w:ascii="Times New Roman" w:hAnsi="Times New Roman"/>
          <w:sz w:val="24"/>
          <w:szCs w:val="24"/>
          <w:lang w:val="hr-HR"/>
        </w:rPr>
        <w:t>o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je znanstveno </w:t>
      </w:r>
      <w:r w:rsidR="008234A6" w:rsidRPr="00532436">
        <w:rPr>
          <w:rFonts w:ascii="Times New Roman" w:hAnsi="Times New Roman"/>
          <w:sz w:val="24"/>
          <w:szCs w:val="24"/>
          <w:lang w:val="hr-HR"/>
        </w:rPr>
        <w:t xml:space="preserve">djelo koje čini spoj teorijskog i empirijskog </w:t>
      </w:r>
      <w:r w:rsidR="00147C7E" w:rsidRPr="00532436">
        <w:rPr>
          <w:rFonts w:ascii="Times New Roman" w:hAnsi="Times New Roman"/>
          <w:sz w:val="24"/>
          <w:szCs w:val="24"/>
          <w:lang w:val="hr-HR"/>
        </w:rPr>
        <w:t xml:space="preserve">istraživanja, sa značajnim </w:t>
      </w:r>
      <w:r w:rsidR="00C338C5" w:rsidRPr="00532436">
        <w:rPr>
          <w:rFonts w:ascii="Times New Roman" w:hAnsi="Times New Roman"/>
          <w:sz w:val="24"/>
          <w:szCs w:val="24"/>
          <w:lang w:val="hr-HR"/>
        </w:rPr>
        <w:t>sastavnim dijelom</w:t>
      </w:r>
      <w:r w:rsidR="00C338C5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47C7E" w:rsidRPr="00532436">
        <w:rPr>
          <w:rFonts w:ascii="Times New Roman" w:hAnsi="Times New Roman"/>
          <w:sz w:val="24"/>
          <w:szCs w:val="24"/>
          <w:lang w:val="hr-HR"/>
        </w:rPr>
        <w:t>povijesn</w:t>
      </w:r>
      <w:r w:rsidR="00C338C5" w:rsidRPr="00532436">
        <w:rPr>
          <w:rFonts w:ascii="Times New Roman" w:hAnsi="Times New Roman"/>
          <w:sz w:val="24"/>
          <w:szCs w:val="24"/>
          <w:lang w:val="hr-HR"/>
        </w:rPr>
        <w:t>og</w:t>
      </w:r>
      <w:r w:rsidR="00147C7E" w:rsidRPr="00532436">
        <w:rPr>
          <w:rFonts w:ascii="Times New Roman" w:hAnsi="Times New Roman"/>
          <w:sz w:val="24"/>
          <w:szCs w:val="24"/>
          <w:lang w:val="hr-HR"/>
        </w:rPr>
        <w:t xml:space="preserve"> istraživa</w:t>
      </w:r>
      <w:r w:rsidR="00C338C5" w:rsidRPr="00532436">
        <w:rPr>
          <w:rFonts w:ascii="Times New Roman" w:hAnsi="Times New Roman"/>
          <w:sz w:val="24"/>
          <w:szCs w:val="24"/>
          <w:lang w:val="hr-HR"/>
        </w:rPr>
        <w:t xml:space="preserve">nja. U disertaciji se u širem značenju analizira međusobni utjecaj vanjskih politika tri države, te utjecaj pojedinaca u stvaranju vanjskih politika u 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trenucima</w:t>
      </w:r>
      <w:r w:rsidR="00C338C5" w:rsidRPr="00532436">
        <w:rPr>
          <w:rFonts w:ascii="Times New Roman" w:hAnsi="Times New Roman"/>
          <w:sz w:val="24"/>
          <w:szCs w:val="24"/>
          <w:lang w:val="hr-HR"/>
        </w:rPr>
        <w:t xml:space="preserve"> krize. Kontekst je Bosna i Hercegovina u 1992. godini i potreba da se </w:t>
      </w:r>
      <w:r w:rsidR="000C35ED" w:rsidRPr="00532436">
        <w:rPr>
          <w:rFonts w:ascii="Times New Roman" w:hAnsi="Times New Roman"/>
          <w:sz w:val="24"/>
          <w:szCs w:val="24"/>
          <w:lang w:val="hr-HR"/>
        </w:rPr>
        <w:t xml:space="preserve">među državama u </w:t>
      </w:r>
      <w:r w:rsidR="00C338C5" w:rsidRPr="00532436">
        <w:rPr>
          <w:rFonts w:ascii="Times New Roman" w:hAnsi="Times New Roman"/>
          <w:sz w:val="24"/>
          <w:szCs w:val="24"/>
          <w:lang w:val="hr-HR"/>
        </w:rPr>
        <w:t>svijetu</w:t>
      </w:r>
      <w:r w:rsidR="000C35ED" w:rsidRPr="00532436">
        <w:rPr>
          <w:rFonts w:ascii="Times New Roman" w:hAnsi="Times New Roman"/>
          <w:sz w:val="24"/>
          <w:szCs w:val="24"/>
          <w:lang w:val="hr-HR"/>
        </w:rPr>
        <w:t xml:space="preserve">, prvenstveno u SAD, dobije podrška za samostalnu i neovisnu Bosnu i Hercegovinu i njenu borbu za samostalnost i cjelovitost. Kroz rad se dokazuje značajan ali izrazito neformalan utjecaj </w:t>
      </w:r>
      <w:r w:rsidR="001B646B" w:rsidRPr="00532436">
        <w:rPr>
          <w:rFonts w:ascii="Times New Roman" w:hAnsi="Times New Roman"/>
          <w:sz w:val="24"/>
          <w:szCs w:val="24"/>
          <w:lang w:val="hr-HR"/>
        </w:rPr>
        <w:t xml:space="preserve">Kraljevine </w:t>
      </w:r>
      <w:r w:rsidR="000C35ED" w:rsidRPr="00532436">
        <w:rPr>
          <w:rFonts w:ascii="Times New Roman" w:hAnsi="Times New Roman"/>
          <w:sz w:val="24"/>
          <w:szCs w:val="24"/>
          <w:lang w:val="hr-HR"/>
        </w:rPr>
        <w:t xml:space="preserve">Saudijske </w:t>
      </w:r>
      <w:r w:rsidR="001B646B" w:rsidRPr="00532436">
        <w:rPr>
          <w:rFonts w:ascii="Times New Roman" w:hAnsi="Times New Roman"/>
          <w:sz w:val="24"/>
          <w:szCs w:val="24"/>
          <w:lang w:val="hr-HR"/>
        </w:rPr>
        <w:t xml:space="preserve">Arabije u mijenjanju vanjske politike SAD-a, kako bi podržale Bosnu i Hercegovinu. Povijesno-empirijska studija daje značajan doprinos ovoj slabo istraženoj temi, </w:t>
      </w:r>
      <w:r w:rsidR="0082523C" w:rsidRPr="00532436">
        <w:rPr>
          <w:rFonts w:ascii="Times New Roman" w:hAnsi="Times New Roman"/>
          <w:sz w:val="24"/>
          <w:szCs w:val="24"/>
          <w:lang w:val="hr-HR"/>
        </w:rPr>
        <w:t xml:space="preserve">kao </w:t>
      </w:r>
      <w:r w:rsidR="001B646B" w:rsidRPr="00532436">
        <w:rPr>
          <w:rFonts w:ascii="Times New Roman" w:hAnsi="Times New Roman"/>
          <w:sz w:val="24"/>
          <w:szCs w:val="24"/>
          <w:lang w:val="hr-HR"/>
        </w:rPr>
        <w:t>i studiji neformalnog i personali</w:t>
      </w:r>
      <w:r w:rsidR="0082523C" w:rsidRPr="00532436">
        <w:rPr>
          <w:rFonts w:ascii="Times New Roman" w:hAnsi="Times New Roman"/>
          <w:sz w:val="24"/>
          <w:szCs w:val="24"/>
          <w:lang w:val="hr-HR"/>
        </w:rPr>
        <w:t xml:space="preserve">ziranog </w:t>
      </w:r>
      <w:r w:rsidR="001B646B" w:rsidRPr="00532436">
        <w:rPr>
          <w:rFonts w:ascii="Times New Roman" w:hAnsi="Times New Roman"/>
          <w:sz w:val="24"/>
          <w:szCs w:val="24"/>
          <w:lang w:val="hr-HR"/>
        </w:rPr>
        <w:t xml:space="preserve">utjecaja </w:t>
      </w:r>
      <w:r w:rsidR="0082523C" w:rsidRPr="00532436">
        <w:rPr>
          <w:rFonts w:ascii="Times New Roman" w:hAnsi="Times New Roman"/>
          <w:sz w:val="24"/>
          <w:szCs w:val="24"/>
          <w:lang w:val="hr-HR"/>
        </w:rPr>
        <w:t>u vanjskopolitičkoj analizi.</w:t>
      </w:r>
    </w:p>
    <w:p w14:paraId="5123B683" w14:textId="77777777" w:rsidR="004E3FCB" w:rsidRPr="00532436" w:rsidRDefault="004E3FCB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1EDCE2" w14:textId="26411AAB" w:rsidR="00555376" w:rsidRPr="00555376" w:rsidRDefault="00555376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55376">
        <w:rPr>
          <w:rFonts w:ascii="Times New Roman" w:hAnsi="Times New Roman"/>
          <w:sz w:val="24"/>
          <w:szCs w:val="24"/>
          <w:lang w:val="hr-HR"/>
        </w:rPr>
        <w:t xml:space="preserve">Disertacija je </w:t>
      </w:r>
      <w:r w:rsidR="0082523C" w:rsidRPr="00532436">
        <w:rPr>
          <w:rFonts w:ascii="Times New Roman" w:hAnsi="Times New Roman"/>
          <w:sz w:val="24"/>
          <w:szCs w:val="24"/>
          <w:lang w:val="hr-HR"/>
        </w:rPr>
        <w:t>pisana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na </w:t>
      </w:r>
      <w:r w:rsidR="00646E66" w:rsidRPr="00532436">
        <w:rPr>
          <w:rFonts w:ascii="Times New Roman" w:hAnsi="Times New Roman"/>
          <w:sz w:val="24"/>
          <w:szCs w:val="24"/>
          <w:lang w:val="hr-HR"/>
        </w:rPr>
        <w:t>243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stranic</w:t>
      </w:r>
      <w:r w:rsidR="00646E66" w:rsidRPr="00532436">
        <w:rPr>
          <w:rFonts w:ascii="Times New Roman" w:hAnsi="Times New Roman"/>
          <w:sz w:val="24"/>
          <w:szCs w:val="24"/>
          <w:lang w:val="hr-HR"/>
        </w:rPr>
        <w:t>e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teksta</w:t>
      </w:r>
      <w:r w:rsidR="000F146E" w:rsidRPr="00532436">
        <w:rPr>
          <w:rFonts w:ascii="Times New Roman" w:hAnsi="Times New Roman"/>
          <w:sz w:val="24"/>
          <w:szCs w:val="24"/>
          <w:lang w:val="hr-HR"/>
        </w:rPr>
        <w:t>, uz dodatak</w:t>
      </w:r>
      <w:r w:rsidR="00646E66" w:rsidRPr="00532436">
        <w:rPr>
          <w:rFonts w:ascii="Times New Roman" w:hAnsi="Times New Roman"/>
          <w:sz w:val="24"/>
          <w:szCs w:val="24"/>
          <w:lang w:val="hr-HR"/>
        </w:rPr>
        <w:t xml:space="preserve"> 13 stranica priloga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. U popisu literature navedeno je </w:t>
      </w:r>
      <w:r w:rsidR="002509E5" w:rsidRPr="00532436">
        <w:rPr>
          <w:rFonts w:ascii="Times New Roman" w:hAnsi="Times New Roman"/>
          <w:sz w:val="24"/>
          <w:szCs w:val="24"/>
          <w:lang w:val="hr-HR"/>
        </w:rPr>
        <w:t>282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bibliografskih jedinica od čega su: </w:t>
      </w:r>
      <w:r w:rsidR="002509E5" w:rsidRPr="00532436">
        <w:rPr>
          <w:rFonts w:ascii="Times New Roman" w:hAnsi="Times New Roman"/>
          <w:sz w:val="24"/>
          <w:szCs w:val="24"/>
          <w:lang w:val="hr-HR"/>
        </w:rPr>
        <w:t>80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knjig</w:t>
      </w:r>
      <w:r w:rsidR="002509E5" w:rsidRPr="00532436">
        <w:rPr>
          <w:rFonts w:ascii="Times New Roman" w:hAnsi="Times New Roman"/>
          <w:sz w:val="24"/>
          <w:szCs w:val="24"/>
          <w:lang w:val="hr-HR"/>
        </w:rPr>
        <w:t>a i studija</w:t>
      </w:r>
      <w:r w:rsidRPr="00555376">
        <w:rPr>
          <w:rFonts w:ascii="Times New Roman" w:hAnsi="Times New Roman"/>
          <w:sz w:val="24"/>
          <w:szCs w:val="24"/>
          <w:lang w:val="hr-HR"/>
        </w:rPr>
        <w:t>, 1</w:t>
      </w:r>
      <w:r w:rsidR="002509E5" w:rsidRPr="00532436">
        <w:rPr>
          <w:rFonts w:ascii="Times New Roman" w:hAnsi="Times New Roman"/>
          <w:sz w:val="24"/>
          <w:szCs w:val="24"/>
          <w:lang w:val="hr-HR"/>
        </w:rPr>
        <w:t>62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509E5" w:rsidRPr="00532436">
        <w:rPr>
          <w:rFonts w:ascii="Times New Roman" w:hAnsi="Times New Roman"/>
          <w:sz w:val="24"/>
          <w:szCs w:val="24"/>
          <w:lang w:val="hr-HR"/>
        </w:rPr>
        <w:t>znanstvenih i stručnih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radova u časopisima i zbornicima,  </w:t>
      </w:r>
      <w:r w:rsidR="002509E5" w:rsidRPr="00532436">
        <w:rPr>
          <w:rFonts w:ascii="Times New Roman" w:hAnsi="Times New Roman"/>
          <w:sz w:val="24"/>
          <w:szCs w:val="24"/>
          <w:lang w:val="hr-HR"/>
        </w:rPr>
        <w:t>11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internet izvora</w:t>
      </w:r>
      <w:r w:rsidR="002509E5" w:rsidRPr="00532436">
        <w:rPr>
          <w:rFonts w:ascii="Times New Roman" w:hAnsi="Times New Roman"/>
          <w:sz w:val="24"/>
          <w:szCs w:val="24"/>
          <w:lang w:val="hr-HR"/>
        </w:rPr>
        <w:t>, te 29 izvora arhiv</w:t>
      </w:r>
      <w:r w:rsidR="00B86D58" w:rsidRPr="00532436">
        <w:rPr>
          <w:rFonts w:ascii="Times New Roman" w:hAnsi="Times New Roman"/>
          <w:sz w:val="24"/>
          <w:szCs w:val="24"/>
          <w:lang w:val="hr-HR"/>
        </w:rPr>
        <w:t>ske građe</w:t>
      </w:r>
      <w:r w:rsidRPr="00555376">
        <w:rPr>
          <w:rFonts w:ascii="Times New Roman" w:hAnsi="Times New Roman"/>
          <w:sz w:val="24"/>
          <w:szCs w:val="24"/>
          <w:lang w:val="hr-HR"/>
        </w:rPr>
        <w:t>.</w:t>
      </w:r>
      <w:r w:rsidR="00B86D5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56645" w:rsidRPr="00532436">
        <w:rPr>
          <w:rFonts w:ascii="Times New Roman" w:hAnsi="Times New Roman"/>
          <w:sz w:val="24"/>
          <w:szCs w:val="24"/>
          <w:lang w:val="hr-HR"/>
        </w:rPr>
        <w:t xml:space="preserve">Izvori su na bosanskom, hrvatskom, srpskom, engleskom i arapskom jeziku. </w:t>
      </w:r>
      <w:r w:rsidR="00B86D58" w:rsidRPr="00532436">
        <w:rPr>
          <w:rFonts w:ascii="Times New Roman" w:hAnsi="Times New Roman"/>
          <w:sz w:val="24"/>
          <w:szCs w:val="24"/>
          <w:lang w:val="hr-HR"/>
        </w:rPr>
        <w:t xml:space="preserve">Uz navedeno je sprovedeno i </w:t>
      </w:r>
      <w:r w:rsidR="00756645" w:rsidRPr="00532436">
        <w:rPr>
          <w:rFonts w:ascii="Times New Roman" w:hAnsi="Times New Roman"/>
          <w:sz w:val="24"/>
          <w:szCs w:val="24"/>
          <w:lang w:val="hr-HR"/>
        </w:rPr>
        <w:t>12 strukturiranih intervjua.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Doktorska disertacija </w:t>
      </w:r>
      <w:r w:rsidR="00756645" w:rsidRPr="00532436">
        <w:rPr>
          <w:rFonts w:ascii="Times New Roman" w:hAnsi="Times New Roman"/>
          <w:sz w:val="24"/>
          <w:szCs w:val="24"/>
          <w:lang w:val="hr-HR"/>
        </w:rPr>
        <w:t xml:space="preserve">se sastoji od </w:t>
      </w:r>
      <w:r w:rsidR="00111910" w:rsidRPr="00532436">
        <w:rPr>
          <w:rFonts w:ascii="Times New Roman" w:hAnsi="Times New Roman"/>
          <w:sz w:val="24"/>
          <w:szCs w:val="24"/>
          <w:lang w:val="hr-HR"/>
        </w:rPr>
        <w:t>cjelina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55376">
        <w:rPr>
          <w:rFonts w:ascii="Times New Roman" w:hAnsi="Times New Roman"/>
          <w:i/>
          <w:iCs/>
          <w:sz w:val="24"/>
          <w:szCs w:val="24"/>
          <w:lang w:val="hr-HR"/>
        </w:rPr>
        <w:t xml:space="preserve">Uvoda,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Metodologij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i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 i hipotetičk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og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 okvir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a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 istraživanja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, </w:t>
      </w:r>
      <w:r w:rsidRPr="00555376">
        <w:rPr>
          <w:rFonts w:ascii="Times New Roman" w:hAnsi="Times New Roman"/>
          <w:i/>
          <w:iCs/>
          <w:sz w:val="24"/>
          <w:szCs w:val="24"/>
          <w:lang w:val="hr-HR"/>
        </w:rPr>
        <w:t>Zaključ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nih razmatranja</w:t>
      </w:r>
      <w:r w:rsidRPr="00555376">
        <w:rPr>
          <w:rFonts w:ascii="Times New Roman" w:hAnsi="Times New Roman"/>
          <w:i/>
          <w:iCs/>
          <w:sz w:val="24"/>
          <w:szCs w:val="24"/>
          <w:lang w:val="hr-HR"/>
        </w:rPr>
        <w:t xml:space="preserve">,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Izvora i l</w:t>
      </w:r>
      <w:r w:rsidRPr="00555376">
        <w:rPr>
          <w:rFonts w:ascii="Times New Roman" w:hAnsi="Times New Roman"/>
          <w:i/>
          <w:iCs/>
          <w:sz w:val="24"/>
          <w:szCs w:val="24"/>
          <w:lang w:val="hr-HR"/>
        </w:rPr>
        <w:t xml:space="preserve">iterature,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te Priloga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11910" w:rsidRPr="00532436">
        <w:rPr>
          <w:rFonts w:ascii="Times New Roman" w:hAnsi="Times New Roman"/>
          <w:sz w:val="24"/>
          <w:szCs w:val="24"/>
          <w:lang w:val="hr-HR"/>
        </w:rPr>
        <w:t>kao</w:t>
      </w:r>
      <w:r w:rsidRPr="00555376">
        <w:rPr>
          <w:rFonts w:ascii="Times New Roman" w:hAnsi="Times New Roman"/>
          <w:sz w:val="24"/>
          <w:szCs w:val="24"/>
          <w:lang w:val="hr-HR"/>
        </w:rPr>
        <w:t xml:space="preserve"> i poglavlja: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Kraljevina Saudijska Arabija – skica političke historije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;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Bosna i Hercegovina i raspad Jugoslavije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;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Odnosi Sjedinjenih Američkih Država prema Bosni i Hercegovini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;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Odnosi Kraljevine Saudijske Arabije prema Bosni i Hercegovini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;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Involviranje Sjedinjenih Američkih Država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i uloga Kraljevine Saudijske Arabije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 xml:space="preserve">; </w:t>
      </w:r>
      <w:r w:rsidR="00111910" w:rsidRPr="00532436">
        <w:rPr>
          <w:rFonts w:ascii="Times New Roman" w:hAnsi="Times New Roman"/>
          <w:i/>
          <w:iCs/>
          <w:sz w:val="24"/>
          <w:szCs w:val="24"/>
          <w:lang w:val="hr-HR"/>
        </w:rPr>
        <w:t>Diplomatski odnosi i pomoć nakon Daytona</w:t>
      </w:r>
      <w:r w:rsidR="00111910" w:rsidRPr="00532436">
        <w:rPr>
          <w:rFonts w:ascii="Times New Roman" w:hAnsi="Times New Roman"/>
          <w:sz w:val="24"/>
          <w:szCs w:val="24"/>
          <w:lang w:val="hr-HR"/>
        </w:rPr>
        <w:t>.</w:t>
      </w:r>
      <w:r w:rsidR="00D070AD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7F00375" w14:textId="77777777" w:rsidR="00555376" w:rsidRPr="00532436" w:rsidRDefault="00555376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632B75" w14:textId="423386F5" w:rsidR="00E76319" w:rsidRPr="00532436" w:rsidRDefault="00D04171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>U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9F39A7" w:rsidRPr="00532436">
        <w:rPr>
          <w:rFonts w:ascii="Times New Roman" w:hAnsi="Times New Roman"/>
          <w:b/>
          <w:bCs/>
          <w:sz w:val="24"/>
          <w:szCs w:val="24"/>
          <w:lang w:val="hr-HR"/>
        </w:rPr>
        <w:t>Uvodu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disertacije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F39A7" w:rsidRPr="00532436">
        <w:rPr>
          <w:rFonts w:ascii="Times New Roman" w:hAnsi="Times New Roman"/>
          <w:sz w:val="24"/>
          <w:szCs w:val="24"/>
          <w:lang w:val="hr-HR"/>
        </w:rPr>
        <w:t xml:space="preserve">koje je označeno kao </w:t>
      </w:r>
      <w:r w:rsidR="009F39A7" w:rsidRPr="00532436">
        <w:rPr>
          <w:rFonts w:ascii="Times New Roman" w:hAnsi="Times New Roman"/>
          <w:b/>
          <w:bCs/>
          <w:sz w:val="24"/>
          <w:szCs w:val="24"/>
          <w:lang w:val="hr-HR"/>
        </w:rPr>
        <w:t>prvo poglavlje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,</w:t>
      </w:r>
      <w:r w:rsidR="009F39A7" w:rsidRPr="00532436">
        <w:rPr>
          <w:rFonts w:ascii="Times New Roman" w:hAnsi="Times New Roman"/>
          <w:sz w:val="24"/>
          <w:szCs w:val="24"/>
          <w:lang w:val="hr-HR"/>
        </w:rPr>
        <w:t xml:space="preserve"> predstavljeni 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 xml:space="preserve">su </w:t>
      </w:r>
      <w:r w:rsidR="009F39A7" w:rsidRPr="00532436">
        <w:rPr>
          <w:rFonts w:ascii="Times New Roman" w:hAnsi="Times New Roman"/>
          <w:sz w:val="24"/>
          <w:szCs w:val="24"/>
          <w:lang w:val="hr-HR"/>
        </w:rPr>
        <w:t>razlozi odabira i značaja teme disertacije</w:t>
      </w:r>
      <w:r w:rsidR="00900218" w:rsidRPr="0053243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 xml:space="preserve">kako </w:t>
      </w:r>
      <w:r w:rsidR="00900218" w:rsidRPr="00532436">
        <w:rPr>
          <w:rFonts w:ascii="Times New Roman" w:hAnsi="Times New Roman"/>
          <w:sz w:val="24"/>
          <w:szCs w:val="24"/>
          <w:lang w:val="hr-HR"/>
        </w:rPr>
        <w:t xml:space="preserve">u povijesnom kontekstu odnosa Bosne i Hercegovine i Kraljevine Saudijske Arabije, 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tako</w:t>
      </w:r>
      <w:r w:rsidR="00900218" w:rsidRPr="00532436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kroz</w:t>
      </w:r>
      <w:r w:rsidR="00900218" w:rsidRPr="00532436">
        <w:rPr>
          <w:rFonts w:ascii="Times New Roman" w:hAnsi="Times New Roman"/>
          <w:sz w:val="24"/>
          <w:szCs w:val="24"/>
          <w:lang w:val="hr-HR"/>
        </w:rPr>
        <w:t xml:space="preserve"> suvremen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i</w:t>
      </w:r>
      <w:r w:rsidR="00900218" w:rsidRPr="00532436">
        <w:rPr>
          <w:rFonts w:ascii="Times New Roman" w:hAnsi="Times New Roman"/>
          <w:sz w:val="24"/>
          <w:szCs w:val="24"/>
          <w:lang w:val="hr-HR"/>
        </w:rPr>
        <w:t xml:space="preserve"> odnos dvij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u</w:t>
      </w:r>
      <w:r w:rsidR="00900218" w:rsidRPr="00532436">
        <w:rPr>
          <w:rFonts w:ascii="Times New Roman" w:hAnsi="Times New Roman"/>
          <w:sz w:val="24"/>
          <w:szCs w:val="24"/>
          <w:lang w:val="hr-HR"/>
        </w:rPr>
        <w:t xml:space="preserve"> držav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900218" w:rsidRPr="00532436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Ukratko, </w:t>
      </w:r>
      <w:r w:rsidR="00DF58D4">
        <w:rPr>
          <w:rFonts w:ascii="Times New Roman" w:hAnsi="Times New Roman"/>
          <w:sz w:val="24"/>
          <w:szCs w:val="24"/>
          <w:lang w:val="hr-HR"/>
        </w:rPr>
        <w:t>doktorand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 xml:space="preserve">prvo 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 xml:space="preserve">piše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o povijesnim vezama Bosne i Hercegovine i Kraljevine Saudijske Arabije koje sežu još u doba Osmanskog carstva. 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U radu se osvrće na o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smanlij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 xml:space="preserve">ska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osv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 xml:space="preserve">ajanja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Bosn</w:t>
      </w:r>
      <w:r w:rsidR="00DC451F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1463. godine, </w:t>
      </w:r>
      <w:r w:rsidR="00D84DD3" w:rsidRPr="00532436">
        <w:rPr>
          <w:rFonts w:ascii="Times New Roman" w:hAnsi="Times New Roman"/>
          <w:sz w:val="24"/>
          <w:szCs w:val="24"/>
          <w:lang w:val="hr-HR"/>
        </w:rPr>
        <w:t xml:space="preserve">koja su također obuhvaćala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i dijelove Arabije. </w:t>
      </w:r>
      <w:r w:rsidR="00D84DD3" w:rsidRPr="00532436">
        <w:rPr>
          <w:rFonts w:ascii="Times New Roman" w:hAnsi="Times New Roman"/>
          <w:sz w:val="24"/>
          <w:szCs w:val="24"/>
          <w:lang w:val="hr-HR"/>
        </w:rPr>
        <w:t>M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uslimani iz Bosne već u 16. stoljeću put</w:t>
      </w:r>
      <w:r w:rsidR="00D84DD3" w:rsidRPr="00532436">
        <w:rPr>
          <w:rFonts w:ascii="Times New Roman" w:hAnsi="Times New Roman"/>
          <w:sz w:val="24"/>
          <w:szCs w:val="24"/>
          <w:lang w:val="hr-HR"/>
        </w:rPr>
        <w:t xml:space="preserve">uju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na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lastRenderedPageBreak/>
        <w:t xml:space="preserve">hodočašća u gradove </w:t>
      </w:r>
      <w:proofErr w:type="spellStart"/>
      <w:r w:rsidR="00E76319" w:rsidRPr="00532436">
        <w:rPr>
          <w:rFonts w:ascii="Times New Roman" w:hAnsi="Times New Roman"/>
          <w:sz w:val="24"/>
          <w:szCs w:val="24"/>
          <w:lang w:val="hr-HR"/>
        </w:rPr>
        <w:t>Mekku</w:t>
      </w:r>
      <w:proofErr w:type="spellEnd"/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i Medinu, što je ostavilo trag u </w:t>
      </w:r>
      <w:r w:rsidR="00D84DD3" w:rsidRPr="00532436">
        <w:rPr>
          <w:rFonts w:ascii="Times New Roman" w:hAnsi="Times New Roman"/>
          <w:sz w:val="24"/>
          <w:szCs w:val="24"/>
          <w:lang w:val="hr-HR"/>
        </w:rPr>
        <w:t>povijesnim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zapisima. </w:t>
      </w:r>
      <w:r w:rsidR="00D84DD3" w:rsidRPr="00532436">
        <w:rPr>
          <w:rFonts w:ascii="Times New Roman" w:hAnsi="Times New Roman"/>
          <w:sz w:val="24"/>
          <w:szCs w:val="24"/>
          <w:lang w:val="hr-HR"/>
        </w:rPr>
        <w:t xml:space="preserve">Spominje se emigracija pojedinih obitelji iz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Bosne u Saudijsku Arabiju, kao i osmanski upravitelji </w:t>
      </w:r>
      <w:r w:rsidR="00D84DD3" w:rsidRPr="00532436">
        <w:rPr>
          <w:rFonts w:ascii="Times New Roman" w:hAnsi="Times New Roman"/>
          <w:sz w:val="24"/>
          <w:szCs w:val="24"/>
          <w:lang w:val="hr-HR"/>
        </w:rPr>
        <w:t xml:space="preserve">na arapskom poluotoku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porijeklom iz Bosne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 xml:space="preserve">. Potom se osvrće na suvremene političke odnose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između Sjedinjenih Američkih Država, Kraljevine Saudijske Arabije i Bosne i Hercegovine u periodu od 1992. do 1995. </w:t>
      </w:r>
      <w:r w:rsidR="00BA15E5">
        <w:rPr>
          <w:rFonts w:ascii="Times New Roman" w:hAnsi="Times New Roman"/>
          <w:sz w:val="24"/>
          <w:szCs w:val="24"/>
          <w:lang w:val="hr-HR"/>
        </w:rPr>
        <w:t>g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odine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,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te njihovoj suradnji u zaustavljanju rata i postizanju mirovnog sporazuma u Daytonu. 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F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okus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 xml:space="preserve"> se stavlja na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teor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 xml:space="preserve">ijske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obrasce realiz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ma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, konstruktiviz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ma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i idealiz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ma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u međunarodnim odnosima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 xml:space="preserve"> kao 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primjenjivim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 xml:space="preserve"> obrascima pri analizi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ovo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g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konkretno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g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slučaj</w:t>
      </w:r>
      <w:r w:rsidR="00026A0E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. Također se raspravlja o 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>povijesnom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revizionizmu i zamjeni teza koj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su se pojavljival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na međunarodnoj sceni, a koj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 xml:space="preserve"> su 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 xml:space="preserve">usmjerene </w:t>
      </w:r>
      <w:r w:rsidR="00E76319" w:rsidRPr="00532436">
        <w:rPr>
          <w:rFonts w:ascii="Times New Roman" w:hAnsi="Times New Roman"/>
          <w:sz w:val="24"/>
          <w:szCs w:val="24"/>
          <w:lang w:val="hr-HR"/>
        </w:rPr>
        <w:t>protiv Bosne i Hercegovine.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 xml:space="preserve"> Disertacija se kroz uvod</w:t>
      </w:r>
      <w:r w:rsidR="008804CB" w:rsidRPr="00532436">
        <w:rPr>
          <w:rFonts w:ascii="Times New Roman" w:hAnsi="Times New Roman"/>
          <w:sz w:val="24"/>
          <w:szCs w:val="24"/>
          <w:lang w:val="hr-HR"/>
        </w:rPr>
        <w:t>no izlaganje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 xml:space="preserve"> čvrsto pozicionira u polje političkih znanosti, sa </w:t>
      </w:r>
      <w:r w:rsidR="008804CB" w:rsidRPr="00532436">
        <w:rPr>
          <w:rFonts w:ascii="Times New Roman" w:hAnsi="Times New Roman"/>
          <w:sz w:val="24"/>
          <w:szCs w:val="24"/>
          <w:lang w:val="hr-HR"/>
        </w:rPr>
        <w:t>interdisciplinarnim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804CB" w:rsidRPr="00532436">
        <w:rPr>
          <w:rFonts w:ascii="Times New Roman" w:hAnsi="Times New Roman"/>
          <w:sz w:val="24"/>
          <w:szCs w:val="24"/>
          <w:lang w:val="hr-HR"/>
        </w:rPr>
        <w:t>fokusom</w:t>
      </w:r>
      <w:r w:rsidR="00FA685E" w:rsidRPr="00532436">
        <w:rPr>
          <w:rFonts w:ascii="Times New Roman" w:hAnsi="Times New Roman"/>
          <w:sz w:val="24"/>
          <w:szCs w:val="24"/>
          <w:lang w:val="hr-HR"/>
        </w:rPr>
        <w:t xml:space="preserve"> na </w:t>
      </w:r>
      <w:r w:rsidR="008804CB" w:rsidRPr="00532436">
        <w:rPr>
          <w:rFonts w:ascii="Times New Roman" w:hAnsi="Times New Roman"/>
          <w:sz w:val="24"/>
          <w:szCs w:val="24"/>
          <w:lang w:val="hr-HR"/>
        </w:rPr>
        <w:t>političku historiografiju i vanjskopolitičku analizu.</w:t>
      </w:r>
    </w:p>
    <w:p w14:paraId="5EB1C39D" w14:textId="77777777" w:rsidR="009F39A7" w:rsidRPr="00532436" w:rsidRDefault="009F39A7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06FBC9D" w14:textId="18FDF30B" w:rsidR="00EF4B58" w:rsidRPr="00532436" w:rsidRDefault="009F39A7" w:rsidP="005324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drugom poglavlju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su predstavljen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i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m</w:t>
      </w:r>
      <w:r w:rsidRPr="00532436">
        <w:rPr>
          <w:rFonts w:ascii="Times New Roman" w:hAnsi="Times New Roman"/>
          <w:sz w:val="24"/>
          <w:szCs w:val="24"/>
          <w:lang w:val="hr-HR"/>
        </w:rPr>
        <w:t>etodologij</w:t>
      </w:r>
      <w:r w:rsidRPr="00532436">
        <w:rPr>
          <w:rFonts w:ascii="Times New Roman" w:hAnsi="Times New Roman"/>
          <w:sz w:val="24"/>
          <w:szCs w:val="24"/>
          <w:lang w:val="hr-HR"/>
        </w:rPr>
        <w:t>a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i hipotetički okvir istraživanja</w:t>
      </w:r>
      <w:r w:rsidR="00032850" w:rsidRPr="00532436">
        <w:rPr>
          <w:rFonts w:ascii="Times New Roman" w:hAnsi="Times New Roman"/>
          <w:sz w:val="24"/>
          <w:szCs w:val="24"/>
          <w:lang w:val="hr-HR"/>
        </w:rPr>
        <w:t xml:space="preserve">, te teorijsko istraživački okvir rada. 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Ovo poglavlje djelomično prati tipičnu strukturu doktorskih radova, te sadrži određenje predmet</w:t>
      </w:r>
      <w:r w:rsidR="00475F28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 xml:space="preserve"> i p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roblem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 xml:space="preserve"> istraživanja</w:t>
      </w:r>
      <w:r w:rsidR="00FB687F" w:rsidRPr="00532436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475F28" w:rsidRPr="00532436">
        <w:rPr>
          <w:rFonts w:ascii="Times New Roman" w:hAnsi="Times New Roman"/>
          <w:sz w:val="24"/>
          <w:szCs w:val="24"/>
          <w:lang w:val="hr-HR"/>
        </w:rPr>
        <w:t xml:space="preserve">njihovo 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vremensko</w:t>
      </w:r>
      <w:r w:rsidR="00475F28" w:rsidRPr="00532436">
        <w:rPr>
          <w:rFonts w:ascii="Times New Roman" w:hAnsi="Times New Roman"/>
          <w:sz w:val="24"/>
          <w:szCs w:val="24"/>
          <w:lang w:val="hr-HR"/>
        </w:rPr>
        <w:t>,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 xml:space="preserve"> prostorno </w:t>
      </w:r>
      <w:r w:rsidR="00475F28" w:rsidRPr="00532436">
        <w:rPr>
          <w:rFonts w:ascii="Times New Roman" w:hAnsi="Times New Roman"/>
          <w:sz w:val="24"/>
          <w:szCs w:val="24"/>
          <w:lang w:val="hr-HR"/>
        </w:rPr>
        <w:t xml:space="preserve">i disciplinarno 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određenje</w:t>
      </w:r>
      <w:r w:rsidR="00FB687F" w:rsidRPr="00532436">
        <w:rPr>
          <w:rFonts w:ascii="Times New Roman" w:hAnsi="Times New Roman"/>
          <w:sz w:val="24"/>
          <w:szCs w:val="24"/>
          <w:lang w:val="hr-HR"/>
        </w:rPr>
        <w:t>)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,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75F28" w:rsidRPr="00532436">
        <w:rPr>
          <w:rFonts w:ascii="Times New Roman" w:hAnsi="Times New Roman"/>
          <w:sz w:val="24"/>
          <w:szCs w:val="24"/>
          <w:lang w:val="hr-HR"/>
        </w:rPr>
        <w:t>ciljev</w:t>
      </w:r>
      <w:r w:rsidR="00050CAA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475F28" w:rsidRPr="00532436">
        <w:rPr>
          <w:rFonts w:ascii="Times New Roman" w:hAnsi="Times New Roman"/>
          <w:sz w:val="24"/>
          <w:szCs w:val="24"/>
          <w:lang w:val="hr-HR"/>
        </w:rPr>
        <w:t xml:space="preserve"> istraživanja</w:t>
      </w:r>
      <w:r w:rsidR="00FB687F" w:rsidRPr="00532436">
        <w:rPr>
          <w:rFonts w:ascii="Times New Roman" w:hAnsi="Times New Roman"/>
          <w:sz w:val="24"/>
          <w:szCs w:val="24"/>
          <w:lang w:val="hr-HR"/>
        </w:rPr>
        <w:t xml:space="preserve"> (znanstvene, društvene i 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njihovu</w:t>
      </w:r>
      <w:r w:rsidR="00FB687F" w:rsidRPr="00532436">
        <w:rPr>
          <w:rFonts w:ascii="Times New Roman" w:hAnsi="Times New Roman"/>
          <w:sz w:val="24"/>
          <w:szCs w:val="24"/>
          <w:lang w:val="hr-HR"/>
        </w:rPr>
        <w:t xml:space="preserve"> opravdanost)</w:t>
      </w:r>
      <w:r w:rsidR="00475F28" w:rsidRPr="0053243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m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etodološk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og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 xml:space="preserve"> pristup istraživanju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, načine p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rikupljanj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0F686E" w:rsidRPr="00532436">
        <w:rPr>
          <w:rFonts w:ascii="Times New Roman" w:hAnsi="Times New Roman"/>
          <w:sz w:val="24"/>
          <w:szCs w:val="24"/>
          <w:lang w:val="hr-HR"/>
        </w:rPr>
        <w:t xml:space="preserve"> podataka</w:t>
      </w:r>
      <w:r w:rsidR="00FB687F" w:rsidRPr="00532436">
        <w:rPr>
          <w:rFonts w:ascii="Times New Roman" w:hAnsi="Times New Roman"/>
          <w:sz w:val="24"/>
          <w:szCs w:val="24"/>
          <w:lang w:val="hr-HR"/>
        </w:rPr>
        <w:t xml:space="preserve">, te hipotetički okvir istraživačkog rada. </w:t>
      </w:r>
      <w:r w:rsidR="00050CAA" w:rsidRPr="00532436">
        <w:rPr>
          <w:rFonts w:ascii="Times New Roman" w:hAnsi="Times New Roman"/>
          <w:sz w:val="24"/>
          <w:szCs w:val="24"/>
          <w:lang w:val="hr-HR"/>
        </w:rPr>
        <w:t>Glavna hipoteza rada glasi „</w:t>
      </w:r>
      <w:r w:rsidR="00050CAA" w:rsidRPr="00532436">
        <w:rPr>
          <w:rFonts w:ascii="Times New Roman" w:hAnsi="Times New Roman"/>
          <w:bCs/>
          <w:sz w:val="24"/>
          <w:szCs w:val="24"/>
          <w:lang w:val="hr-HR"/>
        </w:rPr>
        <w:t>Kraljevina Saudijska Arabija se rukovodila realpolitikom Sjedinjenih Američkih Država i američkom idejom podrške Bosni i Hercegovini, a ne stvaranjem nove političke realnosti na terenu.</w:t>
      </w:r>
      <w:r w:rsidR="00050CAA" w:rsidRPr="00532436">
        <w:rPr>
          <w:rFonts w:ascii="Times New Roman" w:hAnsi="Times New Roman"/>
          <w:bCs/>
          <w:sz w:val="24"/>
          <w:szCs w:val="24"/>
          <w:lang w:val="hr-HR"/>
        </w:rPr>
        <w:t xml:space="preserve">“ Popraćena je sa šest pomoćnih hipoteza od kojih se svaka dotiče jasno određenog </w:t>
      </w:r>
      <w:r w:rsidR="008601FC" w:rsidRPr="00532436">
        <w:rPr>
          <w:rFonts w:ascii="Times New Roman" w:hAnsi="Times New Roman"/>
          <w:bCs/>
          <w:sz w:val="24"/>
          <w:szCs w:val="24"/>
          <w:lang w:val="hr-HR"/>
        </w:rPr>
        <w:t>historiografskog</w:t>
      </w:r>
      <w:r w:rsidR="00050CAA" w:rsidRPr="00532436">
        <w:rPr>
          <w:rFonts w:ascii="Times New Roman" w:hAnsi="Times New Roman"/>
          <w:bCs/>
          <w:sz w:val="24"/>
          <w:szCs w:val="24"/>
          <w:lang w:val="hr-HR"/>
        </w:rPr>
        <w:t xml:space="preserve"> ili </w:t>
      </w:r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 xml:space="preserve">vanjskopolitičkog okvira. Ovo poglavlje također sadrži teorijski okvir istraživanja koji se zasniva na politološkim teorijama međunarodnih odnosa i komparativne politike, te pristupima iz vanjskopolitičke analize. Kao glavni teorijski obrasci </w:t>
      </w:r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iz međunarodnih odnosa koji se koriste u radu </w:t>
      </w:r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 xml:space="preserve">navode </w:t>
      </w:r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se </w:t>
      </w:r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>idealizam (</w:t>
      </w:r>
      <w:proofErr w:type="spellStart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>Burchill</w:t>
      </w:r>
      <w:proofErr w:type="spellEnd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>et</w:t>
      </w:r>
      <w:proofErr w:type="spellEnd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>al</w:t>
      </w:r>
      <w:proofErr w:type="spellEnd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 xml:space="preserve">.; </w:t>
      </w:r>
      <w:proofErr w:type="spellStart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>Bull</w:t>
      </w:r>
      <w:proofErr w:type="spellEnd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; </w:t>
      </w:r>
      <w:proofErr w:type="spellStart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Fukuyama</w:t>
      </w:r>
      <w:proofErr w:type="spellEnd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>), realizam (</w:t>
      </w:r>
      <w:proofErr w:type="spellStart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Morgenthau</w:t>
      </w:r>
      <w:proofErr w:type="spellEnd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; </w:t>
      </w:r>
      <w:proofErr w:type="spellStart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Waltz</w:t>
      </w:r>
      <w:proofErr w:type="spellEnd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; </w:t>
      </w:r>
      <w:proofErr w:type="spellStart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Krasner</w:t>
      </w:r>
      <w:proofErr w:type="spellEnd"/>
      <w:r w:rsidR="00EF4B58" w:rsidRPr="00532436">
        <w:rPr>
          <w:rFonts w:ascii="Times New Roman" w:hAnsi="Times New Roman"/>
          <w:bCs/>
          <w:sz w:val="24"/>
          <w:szCs w:val="24"/>
          <w:lang w:val="hr-HR"/>
        </w:rPr>
        <w:t>)</w:t>
      </w:r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, te konstruktivizam (</w:t>
      </w:r>
      <w:proofErr w:type="spellStart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Wendt</w:t>
      </w:r>
      <w:proofErr w:type="spellEnd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; </w:t>
      </w:r>
      <w:proofErr w:type="spellStart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Risse</w:t>
      </w:r>
      <w:proofErr w:type="spellEnd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; </w:t>
      </w:r>
      <w:proofErr w:type="spellStart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>Reus-Smit</w:t>
      </w:r>
      <w:proofErr w:type="spellEnd"/>
      <w:r w:rsidR="005D1473" w:rsidRPr="00532436">
        <w:rPr>
          <w:rFonts w:ascii="Times New Roman" w:hAnsi="Times New Roman"/>
          <w:bCs/>
          <w:sz w:val="24"/>
          <w:szCs w:val="24"/>
          <w:lang w:val="hr-HR"/>
        </w:rPr>
        <w:t xml:space="preserve">). Empirijski dio rada također </w:t>
      </w:r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 xml:space="preserve">koristi pristupe iz oblasti vanjskopolitičke analize, </w:t>
      </w:r>
      <w:r w:rsidR="000D70CE">
        <w:rPr>
          <w:rFonts w:ascii="Times New Roman" w:hAnsi="Times New Roman"/>
          <w:bCs/>
          <w:sz w:val="24"/>
          <w:szCs w:val="24"/>
          <w:lang w:val="hr-HR"/>
        </w:rPr>
        <w:t>posebice</w:t>
      </w:r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 xml:space="preserve"> fokus na pojedince kao aktere u stvaranju politika (Hudson; Day; Hill), te „</w:t>
      </w:r>
      <w:proofErr w:type="spellStart"/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>two</w:t>
      </w:r>
      <w:proofErr w:type="spellEnd"/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>-</w:t>
      </w:r>
      <w:proofErr w:type="spellStart"/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>level</w:t>
      </w:r>
      <w:proofErr w:type="spellEnd"/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>-game“ kao mehanizam višerazinske povezanosti donošenja međunarodnih i unutarnjopolitičkih odluka (</w:t>
      </w:r>
      <w:proofErr w:type="spellStart"/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>Putnam</w:t>
      </w:r>
      <w:proofErr w:type="spellEnd"/>
      <w:r w:rsidR="007D60F5" w:rsidRPr="00532436">
        <w:rPr>
          <w:rFonts w:ascii="Times New Roman" w:hAnsi="Times New Roman"/>
          <w:bCs/>
          <w:sz w:val="24"/>
          <w:szCs w:val="24"/>
          <w:lang w:val="hr-HR"/>
        </w:rPr>
        <w:t>).</w:t>
      </w:r>
    </w:p>
    <w:p w14:paraId="41351E1B" w14:textId="77777777" w:rsidR="007D60F5" w:rsidRPr="00532436" w:rsidRDefault="007D60F5" w:rsidP="005324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F2BA8F8" w14:textId="7E5A0418" w:rsidR="00032850" w:rsidRPr="00532436" w:rsidRDefault="0003285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lastRenderedPageBreak/>
        <w:t xml:space="preserve">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trećem poglavlju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D60F5" w:rsidRPr="00532436">
        <w:rPr>
          <w:rFonts w:ascii="Times New Roman" w:hAnsi="Times New Roman"/>
          <w:sz w:val="24"/>
          <w:szCs w:val="24"/>
          <w:lang w:val="hr-HR"/>
        </w:rPr>
        <w:t xml:space="preserve">se daje </w:t>
      </w:r>
      <w:r w:rsidR="00FD33B8" w:rsidRPr="00532436">
        <w:rPr>
          <w:rFonts w:ascii="Times New Roman" w:hAnsi="Times New Roman"/>
          <w:sz w:val="24"/>
          <w:szCs w:val="24"/>
          <w:lang w:val="hr-HR"/>
        </w:rPr>
        <w:t xml:space="preserve">pregled političke povijesti </w:t>
      </w:r>
      <w:r w:rsidRPr="00532436">
        <w:rPr>
          <w:rFonts w:ascii="Times New Roman" w:hAnsi="Times New Roman"/>
          <w:sz w:val="24"/>
          <w:szCs w:val="24"/>
          <w:lang w:val="hr-HR"/>
        </w:rPr>
        <w:t>Kraljevin</w:t>
      </w:r>
      <w:r w:rsidR="00FD33B8" w:rsidRPr="00532436">
        <w:rPr>
          <w:rFonts w:ascii="Times New Roman" w:hAnsi="Times New Roman"/>
          <w:sz w:val="24"/>
          <w:szCs w:val="24"/>
          <w:lang w:val="hr-HR"/>
        </w:rPr>
        <w:t>e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Saudijsk</w:t>
      </w:r>
      <w:r w:rsidR="00FD33B8" w:rsidRPr="00532436">
        <w:rPr>
          <w:rFonts w:ascii="Times New Roman" w:hAnsi="Times New Roman"/>
          <w:sz w:val="24"/>
          <w:szCs w:val="24"/>
          <w:lang w:val="hr-HR"/>
        </w:rPr>
        <w:t>e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Arabij</w:t>
      </w:r>
      <w:r w:rsidR="00FD33B8" w:rsidRPr="00532436">
        <w:rPr>
          <w:rFonts w:ascii="Times New Roman" w:hAnsi="Times New Roman"/>
          <w:sz w:val="24"/>
          <w:szCs w:val="24"/>
          <w:lang w:val="hr-HR"/>
        </w:rPr>
        <w:t xml:space="preserve">e. Ovo poglavlje je značajno jer čitaoca uvodi u svijet politike Bliskog istoka, te u obrasce političkog djelovanja kroz </w:t>
      </w:r>
      <w:r w:rsidR="003A42BE" w:rsidRPr="00532436">
        <w:rPr>
          <w:rFonts w:ascii="Times New Roman" w:hAnsi="Times New Roman"/>
          <w:sz w:val="24"/>
          <w:szCs w:val="24"/>
          <w:lang w:val="hr-HR"/>
        </w:rPr>
        <w:t>značajne pojedince i neformalno djelovanje izvan institucija. Osim pregleda o</w:t>
      </w:r>
      <w:r w:rsidR="00FD33B8" w:rsidRPr="00532436">
        <w:rPr>
          <w:rFonts w:ascii="Times New Roman" w:hAnsi="Times New Roman"/>
          <w:sz w:val="24"/>
          <w:szCs w:val="24"/>
          <w:lang w:val="hr-HR"/>
        </w:rPr>
        <w:t>snivanj</w:t>
      </w:r>
      <w:r w:rsidR="000D70CE">
        <w:rPr>
          <w:rFonts w:ascii="Times New Roman" w:hAnsi="Times New Roman"/>
          <w:sz w:val="24"/>
          <w:szCs w:val="24"/>
          <w:lang w:val="hr-HR"/>
        </w:rPr>
        <w:t>a</w:t>
      </w:r>
      <w:r w:rsidR="00FD33B8" w:rsidRPr="00532436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3A42BE" w:rsidRPr="00532436">
        <w:rPr>
          <w:rFonts w:ascii="Times New Roman" w:hAnsi="Times New Roman"/>
          <w:sz w:val="24"/>
          <w:szCs w:val="24"/>
          <w:lang w:val="hr-HR"/>
        </w:rPr>
        <w:t>povijesno-političk</w:t>
      </w:r>
      <w:r w:rsidR="000D70CE">
        <w:rPr>
          <w:rFonts w:ascii="Times New Roman" w:hAnsi="Times New Roman"/>
          <w:sz w:val="24"/>
          <w:szCs w:val="24"/>
          <w:lang w:val="hr-HR"/>
        </w:rPr>
        <w:t>e</w:t>
      </w:r>
      <w:r w:rsidR="003A42BE" w:rsidRPr="00532436">
        <w:rPr>
          <w:rFonts w:ascii="Times New Roman" w:hAnsi="Times New Roman"/>
          <w:sz w:val="24"/>
          <w:szCs w:val="24"/>
          <w:lang w:val="hr-HR"/>
        </w:rPr>
        <w:t xml:space="preserve"> posebnosti </w:t>
      </w:r>
      <w:r w:rsidR="00FD33B8" w:rsidRPr="00532436">
        <w:rPr>
          <w:rFonts w:ascii="Times New Roman" w:hAnsi="Times New Roman"/>
          <w:sz w:val="24"/>
          <w:szCs w:val="24"/>
          <w:lang w:val="hr-HR"/>
        </w:rPr>
        <w:t>Kraljevine Saudijske Arabije</w:t>
      </w:r>
      <w:r w:rsidR="003A42BE" w:rsidRPr="00532436">
        <w:rPr>
          <w:rFonts w:ascii="Times New Roman" w:hAnsi="Times New Roman"/>
          <w:sz w:val="24"/>
          <w:szCs w:val="24"/>
          <w:lang w:val="hr-HR"/>
        </w:rPr>
        <w:t xml:space="preserve"> kao države u suvremenom svijetu, daje </w:t>
      </w:r>
      <w:r w:rsidR="000D70CE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3A42BE" w:rsidRPr="00532436">
        <w:rPr>
          <w:rFonts w:ascii="Times New Roman" w:hAnsi="Times New Roman"/>
          <w:sz w:val="24"/>
          <w:szCs w:val="24"/>
          <w:lang w:val="hr-HR"/>
        </w:rPr>
        <w:t>detaljan uvid u razvitak države i državnosti Kraljevine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, prvenstveno kroz pregled djelovanja saudijskih kraljeva. Teme koje se spominju uključuju formativna prva tri 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desetljeća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20776C">
        <w:rPr>
          <w:rFonts w:ascii="Times New Roman" w:hAnsi="Times New Roman"/>
          <w:sz w:val="24"/>
          <w:szCs w:val="24"/>
          <w:lang w:val="hr-HR"/>
        </w:rPr>
        <w:t xml:space="preserve">političko 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djelovanje 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>Kralj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Ibn </w:t>
      </w:r>
      <w:proofErr w:type="spellStart"/>
      <w:r w:rsidR="005209A0" w:rsidRPr="00532436">
        <w:rPr>
          <w:rFonts w:ascii="Times New Roman" w:hAnsi="Times New Roman"/>
          <w:sz w:val="24"/>
          <w:szCs w:val="24"/>
          <w:lang w:val="hr-HR"/>
        </w:rPr>
        <w:t>Saud</w:t>
      </w:r>
      <w:r w:rsidR="0020776C">
        <w:rPr>
          <w:rFonts w:ascii="Times New Roman" w:hAnsi="Times New Roman"/>
          <w:sz w:val="24"/>
          <w:szCs w:val="24"/>
          <w:lang w:val="hr-HR"/>
        </w:rPr>
        <w:t>a</w:t>
      </w:r>
      <w:proofErr w:type="spellEnd"/>
      <w:r w:rsidR="0020776C">
        <w:rPr>
          <w:rFonts w:ascii="Times New Roman" w:hAnsi="Times New Roman"/>
          <w:sz w:val="24"/>
          <w:szCs w:val="24"/>
          <w:lang w:val="hr-HR"/>
        </w:rPr>
        <w:t>;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uspostavu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saudijsk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>og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monarhijsk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>og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sustava; začetak 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>američko-saudijskih odnosa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i izazovi nastali 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nakon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Drugog svjetskog rata; značaj i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>slam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a i 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ispreplitanje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islamskoga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i arapsk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>oga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 identitet</w:t>
      </w:r>
      <w:r w:rsidR="005209A0" w:rsidRPr="00532436">
        <w:rPr>
          <w:rFonts w:ascii="Times New Roman" w:hAnsi="Times New Roman"/>
          <w:sz w:val="24"/>
          <w:szCs w:val="24"/>
          <w:lang w:val="hr-HR"/>
        </w:rPr>
        <w:t xml:space="preserve">a; 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osnivanje Organizacije islamskih država</w:t>
      </w:r>
      <w:r w:rsidR="0020776C">
        <w:rPr>
          <w:rFonts w:ascii="Times New Roman" w:hAnsi="Times New Roman"/>
          <w:sz w:val="24"/>
          <w:szCs w:val="24"/>
          <w:lang w:val="hr-HR"/>
        </w:rPr>
        <w:t>;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 xml:space="preserve"> naftni embargo 1973. godine</w:t>
      </w:r>
      <w:r w:rsidR="0020776C">
        <w:rPr>
          <w:rFonts w:ascii="Times New Roman" w:hAnsi="Times New Roman"/>
          <w:sz w:val="24"/>
          <w:szCs w:val="24"/>
          <w:lang w:val="hr-HR"/>
        </w:rPr>
        <w:t>;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 xml:space="preserve"> te strateška budućnost Kraljevine kroz 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Vizij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u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 xml:space="preserve"> 2030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. Poglavlje zaključuje sa pregledom odnosa s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audijski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h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 xml:space="preserve"> kraljev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 xml:space="preserve"> i Bosn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 xml:space="preserve"> i Hercegovin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>e.</w:t>
      </w:r>
    </w:p>
    <w:p w14:paraId="35E9010A" w14:textId="77777777" w:rsidR="00B81D42" w:rsidRPr="00532436" w:rsidRDefault="00B81D42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2E4D8C" w14:textId="1AFC5639" w:rsidR="001D7D7E" w:rsidRPr="00532436" w:rsidRDefault="0003285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četvrtom poglavlju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81D42" w:rsidRPr="00532436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1D7D7E" w:rsidRPr="00532436">
        <w:rPr>
          <w:rFonts w:ascii="Times New Roman" w:hAnsi="Times New Roman"/>
          <w:sz w:val="24"/>
          <w:szCs w:val="24"/>
          <w:lang w:val="hr-HR"/>
        </w:rPr>
        <w:t xml:space="preserve">u kratkim crtama daje pregled druge države koja je značajna </w:t>
      </w:r>
      <w:r w:rsidR="008601FC" w:rsidRPr="00532436">
        <w:rPr>
          <w:rFonts w:ascii="Times New Roman" w:hAnsi="Times New Roman"/>
          <w:sz w:val="24"/>
          <w:szCs w:val="24"/>
          <w:lang w:val="hr-HR"/>
        </w:rPr>
        <w:t>za</w:t>
      </w:r>
      <w:r w:rsidR="001D7D7E" w:rsidRPr="00532436">
        <w:rPr>
          <w:rFonts w:ascii="Times New Roman" w:hAnsi="Times New Roman"/>
          <w:sz w:val="24"/>
          <w:szCs w:val="24"/>
          <w:lang w:val="hr-HR"/>
        </w:rPr>
        <w:t xml:space="preserve"> ovaj rad, </w:t>
      </w:r>
      <w:r w:rsidRPr="00532436">
        <w:rPr>
          <w:rFonts w:ascii="Times New Roman" w:hAnsi="Times New Roman"/>
          <w:sz w:val="24"/>
          <w:szCs w:val="24"/>
          <w:lang w:val="hr-HR"/>
        </w:rPr>
        <w:t>Bosn</w:t>
      </w:r>
      <w:r w:rsidR="001D7D7E" w:rsidRPr="00532436">
        <w:rPr>
          <w:rFonts w:ascii="Times New Roman" w:hAnsi="Times New Roman"/>
          <w:sz w:val="24"/>
          <w:szCs w:val="24"/>
          <w:lang w:val="hr-HR"/>
        </w:rPr>
        <w:t>e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i Hercegovin</w:t>
      </w:r>
      <w:r w:rsidR="001D7D7E" w:rsidRPr="00532436">
        <w:rPr>
          <w:rFonts w:ascii="Times New Roman" w:hAnsi="Times New Roman"/>
          <w:sz w:val="24"/>
          <w:szCs w:val="24"/>
          <w:lang w:val="hr-HR"/>
        </w:rPr>
        <w:t xml:space="preserve">e. Poseban fokus </w:t>
      </w:r>
      <w:r w:rsidR="0020776C">
        <w:rPr>
          <w:rFonts w:ascii="Times New Roman" w:hAnsi="Times New Roman"/>
          <w:sz w:val="24"/>
          <w:szCs w:val="24"/>
          <w:lang w:val="hr-HR"/>
        </w:rPr>
        <w:t>je</w:t>
      </w:r>
      <w:r w:rsidR="001D7D7E" w:rsidRPr="00532436">
        <w:rPr>
          <w:rFonts w:ascii="Times New Roman" w:hAnsi="Times New Roman"/>
          <w:sz w:val="24"/>
          <w:szCs w:val="24"/>
          <w:lang w:val="hr-HR"/>
        </w:rPr>
        <w:t xml:space="preserve"> na period </w:t>
      </w:r>
      <w:r w:rsidRPr="00532436">
        <w:rPr>
          <w:rFonts w:ascii="Times New Roman" w:hAnsi="Times New Roman"/>
          <w:sz w:val="24"/>
          <w:szCs w:val="24"/>
          <w:lang w:val="hr-HR"/>
        </w:rPr>
        <w:t>raspad</w:t>
      </w:r>
      <w:r w:rsidR="0020776C">
        <w:rPr>
          <w:rFonts w:ascii="Times New Roman" w:hAnsi="Times New Roman"/>
          <w:sz w:val="24"/>
          <w:szCs w:val="24"/>
          <w:lang w:val="hr-HR"/>
        </w:rPr>
        <w:t>a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Jugoslavije</w:t>
      </w:r>
      <w:r w:rsidR="0020776C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20776C" w:rsidRPr="00532436">
        <w:rPr>
          <w:rFonts w:ascii="Times New Roman" w:hAnsi="Times New Roman"/>
          <w:sz w:val="24"/>
          <w:szCs w:val="24"/>
          <w:lang w:val="hr-HR"/>
        </w:rPr>
        <w:t>osamostaljenja</w:t>
      </w:r>
      <w:r w:rsidR="0020776C">
        <w:rPr>
          <w:rFonts w:ascii="Times New Roman" w:hAnsi="Times New Roman"/>
          <w:sz w:val="24"/>
          <w:szCs w:val="24"/>
          <w:lang w:val="hr-HR"/>
        </w:rPr>
        <w:t xml:space="preserve"> BiH</w:t>
      </w:r>
      <w:r w:rsidR="001D7D7E" w:rsidRPr="00532436">
        <w:rPr>
          <w:rFonts w:ascii="Times New Roman" w:hAnsi="Times New Roman"/>
          <w:sz w:val="24"/>
          <w:szCs w:val="24"/>
          <w:lang w:val="hr-HR"/>
        </w:rPr>
        <w:t xml:space="preserve">. Iako je znanstvenoj publici u Bosni i Hercegovini sadržajem dobro poznato, izlaganje u ovom poglavlju je potrebno kako bi se razumio kontekst saudijskoga djelovanja i prijetnja pod kojom se Bosna i Hercegovina nalazila </w:t>
      </w:r>
      <w:r w:rsidR="003A032C" w:rsidRPr="00532436">
        <w:rPr>
          <w:rFonts w:ascii="Times New Roman" w:hAnsi="Times New Roman"/>
          <w:sz w:val="24"/>
          <w:szCs w:val="24"/>
          <w:lang w:val="hr-HR"/>
        </w:rPr>
        <w:t xml:space="preserve">pred početak rata, i tijekom rata. Poglavlje počinje sa 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>e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>konomsk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>om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 xml:space="preserve"> i političk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>om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 xml:space="preserve"> kriz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>om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 xml:space="preserve"> 1980-tih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godina koj</w:t>
      </w:r>
      <w:r w:rsidR="00ED4614">
        <w:rPr>
          <w:rFonts w:ascii="Times New Roman" w:hAnsi="Times New Roman"/>
          <w:bCs/>
          <w:sz w:val="24"/>
          <w:szCs w:val="24"/>
          <w:lang w:val="hr-HR"/>
        </w:rPr>
        <w:t>a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ED4614">
        <w:rPr>
          <w:rFonts w:ascii="Times New Roman" w:hAnsi="Times New Roman"/>
          <w:bCs/>
          <w:sz w:val="24"/>
          <w:szCs w:val="24"/>
          <w:lang w:val="hr-HR"/>
        </w:rPr>
        <w:t>je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dovel</w:t>
      </w:r>
      <w:r w:rsidR="00ED4614">
        <w:rPr>
          <w:rFonts w:ascii="Times New Roman" w:hAnsi="Times New Roman"/>
          <w:bCs/>
          <w:sz w:val="24"/>
          <w:szCs w:val="24"/>
          <w:lang w:val="hr-HR"/>
        </w:rPr>
        <w:t>a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do urušavanja legitimiteta jednostranačke vladavine i otvoril</w:t>
      </w:r>
      <w:r w:rsidR="00ED4614">
        <w:rPr>
          <w:rFonts w:ascii="Times New Roman" w:hAnsi="Times New Roman"/>
          <w:bCs/>
          <w:sz w:val="24"/>
          <w:szCs w:val="24"/>
          <w:lang w:val="hr-HR"/>
        </w:rPr>
        <w:t>a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put ka demokra</w:t>
      </w:r>
      <w:r w:rsidR="00ED4614">
        <w:rPr>
          <w:rFonts w:ascii="Times New Roman" w:hAnsi="Times New Roman"/>
          <w:bCs/>
          <w:sz w:val="24"/>
          <w:szCs w:val="24"/>
          <w:lang w:val="hr-HR"/>
        </w:rPr>
        <w:t>tiza</w:t>
      </w:r>
      <w:r w:rsidR="003A032C" w:rsidRPr="00532436">
        <w:rPr>
          <w:rFonts w:ascii="Times New Roman" w:hAnsi="Times New Roman"/>
          <w:bCs/>
          <w:sz w:val="24"/>
          <w:szCs w:val="24"/>
          <w:lang w:val="hr-HR"/>
        </w:rPr>
        <w:t xml:space="preserve">ciji, ali i ka jačanju </w:t>
      </w:r>
      <w:r w:rsidR="00225048" w:rsidRPr="00532436">
        <w:rPr>
          <w:rFonts w:ascii="Times New Roman" w:hAnsi="Times New Roman"/>
          <w:bCs/>
          <w:sz w:val="24"/>
          <w:szCs w:val="24"/>
          <w:lang w:val="hr-HR"/>
        </w:rPr>
        <w:t xml:space="preserve">rušilačkog nacionalizma. </w:t>
      </w:r>
      <w:r w:rsidR="001D7D7E" w:rsidRPr="001D7D7E">
        <w:rPr>
          <w:rFonts w:ascii="Times New Roman" w:hAnsi="Times New Roman"/>
          <w:sz w:val="24"/>
          <w:szCs w:val="24"/>
          <w:lang w:val="hr-HR"/>
        </w:rPr>
        <w:t xml:space="preserve">Bosna i Hercegovina </w:t>
      </w:r>
      <w:r w:rsidR="00225048" w:rsidRPr="00532436">
        <w:rPr>
          <w:rFonts w:ascii="Times New Roman" w:hAnsi="Times New Roman"/>
          <w:sz w:val="24"/>
          <w:szCs w:val="24"/>
          <w:lang w:val="hr-HR"/>
        </w:rPr>
        <w:t xml:space="preserve">se </w:t>
      </w:r>
      <w:proofErr w:type="spellStart"/>
      <w:r w:rsidR="00225048" w:rsidRPr="00532436">
        <w:rPr>
          <w:rFonts w:ascii="Times New Roman" w:hAnsi="Times New Roman"/>
          <w:sz w:val="24"/>
          <w:szCs w:val="24"/>
          <w:lang w:val="hr-HR"/>
        </w:rPr>
        <w:t>kontekstualizira</w:t>
      </w:r>
      <w:proofErr w:type="spellEnd"/>
      <w:r w:rsidR="0022504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7D7E" w:rsidRPr="001D7D7E">
        <w:rPr>
          <w:rFonts w:ascii="Times New Roman" w:hAnsi="Times New Roman"/>
          <w:sz w:val="24"/>
          <w:szCs w:val="24"/>
          <w:lang w:val="hr-HR"/>
        </w:rPr>
        <w:t>u središtu krize Jugoslavije</w:t>
      </w:r>
      <w:r w:rsidR="00225048" w:rsidRPr="00532436">
        <w:rPr>
          <w:rFonts w:ascii="Times New Roman" w:hAnsi="Times New Roman"/>
          <w:sz w:val="24"/>
          <w:szCs w:val="24"/>
          <w:lang w:val="hr-HR"/>
        </w:rPr>
        <w:t xml:space="preserve">, ne samo geografski već i politički. Raspravlja se o odnosu </w:t>
      </w:r>
      <w:r w:rsidR="001D7D7E" w:rsidRPr="001D7D7E">
        <w:rPr>
          <w:rFonts w:ascii="Times New Roman" w:hAnsi="Times New Roman"/>
          <w:sz w:val="24"/>
          <w:szCs w:val="24"/>
          <w:lang w:val="hr-HR"/>
        </w:rPr>
        <w:t>realnosti i propaganda</w:t>
      </w:r>
      <w:r w:rsidR="00225048" w:rsidRPr="00532436">
        <w:rPr>
          <w:rFonts w:ascii="Times New Roman" w:hAnsi="Times New Roman"/>
          <w:sz w:val="24"/>
          <w:szCs w:val="24"/>
          <w:lang w:val="hr-HR"/>
        </w:rPr>
        <w:t xml:space="preserve"> u vrijeme političkih i društvenih promjena koje rezultiraju prvim v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>išestranački</w:t>
      </w:r>
      <w:r w:rsidR="00225048" w:rsidRPr="00532436">
        <w:rPr>
          <w:rFonts w:ascii="Times New Roman" w:hAnsi="Times New Roman"/>
          <w:bCs/>
          <w:sz w:val="24"/>
          <w:szCs w:val="24"/>
          <w:lang w:val="hr-HR"/>
        </w:rPr>
        <w:t>m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 xml:space="preserve"> izbori</w:t>
      </w:r>
      <w:r w:rsidR="00225048" w:rsidRPr="00532436">
        <w:rPr>
          <w:rFonts w:ascii="Times New Roman" w:hAnsi="Times New Roman"/>
          <w:bCs/>
          <w:sz w:val="24"/>
          <w:szCs w:val="24"/>
          <w:lang w:val="hr-HR"/>
        </w:rPr>
        <w:t>ma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 xml:space="preserve"> i </w:t>
      </w:r>
      <w:r w:rsidR="00225048" w:rsidRPr="00532436">
        <w:rPr>
          <w:rFonts w:ascii="Times New Roman" w:hAnsi="Times New Roman"/>
          <w:bCs/>
          <w:sz w:val="24"/>
          <w:szCs w:val="24"/>
          <w:lang w:val="hr-HR"/>
        </w:rPr>
        <w:t xml:space="preserve">bosanskohercegovačkim 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>referendum</w:t>
      </w:r>
      <w:r w:rsidR="00225048" w:rsidRPr="00532436">
        <w:rPr>
          <w:rFonts w:ascii="Times New Roman" w:hAnsi="Times New Roman"/>
          <w:bCs/>
          <w:sz w:val="24"/>
          <w:szCs w:val="24"/>
          <w:lang w:val="hr-HR"/>
        </w:rPr>
        <w:t>om</w:t>
      </w:r>
      <w:r w:rsidR="001D7D7E" w:rsidRPr="001D7D7E">
        <w:rPr>
          <w:rFonts w:ascii="Times New Roman" w:hAnsi="Times New Roman"/>
          <w:bCs/>
          <w:sz w:val="24"/>
          <w:szCs w:val="24"/>
          <w:lang w:val="hr-HR"/>
        </w:rPr>
        <w:t xml:space="preserve"> o </w:t>
      </w:r>
      <w:r w:rsidR="008601FC" w:rsidRPr="00532436">
        <w:rPr>
          <w:rFonts w:ascii="Times New Roman" w:hAnsi="Times New Roman"/>
          <w:bCs/>
          <w:sz w:val="24"/>
          <w:szCs w:val="24"/>
          <w:lang w:val="hr-HR"/>
        </w:rPr>
        <w:t>neovisnosti</w:t>
      </w:r>
      <w:r w:rsidR="0022504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koji je bio i svojstven trenutak početka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rata</w:t>
      </w:r>
      <w:r w:rsidR="0022504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u državi.</w:t>
      </w:r>
    </w:p>
    <w:p w14:paraId="356560EA" w14:textId="77777777" w:rsidR="00032850" w:rsidRPr="00532436" w:rsidRDefault="0003285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A17270" w14:textId="0AA42893" w:rsidR="003E7254" w:rsidRPr="00532436" w:rsidRDefault="00032850" w:rsidP="005324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petom poglavlju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355F8" w:rsidRPr="00532436">
        <w:rPr>
          <w:rFonts w:ascii="Times New Roman" w:hAnsi="Times New Roman"/>
          <w:sz w:val="24"/>
          <w:szCs w:val="24"/>
          <w:lang w:val="hr-HR"/>
        </w:rPr>
        <w:t xml:space="preserve">prate </w:t>
      </w:r>
      <w:r w:rsidR="00ED4614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E355F8" w:rsidRPr="00532436">
        <w:rPr>
          <w:rFonts w:ascii="Times New Roman" w:hAnsi="Times New Roman"/>
          <w:sz w:val="24"/>
          <w:szCs w:val="24"/>
          <w:lang w:val="hr-HR"/>
        </w:rPr>
        <w:t>o</w:t>
      </w:r>
      <w:r w:rsidRPr="00532436">
        <w:rPr>
          <w:rFonts w:ascii="Times New Roman" w:hAnsi="Times New Roman"/>
          <w:sz w:val="24"/>
          <w:szCs w:val="24"/>
          <w:lang w:val="hr-HR"/>
        </w:rPr>
        <w:t>dnosi Sjedinjenih Američkih Država prema Bosni i Hercegovini</w:t>
      </w:r>
      <w:r w:rsidR="00E355F8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F1680" w:rsidRPr="00532436">
        <w:rPr>
          <w:rFonts w:ascii="Times New Roman" w:hAnsi="Times New Roman"/>
          <w:sz w:val="24"/>
          <w:szCs w:val="24"/>
          <w:lang w:val="hr-HR"/>
        </w:rPr>
        <w:t>za vrijeme rata, kao i odnosi bliskih saveznika SAD-a, prvenstveno Francuske.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33CFD" w:rsidRPr="00532436">
        <w:rPr>
          <w:rFonts w:ascii="Times New Roman" w:hAnsi="Times New Roman"/>
          <w:sz w:val="24"/>
          <w:szCs w:val="24"/>
          <w:lang w:val="hr-HR"/>
        </w:rPr>
        <w:t>Doktorand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 xml:space="preserve"> napominje da na početku rata nisu postojale jake veze između BiH i SAD, bilo povijesne ili po iseljeništvu</w:t>
      </w:r>
      <w:r w:rsidR="00ED4614">
        <w:rPr>
          <w:rFonts w:ascii="Times New Roman" w:hAnsi="Times New Roman"/>
          <w:sz w:val="24"/>
          <w:szCs w:val="24"/>
          <w:lang w:val="hr-HR"/>
        </w:rPr>
        <w:t>, niti bilo kakvi međusobni interesi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A97C99" w:rsidRPr="00532436">
        <w:rPr>
          <w:rFonts w:ascii="Times New Roman" w:hAnsi="Times New Roman"/>
          <w:sz w:val="24"/>
          <w:szCs w:val="24"/>
          <w:lang w:val="hr-HR"/>
        </w:rPr>
        <w:t xml:space="preserve">Poglavlje počinje 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>sa izlaganjem rasprava oko a</w:t>
      </w:r>
      <w:r w:rsidR="00E355F8" w:rsidRPr="00E355F8">
        <w:rPr>
          <w:rFonts w:ascii="Times New Roman" w:hAnsi="Times New Roman"/>
          <w:sz w:val="24"/>
          <w:szCs w:val="24"/>
          <w:lang w:val="hr-HR"/>
        </w:rPr>
        <w:t>meričko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>g</w:t>
      </w:r>
      <w:r w:rsidR="00E355F8" w:rsidRPr="00E355F8">
        <w:rPr>
          <w:rFonts w:ascii="Times New Roman" w:hAnsi="Times New Roman"/>
          <w:sz w:val="24"/>
          <w:szCs w:val="24"/>
          <w:lang w:val="hr-HR"/>
        </w:rPr>
        <w:t xml:space="preserve"> priznanj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>a neovisnosti</w:t>
      </w:r>
      <w:r w:rsidR="00E355F8" w:rsidRPr="00E355F8">
        <w:rPr>
          <w:rFonts w:ascii="Times New Roman" w:hAnsi="Times New Roman"/>
          <w:sz w:val="24"/>
          <w:szCs w:val="24"/>
          <w:lang w:val="hr-HR"/>
        </w:rPr>
        <w:t xml:space="preserve"> Bosne i Hercegovine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A97C99" w:rsidRPr="00532436">
        <w:rPr>
          <w:rFonts w:ascii="Times New Roman" w:hAnsi="Times New Roman"/>
          <w:sz w:val="24"/>
          <w:szCs w:val="24"/>
          <w:lang w:val="hr-HR"/>
        </w:rPr>
        <w:t xml:space="preserve">uloge pojedinih političara u SAD, 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>kao i politike administracije</w:t>
      </w:r>
      <w:r w:rsidR="002F7051">
        <w:rPr>
          <w:rFonts w:ascii="Times New Roman" w:hAnsi="Times New Roman"/>
          <w:sz w:val="24"/>
          <w:szCs w:val="24"/>
          <w:lang w:val="hr-HR"/>
        </w:rPr>
        <w:t xml:space="preserve"> predsjednika</w:t>
      </w:r>
      <w:r w:rsidR="003E7254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355F8" w:rsidRPr="00E355F8">
        <w:rPr>
          <w:rFonts w:ascii="Times New Roman" w:hAnsi="Times New Roman"/>
          <w:bCs/>
          <w:sz w:val="24"/>
          <w:szCs w:val="24"/>
          <w:lang w:val="hr-HR"/>
        </w:rPr>
        <w:t>Bush</w:t>
      </w:r>
      <w:r w:rsidR="003E7254" w:rsidRPr="00532436">
        <w:rPr>
          <w:rFonts w:ascii="Times New Roman" w:hAnsi="Times New Roman"/>
          <w:bCs/>
          <w:sz w:val="24"/>
          <w:szCs w:val="24"/>
          <w:lang w:val="hr-HR"/>
        </w:rPr>
        <w:t>a</w:t>
      </w:r>
      <w:r w:rsidR="00E355F8" w:rsidRPr="00E355F8">
        <w:rPr>
          <w:rFonts w:ascii="Times New Roman" w:hAnsi="Times New Roman"/>
          <w:bCs/>
          <w:sz w:val="24"/>
          <w:szCs w:val="24"/>
          <w:lang w:val="hr-HR"/>
        </w:rPr>
        <w:t xml:space="preserve"> prema </w:t>
      </w:r>
      <w:r w:rsidR="003E7254" w:rsidRPr="00532436">
        <w:rPr>
          <w:rFonts w:ascii="Times New Roman" w:hAnsi="Times New Roman"/>
          <w:bCs/>
          <w:sz w:val="24"/>
          <w:szCs w:val="24"/>
          <w:lang w:val="hr-HR"/>
        </w:rPr>
        <w:t xml:space="preserve">ratu u </w:t>
      </w:r>
      <w:r w:rsidR="00E355F8" w:rsidRPr="00E355F8">
        <w:rPr>
          <w:rFonts w:ascii="Times New Roman" w:hAnsi="Times New Roman"/>
          <w:bCs/>
          <w:sz w:val="24"/>
          <w:szCs w:val="24"/>
          <w:lang w:val="hr-HR"/>
        </w:rPr>
        <w:t>Bosni i Hercegovini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t xml:space="preserve">. Slijedi detaljna rasprava o percepciji rata i mogućeg učešća SAD u zaustavljanju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rata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kroz analizu kroz političke 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debate, viđenje </w:t>
      </w:r>
      <w:r w:rsidR="00A97C99" w:rsidRPr="00E355F8">
        <w:rPr>
          <w:rFonts w:ascii="Times New Roman" w:hAnsi="Times New Roman"/>
          <w:bCs/>
          <w:sz w:val="24"/>
          <w:szCs w:val="24"/>
          <w:lang w:val="hr-HR"/>
        </w:rPr>
        <w:t>američko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t>g</w:t>
      </w:r>
      <w:r w:rsidR="00A97C99" w:rsidRPr="00E355F8">
        <w:rPr>
          <w:rFonts w:ascii="Times New Roman" w:hAnsi="Times New Roman"/>
          <w:bCs/>
          <w:sz w:val="24"/>
          <w:szCs w:val="24"/>
          <w:lang w:val="hr-HR"/>
        </w:rPr>
        <w:t xml:space="preserve"> javno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t>g</w:t>
      </w:r>
      <w:r w:rsidR="00A97C99" w:rsidRPr="00E355F8">
        <w:rPr>
          <w:rFonts w:ascii="Times New Roman" w:hAnsi="Times New Roman"/>
          <w:bCs/>
          <w:sz w:val="24"/>
          <w:szCs w:val="24"/>
          <w:lang w:val="hr-HR"/>
        </w:rPr>
        <w:t xml:space="preserve"> mnijenj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t xml:space="preserve">a 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i 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t xml:space="preserve">politiku administracije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 xml:space="preserve">predsjednika </w:t>
      </w:r>
      <w:r w:rsidR="00A97C99" w:rsidRPr="00532436">
        <w:rPr>
          <w:rFonts w:ascii="Times New Roman" w:hAnsi="Times New Roman"/>
          <w:bCs/>
          <w:sz w:val="24"/>
          <w:szCs w:val="24"/>
          <w:lang w:val="hr-HR"/>
        </w:rPr>
        <w:t>Clintona prema BiH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>. U širem kontekstu internacionalizacije konflikta u BiH se potom govori o različit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im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ulo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gama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SAD i saveznika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u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debatama o </w:t>
      </w:r>
      <w:r w:rsidR="00ED56A8" w:rsidRPr="00E355F8">
        <w:rPr>
          <w:rFonts w:ascii="Times New Roman" w:hAnsi="Times New Roman"/>
          <w:bCs/>
          <w:sz w:val="24"/>
          <w:szCs w:val="24"/>
          <w:lang w:val="hr-HR"/>
        </w:rPr>
        <w:t>ukidanju embarga na naoružanje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na prostoru bivše Jugoslavije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,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te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o utjecaju i značaju SAD u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pregovaranju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6C4851" w:rsidRPr="00E355F8">
        <w:rPr>
          <w:rFonts w:ascii="Times New Roman" w:hAnsi="Times New Roman"/>
          <w:bCs/>
          <w:sz w:val="24"/>
          <w:szCs w:val="24"/>
          <w:lang w:val="hr-HR"/>
        </w:rPr>
        <w:t>Vašingtonsko</w:t>
      </w:r>
      <w:r w:rsidR="006C4851" w:rsidRPr="00532436">
        <w:rPr>
          <w:rFonts w:ascii="Times New Roman" w:hAnsi="Times New Roman"/>
          <w:bCs/>
          <w:sz w:val="24"/>
          <w:szCs w:val="24"/>
          <w:lang w:val="hr-HR"/>
        </w:rPr>
        <w:t>ga</w:t>
      </w:r>
      <w:r w:rsidR="00ED56A8" w:rsidRPr="00E355F8">
        <w:rPr>
          <w:rFonts w:ascii="Times New Roman" w:hAnsi="Times New Roman"/>
          <w:bCs/>
          <w:sz w:val="24"/>
          <w:szCs w:val="24"/>
          <w:lang w:val="hr-HR"/>
        </w:rPr>
        <w:t xml:space="preserve"> sporazum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a. </w:t>
      </w:r>
      <w:r w:rsidR="00E33CFD" w:rsidRPr="00532436">
        <w:rPr>
          <w:rFonts w:ascii="Times New Roman" w:hAnsi="Times New Roman"/>
          <w:bCs/>
          <w:sz w:val="24"/>
          <w:szCs w:val="24"/>
          <w:lang w:val="hr-HR"/>
        </w:rPr>
        <w:t>Doktorand</w:t>
      </w:r>
      <w:r w:rsidR="00ED56A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postavlja pitanje </w:t>
      </w:r>
      <w:r w:rsidR="00765626" w:rsidRPr="00532436">
        <w:rPr>
          <w:rFonts w:ascii="Times New Roman" w:hAnsi="Times New Roman"/>
          <w:bCs/>
          <w:sz w:val="24"/>
          <w:szCs w:val="24"/>
          <w:lang w:val="hr-HR"/>
        </w:rPr>
        <w:t xml:space="preserve">o faktorima koji su utjecali na promjenu stava </w:t>
      </w:r>
      <w:proofErr w:type="spellStart"/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>Clintonove</w:t>
      </w:r>
      <w:proofErr w:type="spellEnd"/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 xml:space="preserve"> administracije u</w:t>
      </w:r>
      <w:r w:rsidR="0076562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SAD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>-u</w:t>
      </w:r>
      <w:r w:rsidR="0076562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i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 xml:space="preserve"> koji su</w:t>
      </w:r>
      <w:r w:rsidR="0076562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rezultirali</w:t>
      </w:r>
      <w:r w:rsidR="0076562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jačem involviranju u </w:t>
      </w:r>
      <w:r w:rsidR="002F7051">
        <w:rPr>
          <w:rFonts w:ascii="Times New Roman" w:hAnsi="Times New Roman"/>
          <w:bCs/>
          <w:sz w:val="24"/>
          <w:szCs w:val="24"/>
          <w:lang w:val="hr-HR"/>
        </w:rPr>
        <w:t>rat</w:t>
      </w:r>
      <w:r w:rsidR="0076562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u Bosni i Hercegovini. Ovdje se jasno prikazuje politička povijest vanjskopolitičkog djelovanja bosanskohercegovačke diplomacije u nastanku, skupa sa utjecajnim faktorom 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 xml:space="preserve">vanjske politike arapskih država, prvenstveno Kraljevine Saudijske Arabije, ili kako to </w:t>
      </w:r>
      <w:r w:rsidR="00E33CFD" w:rsidRPr="00532436">
        <w:rPr>
          <w:rFonts w:ascii="Times New Roman" w:hAnsi="Times New Roman"/>
          <w:bCs/>
          <w:sz w:val="24"/>
          <w:szCs w:val="24"/>
          <w:lang w:val="hr-HR"/>
        </w:rPr>
        <w:t>doktorand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 xml:space="preserve"> naziva </w:t>
      </w:r>
      <w:r w:rsidR="006A7EEE" w:rsidRPr="00E355F8">
        <w:rPr>
          <w:rFonts w:ascii="Times New Roman" w:hAnsi="Times New Roman"/>
          <w:bCs/>
          <w:sz w:val="24"/>
          <w:szCs w:val="24"/>
          <w:lang w:val="hr-HR"/>
        </w:rPr>
        <w:t>„arapski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>m</w:t>
      </w:r>
      <w:r w:rsidR="006A7EEE" w:rsidRPr="00E355F8">
        <w:rPr>
          <w:rFonts w:ascii="Times New Roman" w:hAnsi="Times New Roman"/>
          <w:bCs/>
          <w:sz w:val="24"/>
          <w:szCs w:val="24"/>
          <w:lang w:val="hr-HR"/>
        </w:rPr>
        <w:t xml:space="preserve"> prijatelj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>ima</w:t>
      </w:r>
      <w:r w:rsidR="006A7EEE" w:rsidRPr="00E355F8">
        <w:rPr>
          <w:rFonts w:ascii="Times New Roman" w:hAnsi="Times New Roman"/>
          <w:bCs/>
          <w:sz w:val="24"/>
          <w:szCs w:val="24"/>
          <w:lang w:val="hr-HR"/>
        </w:rPr>
        <w:t>“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r w:rsidR="00A60BB2">
        <w:rPr>
          <w:rFonts w:ascii="Times New Roman" w:hAnsi="Times New Roman"/>
          <w:bCs/>
          <w:sz w:val="24"/>
          <w:szCs w:val="24"/>
          <w:lang w:val="hr-HR"/>
        </w:rPr>
        <w:t>Kao rezultat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 xml:space="preserve"> američka diplomacija preuzima mnogo aktivniju ulogu, što dovodi do dinamike snažnijeg</w:t>
      </w:r>
      <w:r w:rsidR="00A60BB2">
        <w:rPr>
          <w:rFonts w:ascii="Times New Roman" w:hAnsi="Times New Roman"/>
          <w:bCs/>
          <w:sz w:val="24"/>
          <w:szCs w:val="24"/>
          <w:lang w:val="hr-HR"/>
        </w:rPr>
        <w:t xml:space="preserve"> političkog i vojnog</w:t>
      </w:r>
      <w:r w:rsidR="006A7EEE" w:rsidRPr="00532436">
        <w:rPr>
          <w:rFonts w:ascii="Times New Roman" w:hAnsi="Times New Roman"/>
          <w:bCs/>
          <w:sz w:val="24"/>
          <w:szCs w:val="24"/>
          <w:lang w:val="hr-HR"/>
        </w:rPr>
        <w:t xml:space="preserve"> involviranja i kroz NATO snage. </w:t>
      </w:r>
      <w:r w:rsidR="00C57ABA" w:rsidRPr="00532436">
        <w:rPr>
          <w:rFonts w:ascii="Times New Roman" w:hAnsi="Times New Roman"/>
          <w:bCs/>
          <w:sz w:val="24"/>
          <w:szCs w:val="24"/>
          <w:lang w:val="hr-HR"/>
        </w:rPr>
        <w:t xml:space="preserve">Kroz analizu se jasno pokazuju faktori koji su doveli do usklađivanja diplomacije i sile što je značajno </w:t>
      </w:r>
      <w:r w:rsidR="006C4851" w:rsidRPr="00532436">
        <w:rPr>
          <w:rFonts w:ascii="Times New Roman" w:hAnsi="Times New Roman"/>
          <w:bCs/>
          <w:sz w:val="24"/>
          <w:szCs w:val="24"/>
          <w:lang w:val="hr-HR"/>
        </w:rPr>
        <w:t>doprinijelo</w:t>
      </w:r>
      <w:r w:rsidR="00C57ABA" w:rsidRPr="00532436">
        <w:rPr>
          <w:rFonts w:ascii="Times New Roman" w:hAnsi="Times New Roman"/>
          <w:bCs/>
          <w:sz w:val="24"/>
          <w:szCs w:val="24"/>
          <w:lang w:val="hr-HR"/>
        </w:rPr>
        <w:t xml:space="preserve"> okončanju rata kroz Daytonski mirovni sporazum.</w:t>
      </w:r>
      <w:r w:rsidR="005C7107" w:rsidRPr="00532436">
        <w:rPr>
          <w:rFonts w:ascii="Times New Roman" w:hAnsi="Times New Roman"/>
          <w:bCs/>
          <w:sz w:val="24"/>
          <w:szCs w:val="24"/>
          <w:lang w:val="hr-HR"/>
        </w:rPr>
        <w:t xml:space="preserve"> Analiza procesa koji je pokrenuo zajedničko djelovanje bosanskohercegovačke i saudijske diplomacije će se analizirati u naredna dva poglavlja.</w:t>
      </w:r>
    </w:p>
    <w:p w14:paraId="2FBCF962" w14:textId="77777777" w:rsidR="00E355F8" w:rsidRPr="00532436" w:rsidRDefault="00E355F8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41403A" w14:textId="31923544" w:rsidR="00511030" w:rsidRPr="00532436" w:rsidRDefault="0003285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šestom poglavlju</w:t>
      </w:r>
      <w:r w:rsidR="005C7107" w:rsidRPr="00532436">
        <w:rPr>
          <w:rFonts w:ascii="Times New Roman" w:hAnsi="Times New Roman"/>
          <w:sz w:val="24"/>
          <w:szCs w:val="24"/>
          <w:lang w:val="hr-HR"/>
        </w:rPr>
        <w:t xml:space="preserve">, koje je ključno poglavlje disertacije i predstavlja originalni i izrazito značajan </w:t>
      </w:r>
      <w:r w:rsidR="00E33CFD" w:rsidRPr="00532436">
        <w:rPr>
          <w:rFonts w:ascii="Times New Roman" w:hAnsi="Times New Roman"/>
          <w:sz w:val="24"/>
          <w:szCs w:val="24"/>
          <w:lang w:val="hr-HR"/>
        </w:rPr>
        <w:t xml:space="preserve">znanstveni </w:t>
      </w:r>
      <w:r w:rsidR="005C7107" w:rsidRPr="00532436">
        <w:rPr>
          <w:rFonts w:ascii="Times New Roman" w:hAnsi="Times New Roman"/>
          <w:sz w:val="24"/>
          <w:szCs w:val="24"/>
          <w:lang w:val="hr-HR"/>
        </w:rPr>
        <w:t xml:space="preserve">doprinos, </w:t>
      </w:r>
      <w:r w:rsidR="00E33CFD" w:rsidRPr="00532436">
        <w:rPr>
          <w:rFonts w:ascii="Times New Roman" w:hAnsi="Times New Roman"/>
          <w:sz w:val="24"/>
          <w:szCs w:val="24"/>
          <w:lang w:val="hr-HR"/>
        </w:rPr>
        <w:t xml:space="preserve">doktorand </w:t>
      </w:r>
      <w:r w:rsidR="005C7107" w:rsidRPr="00532436">
        <w:rPr>
          <w:rFonts w:ascii="Times New Roman" w:hAnsi="Times New Roman"/>
          <w:sz w:val="24"/>
          <w:szCs w:val="24"/>
          <w:lang w:val="hr-HR"/>
        </w:rPr>
        <w:t>analizira</w:t>
      </w:r>
      <w:r w:rsidR="00E33CFD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C7107" w:rsidRPr="00532436">
        <w:rPr>
          <w:rFonts w:ascii="Times New Roman" w:hAnsi="Times New Roman"/>
          <w:sz w:val="24"/>
          <w:szCs w:val="24"/>
          <w:lang w:val="hr-HR"/>
        </w:rPr>
        <w:t>o</w:t>
      </w:r>
      <w:r w:rsidRPr="00532436">
        <w:rPr>
          <w:rFonts w:ascii="Times New Roman" w:hAnsi="Times New Roman"/>
          <w:sz w:val="24"/>
          <w:szCs w:val="24"/>
          <w:lang w:val="hr-HR"/>
        </w:rPr>
        <w:t>dnos</w:t>
      </w:r>
      <w:r w:rsidR="00A60BB2">
        <w:rPr>
          <w:rFonts w:ascii="Times New Roman" w:hAnsi="Times New Roman"/>
          <w:sz w:val="24"/>
          <w:szCs w:val="24"/>
          <w:lang w:val="hr-HR"/>
        </w:rPr>
        <w:t>e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Kraljevine Saudijske Arabije prema Bosni i Hercegovini</w:t>
      </w:r>
      <w:r w:rsidR="005C7107" w:rsidRPr="00532436">
        <w:rPr>
          <w:rFonts w:ascii="Times New Roman" w:hAnsi="Times New Roman"/>
          <w:sz w:val="24"/>
          <w:szCs w:val="24"/>
          <w:lang w:val="hr-HR"/>
        </w:rPr>
        <w:t>.</w:t>
      </w:r>
      <w:r w:rsidR="004A4A90" w:rsidRPr="00532436">
        <w:rPr>
          <w:rFonts w:ascii="Times New Roman" w:hAnsi="Times New Roman"/>
          <w:sz w:val="24"/>
          <w:szCs w:val="24"/>
          <w:lang w:val="hr-HR"/>
        </w:rPr>
        <w:t xml:space="preserve"> Poglavlje prati napor</w:t>
      </w:r>
      <w:r w:rsidR="00A60BB2">
        <w:rPr>
          <w:rFonts w:ascii="Times New Roman" w:hAnsi="Times New Roman"/>
          <w:sz w:val="24"/>
          <w:szCs w:val="24"/>
          <w:lang w:val="hr-HR"/>
        </w:rPr>
        <w:t>e</w:t>
      </w:r>
      <w:r w:rsidR="004A4A90" w:rsidRPr="00532436">
        <w:rPr>
          <w:rFonts w:ascii="Times New Roman" w:hAnsi="Times New Roman"/>
          <w:sz w:val="24"/>
          <w:szCs w:val="24"/>
          <w:lang w:val="hr-HR"/>
        </w:rPr>
        <w:t xml:space="preserve"> bosanskog rukovodstva da </w:t>
      </w:r>
      <w:proofErr w:type="spellStart"/>
      <w:r w:rsidR="004A4A90" w:rsidRPr="00532436">
        <w:rPr>
          <w:rFonts w:ascii="Times New Roman" w:hAnsi="Times New Roman"/>
          <w:sz w:val="24"/>
          <w:szCs w:val="24"/>
          <w:lang w:val="hr-HR"/>
        </w:rPr>
        <w:t>interna</w:t>
      </w:r>
      <w:r w:rsidR="006C4851">
        <w:rPr>
          <w:rFonts w:ascii="Times New Roman" w:hAnsi="Times New Roman"/>
          <w:sz w:val="24"/>
          <w:szCs w:val="24"/>
          <w:lang w:val="hr-HR"/>
        </w:rPr>
        <w:t>c</w:t>
      </w:r>
      <w:r w:rsidR="004A4A90" w:rsidRPr="00532436">
        <w:rPr>
          <w:rFonts w:ascii="Times New Roman" w:hAnsi="Times New Roman"/>
          <w:sz w:val="24"/>
          <w:szCs w:val="24"/>
          <w:lang w:val="hr-HR"/>
        </w:rPr>
        <w:t>ionalizira</w:t>
      </w:r>
      <w:proofErr w:type="spellEnd"/>
      <w:r w:rsidR="004A4A90" w:rsidRPr="00532436">
        <w:rPr>
          <w:rFonts w:ascii="Times New Roman" w:hAnsi="Times New Roman"/>
          <w:sz w:val="24"/>
          <w:szCs w:val="24"/>
          <w:lang w:val="hr-HR"/>
        </w:rPr>
        <w:t xml:space="preserve"> jugoslavensku krizu kroz ostvarivanje kontakta i sastan</w:t>
      </w:r>
      <w:r w:rsidR="00A60BB2">
        <w:rPr>
          <w:rFonts w:ascii="Times New Roman" w:hAnsi="Times New Roman"/>
          <w:sz w:val="24"/>
          <w:szCs w:val="24"/>
          <w:lang w:val="hr-HR"/>
        </w:rPr>
        <w:t>a</w:t>
      </w:r>
      <w:r w:rsidR="004A4A90" w:rsidRPr="00532436">
        <w:rPr>
          <w:rFonts w:ascii="Times New Roman" w:hAnsi="Times New Roman"/>
          <w:sz w:val="24"/>
          <w:szCs w:val="24"/>
          <w:lang w:val="hr-HR"/>
        </w:rPr>
        <w:t>ka sa pojedincima i političarima u Europi i SAD, te brojnim državama muslimanskog svijeta.</w:t>
      </w:r>
      <w:r w:rsidR="00DA15A4" w:rsidRPr="00532436">
        <w:rPr>
          <w:rFonts w:ascii="Times New Roman" w:hAnsi="Times New Roman"/>
          <w:sz w:val="24"/>
          <w:szCs w:val="24"/>
          <w:lang w:val="hr-HR"/>
        </w:rPr>
        <w:t xml:space="preserve"> Izravne kontakte sa Kraljevinom Saudijskom Arabijom nije bilo lako ostvariti budući da </w:t>
      </w:r>
      <w:r w:rsidR="00DA15A4" w:rsidRPr="00532436">
        <w:rPr>
          <w:rFonts w:ascii="Times New Roman" w:hAnsi="Times New Roman"/>
          <w:bCs/>
          <w:sz w:val="24"/>
          <w:szCs w:val="24"/>
          <w:lang w:val="hr-HR"/>
        </w:rPr>
        <w:t>Kraljevina Saudijska Arabija i bivša Jugoslavija nisu imale uspostavljene pune diplomatske odnose</w:t>
      </w:r>
      <w:r w:rsidR="00DA15A4" w:rsidRPr="00532436">
        <w:rPr>
          <w:rFonts w:ascii="Times New Roman" w:hAnsi="Times New Roman"/>
          <w:bCs/>
          <w:sz w:val="24"/>
          <w:szCs w:val="24"/>
          <w:lang w:val="hr-HR"/>
        </w:rPr>
        <w:t xml:space="preserve">. U ovom slučaju su posebice </w:t>
      </w:r>
      <w:r w:rsidR="00FF76D6">
        <w:rPr>
          <w:rFonts w:ascii="Times New Roman" w:hAnsi="Times New Roman"/>
          <w:bCs/>
          <w:sz w:val="24"/>
          <w:szCs w:val="24"/>
          <w:lang w:val="hr-HR"/>
        </w:rPr>
        <w:t xml:space="preserve">bile </w:t>
      </w:r>
      <w:r w:rsidR="00DA15A4" w:rsidRPr="00532436">
        <w:rPr>
          <w:rFonts w:ascii="Times New Roman" w:hAnsi="Times New Roman"/>
          <w:bCs/>
          <w:sz w:val="24"/>
          <w:szCs w:val="24"/>
          <w:lang w:val="hr-HR"/>
        </w:rPr>
        <w:t>značajne ulog</w:t>
      </w:r>
      <w:r w:rsidR="00FF76D6">
        <w:rPr>
          <w:rFonts w:ascii="Times New Roman" w:hAnsi="Times New Roman"/>
          <w:bCs/>
          <w:sz w:val="24"/>
          <w:szCs w:val="24"/>
          <w:lang w:val="hr-HR"/>
        </w:rPr>
        <w:t>e</w:t>
      </w:r>
      <w:r w:rsidR="00DA15A4" w:rsidRPr="00532436">
        <w:rPr>
          <w:rFonts w:ascii="Times New Roman" w:hAnsi="Times New Roman"/>
          <w:bCs/>
          <w:sz w:val="24"/>
          <w:szCs w:val="24"/>
          <w:lang w:val="hr-HR"/>
        </w:rPr>
        <w:t xml:space="preserve"> pojedinaca i </w:t>
      </w:r>
      <w:r w:rsidR="00FF76D6">
        <w:rPr>
          <w:rFonts w:ascii="Times New Roman" w:hAnsi="Times New Roman"/>
          <w:bCs/>
          <w:sz w:val="24"/>
          <w:szCs w:val="24"/>
          <w:lang w:val="hr-HR"/>
        </w:rPr>
        <w:t xml:space="preserve">uloga </w:t>
      </w:r>
      <w:r w:rsidR="00DA15A4" w:rsidRPr="00532436">
        <w:rPr>
          <w:rFonts w:ascii="Times New Roman" w:hAnsi="Times New Roman"/>
          <w:bCs/>
          <w:sz w:val="24"/>
          <w:szCs w:val="24"/>
          <w:lang w:val="hr-HR"/>
        </w:rPr>
        <w:t>Islamske zajednice BiH</w:t>
      </w:r>
      <w:r w:rsidR="00FF76D6">
        <w:rPr>
          <w:rFonts w:ascii="Times New Roman" w:hAnsi="Times New Roman"/>
          <w:bCs/>
          <w:sz w:val="24"/>
          <w:szCs w:val="24"/>
          <w:lang w:val="hr-HR"/>
        </w:rPr>
        <w:t>, čije je djelovanje</w:t>
      </w:r>
      <w:r w:rsidR="006633B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popraćeno pisanjem i </w:t>
      </w:r>
      <w:r w:rsidR="006C4851" w:rsidRPr="00532436">
        <w:rPr>
          <w:rFonts w:ascii="Times New Roman" w:hAnsi="Times New Roman"/>
          <w:bCs/>
          <w:sz w:val="24"/>
          <w:szCs w:val="24"/>
          <w:lang w:val="hr-HR"/>
        </w:rPr>
        <w:t>izvješćivanjem</w:t>
      </w:r>
      <w:r w:rsidR="006633B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kroz objave Preporoda.</w:t>
      </w:r>
      <w:r w:rsidR="002C3AA7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2C3AA7" w:rsidRPr="00532436">
        <w:rPr>
          <w:rFonts w:ascii="Times New Roman" w:hAnsi="Times New Roman"/>
          <w:sz w:val="24"/>
          <w:szCs w:val="24"/>
          <w:lang w:val="hr-HR"/>
        </w:rPr>
        <w:t>Prvi</w:t>
      </w:r>
      <w:r w:rsidR="000C6A6F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C3AA7" w:rsidRPr="00532436">
        <w:rPr>
          <w:rFonts w:ascii="Times New Roman" w:hAnsi="Times New Roman"/>
          <w:sz w:val="24"/>
          <w:szCs w:val="24"/>
          <w:lang w:val="hr-HR"/>
        </w:rPr>
        <w:t>k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ontakti između Bosne i Hercegovine i Kraljevine Saudijske Arabije</w:t>
      </w:r>
      <w:r w:rsidR="002C3AA7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C4851" w:rsidRPr="00532436">
        <w:rPr>
          <w:rFonts w:ascii="Times New Roman" w:hAnsi="Times New Roman"/>
          <w:sz w:val="24"/>
          <w:szCs w:val="24"/>
          <w:lang w:val="hr-HR"/>
        </w:rPr>
        <w:t>ostvareni</w:t>
      </w:r>
      <w:r w:rsidR="002C3AA7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F76D6" w:rsidRPr="00532436">
        <w:rPr>
          <w:rFonts w:ascii="Times New Roman" w:hAnsi="Times New Roman"/>
          <w:sz w:val="24"/>
          <w:szCs w:val="24"/>
          <w:lang w:val="hr-HR"/>
        </w:rPr>
        <w:t xml:space="preserve">su </w:t>
      </w:r>
      <w:r w:rsidR="002C3AA7" w:rsidRPr="00532436">
        <w:rPr>
          <w:rFonts w:ascii="Times New Roman" w:hAnsi="Times New Roman"/>
          <w:sz w:val="24"/>
          <w:szCs w:val="24"/>
          <w:lang w:val="hr-HR"/>
        </w:rPr>
        <w:t xml:space="preserve">posredno putem Islamske zajednice, te je nevolja bosanskih muslimana </w:t>
      </w:r>
      <w:r w:rsidR="000C6A6F" w:rsidRPr="00532436">
        <w:rPr>
          <w:rFonts w:ascii="Times New Roman" w:hAnsi="Times New Roman"/>
          <w:sz w:val="24"/>
          <w:szCs w:val="24"/>
          <w:lang w:val="hr-HR"/>
        </w:rPr>
        <w:t xml:space="preserve">i prijetnja nasilja </w:t>
      </w:r>
      <w:r w:rsidR="00FF76D6">
        <w:rPr>
          <w:rFonts w:ascii="Times New Roman" w:hAnsi="Times New Roman"/>
          <w:sz w:val="24"/>
          <w:szCs w:val="24"/>
          <w:lang w:val="hr-HR"/>
        </w:rPr>
        <w:t>rezultirala</w:t>
      </w:r>
      <w:r w:rsidR="000C6A6F" w:rsidRPr="00532436">
        <w:rPr>
          <w:rFonts w:ascii="Times New Roman" w:hAnsi="Times New Roman"/>
          <w:sz w:val="24"/>
          <w:szCs w:val="24"/>
          <w:lang w:val="hr-HR"/>
        </w:rPr>
        <w:t xml:space="preserve"> snažnije</w:t>
      </w:r>
      <w:r w:rsidR="00FF76D6">
        <w:rPr>
          <w:rFonts w:ascii="Times New Roman" w:hAnsi="Times New Roman"/>
          <w:sz w:val="24"/>
          <w:szCs w:val="24"/>
          <w:lang w:val="hr-HR"/>
        </w:rPr>
        <w:t>m</w:t>
      </w:r>
      <w:r w:rsidR="000C6A6F" w:rsidRPr="00532436">
        <w:rPr>
          <w:rFonts w:ascii="Times New Roman" w:hAnsi="Times New Roman"/>
          <w:sz w:val="24"/>
          <w:szCs w:val="24"/>
          <w:lang w:val="hr-HR"/>
        </w:rPr>
        <w:t xml:space="preserve"> interes</w:t>
      </w:r>
      <w:r w:rsidR="00FF76D6">
        <w:rPr>
          <w:rFonts w:ascii="Times New Roman" w:hAnsi="Times New Roman"/>
          <w:sz w:val="24"/>
          <w:szCs w:val="24"/>
          <w:lang w:val="hr-HR"/>
        </w:rPr>
        <w:t>u</w:t>
      </w:r>
      <w:r w:rsidR="000C6A6F" w:rsidRPr="00532436">
        <w:rPr>
          <w:rFonts w:ascii="Times New Roman" w:hAnsi="Times New Roman"/>
          <w:sz w:val="24"/>
          <w:szCs w:val="24"/>
          <w:lang w:val="hr-HR"/>
        </w:rPr>
        <w:t xml:space="preserve"> među muslimanskim državama i </w:t>
      </w:r>
      <w:r w:rsidR="00DE13A6" w:rsidRPr="00532436">
        <w:rPr>
          <w:rFonts w:ascii="Times New Roman" w:hAnsi="Times New Roman"/>
          <w:sz w:val="24"/>
          <w:szCs w:val="24"/>
          <w:lang w:val="hr-HR"/>
        </w:rPr>
        <w:t>Organizacij</w:t>
      </w:r>
      <w:r w:rsidR="00DE13A6" w:rsidRPr="00532436">
        <w:rPr>
          <w:rFonts w:ascii="Times New Roman" w:hAnsi="Times New Roman"/>
          <w:sz w:val="24"/>
          <w:szCs w:val="24"/>
          <w:lang w:val="hr-HR"/>
        </w:rPr>
        <w:t>i</w:t>
      </w:r>
      <w:r w:rsidR="00DE13A6" w:rsidRPr="00532436">
        <w:rPr>
          <w:rFonts w:ascii="Times New Roman" w:hAnsi="Times New Roman"/>
          <w:sz w:val="24"/>
          <w:szCs w:val="24"/>
          <w:lang w:val="hr-HR"/>
        </w:rPr>
        <w:t xml:space="preserve"> islamske </w:t>
      </w:r>
      <w:r w:rsidR="00DE13A6" w:rsidRPr="00532436">
        <w:rPr>
          <w:rFonts w:ascii="Times New Roman" w:hAnsi="Times New Roman"/>
          <w:sz w:val="24"/>
          <w:szCs w:val="24"/>
          <w:lang w:val="hr-HR"/>
        </w:rPr>
        <w:t>konferencije.</w:t>
      </w:r>
      <w:r w:rsidR="00C55FCD" w:rsidRPr="00532436">
        <w:rPr>
          <w:rFonts w:ascii="Times New Roman" w:hAnsi="Times New Roman"/>
          <w:sz w:val="24"/>
          <w:szCs w:val="24"/>
          <w:lang w:val="hr-HR"/>
        </w:rPr>
        <w:t xml:space="preserve"> Kroz intervjue sa pojedincima koji su odigrali bitnu ulogu u posredovanju veza između dvije države, doktorand otkriva kako je tekao ovaj proces pod uvjetima velike krize</w:t>
      </w:r>
      <w:r w:rsidR="001020AD" w:rsidRPr="00532436">
        <w:rPr>
          <w:rFonts w:ascii="Times New Roman" w:hAnsi="Times New Roman"/>
          <w:sz w:val="24"/>
          <w:szCs w:val="24"/>
          <w:lang w:val="hr-HR"/>
        </w:rPr>
        <w:t>. Poglavlje prati p</w:t>
      </w:r>
      <w:r w:rsidR="001020AD" w:rsidRPr="00532436">
        <w:rPr>
          <w:rFonts w:ascii="Times New Roman" w:hAnsi="Times New Roman"/>
          <w:sz w:val="24"/>
          <w:szCs w:val="24"/>
          <w:lang w:val="hr-HR"/>
        </w:rPr>
        <w:t>rvi susret predsjednika Izetbegovića i kralja Fahda</w:t>
      </w:r>
      <w:r w:rsidR="001020AD" w:rsidRPr="00532436">
        <w:rPr>
          <w:rFonts w:ascii="Times New Roman" w:hAnsi="Times New Roman"/>
          <w:sz w:val="24"/>
          <w:szCs w:val="24"/>
          <w:lang w:val="hr-HR"/>
        </w:rPr>
        <w:t xml:space="preserve">, te </w:t>
      </w:r>
      <w:r w:rsidR="001020AD" w:rsidRPr="00532436">
        <w:rPr>
          <w:rFonts w:ascii="Times New Roman" w:hAnsi="Times New Roman"/>
          <w:sz w:val="24"/>
          <w:szCs w:val="24"/>
          <w:lang w:val="hr-HR"/>
        </w:rPr>
        <w:t>Saudijsko priznanje Bosne i Hercegovine</w:t>
      </w:r>
      <w:r w:rsidR="001020AD" w:rsidRPr="00532436">
        <w:rPr>
          <w:rFonts w:ascii="Times New Roman" w:hAnsi="Times New Roman"/>
          <w:sz w:val="24"/>
          <w:szCs w:val="24"/>
          <w:lang w:val="hr-HR"/>
        </w:rPr>
        <w:t xml:space="preserve">. Kao dokazi ovih povijesnih političkih događaja se </w:t>
      </w:r>
      <w:r w:rsidR="007C672F" w:rsidRPr="00532436">
        <w:rPr>
          <w:rFonts w:ascii="Times New Roman" w:hAnsi="Times New Roman"/>
          <w:sz w:val="24"/>
          <w:szCs w:val="24"/>
          <w:lang w:val="hr-HR"/>
        </w:rPr>
        <w:t xml:space="preserve">dostavljaju prilozi medijskih izvora i fotografija </w:t>
      </w:r>
      <w:r w:rsidR="00A3602D" w:rsidRPr="00532436">
        <w:rPr>
          <w:rFonts w:ascii="Times New Roman" w:hAnsi="Times New Roman"/>
          <w:sz w:val="24"/>
          <w:szCs w:val="24"/>
          <w:lang w:val="hr-HR"/>
        </w:rPr>
        <w:t xml:space="preserve">koji na slikovit način približavaju značaj samih </w:t>
      </w:r>
      <w:r w:rsidR="00A3602D" w:rsidRPr="00532436">
        <w:rPr>
          <w:rFonts w:ascii="Times New Roman" w:hAnsi="Times New Roman"/>
          <w:sz w:val="24"/>
          <w:szCs w:val="24"/>
          <w:lang w:val="hr-HR"/>
        </w:rPr>
        <w:lastRenderedPageBreak/>
        <w:t xml:space="preserve">događaja u kontekstu ratnih dešavanja. </w:t>
      </w:r>
      <w:r w:rsidR="006A5D7C" w:rsidRPr="00532436">
        <w:rPr>
          <w:rFonts w:ascii="Times New Roman" w:hAnsi="Times New Roman"/>
          <w:sz w:val="24"/>
          <w:szCs w:val="24"/>
          <w:lang w:val="hr-HR"/>
        </w:rPr>
        <w:t>Poseb</w:t>
      </w:r>
      <w:r w:rsidR="00FF76D6">
        <w:rPr>
          <w:rFonts w:ascii="Times New Roman" w:hAnsi="Times New Roman"/>
          <w:sz w:val="24"/>
          <w:szCs w:val="24"/>
          <w:lang w:val="hr-HR"/>
        </w:rPr>
        <w:t>ice</w:t>
      </w:r>
      <w:r w:rsidR="006A5D7C" w:rsidRPr="00532436">
        <w:rPr>
          <w:rFonts w:ascii="Times New Roman" w:hAnsi="Times New Roman"/>
          <w:sz w:val="24"/>
          <w:szCs w:val="24"/>
          <w:lang w:val="hr-HR"/>
        </w:rPr>
        <w:t xml:space="preserve"> je značajno </w:t>
      </w:r>
      <w:r w:rsidR="006C4851" w:rsidRPr="00532436">
        <w:rPr>
          <w:rFonts w:ascii="Times New Roman" w:hAnsi="Times New Roman"/>
          <w:sz w:val="24"/>
          <w:szCs w:val="24"/>
          <w:lang w:val="hr-HR"/>
        </w:rPr>
        <w:t>saopćenje</w:t>
      </w:r>
      <w:r w:rsidR="006A5D7C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Saudijsk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e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novinsk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e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agencij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 xml:space="preserve">e od 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17.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04.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1992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 xml:space="preserve">. godine kojim se 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službeno priznanje Republik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a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 xml:space="preserve"> Bosn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 xml:space="preserve">a 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>i Hercegovin</w:t>
      </w:r>
      <w:r w:rsidR="006A5D7C" w:rsidRPr="00532436">
        <w:rPr>
          <w:rFonts w:ascii="Times New Roman" w:hAnsi="Times New Roman"/>
          <w:bCs/>
          <w:sz w:val="24"/>
          <w:szCs w:val="24"/>
          <w:lang w:val="hr-HR"/>
        </w:rPr>
        <w:t xml:space="preserve">a, nakon čega će uslijediti priznanje od većeg broja zaljevskih i muslimanskih država. 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O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>dnos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e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>dvij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>u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 xml:space="preserve">država su 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oblikovale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i 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>međudržavne posjete na najviš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 xml:space="preserve">oj razini, prvenstveno tijekom rata u BiH, koje su dodatno 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ojačale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diplomatske i političke veze. 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>Prijem Bosne i Hercegovine u Ujedinjene nacije</w:t>
      </w:r>
      <w:r w:rsidR="00262559" w:rsidRPr="00532436">
        <w:rPr>
          <w:rFonts w:ascii="Times New Roman" w:hAnsi="Times New Roman"/>
          <w:bCs/>
          <w:sz w:val="24"/>
          <w:szCs w:val="24"/>
          <w:lang w:val="hr-HR"/>
        </w:rPr>
        <w:t xml:space="preserve"> je </w:t>
      </w:r>
      <w:r w:rsidR="00F04306" w:rsidRPr="00532436">
        <w:rPr>
          <w:rFonts w:ascii="Times New Roman" w:hAnsi="Times New Roman"/>
          <w:bCs/>
          <w:sz w:val="24"/>
          <w:szCs w:val="24"/>
          <w:lang w:val="hr-HR"/>
        </w:rPr>
        <w:t>također ima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o</w:t>
      </w:r>
      <w:r w:rsidR="00F0430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značajnu neformalnu podršku saudijskih diplomata koji su pomogli da se otklone dvoumice u vezi procedure prijema </w:t>
      </w:r>
      <w:r w:rsidR="00F04306" w:rsidRPr="00532436">
        <w:rPr>
          <w:rFonts w:ascii="Times New Roman" w:hAnsi="Times New Roman"/>
          <w:bCs/>
          <w:sz w:val="24"/>
          <w:szCs w:val="24"/>
          <w:lang w:val="hr-HR"/>
        </w:rPr>
        <w:t>Bosna i Hercegovina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,</w:t>
      </w:r>
      <w:r w:rsidR="00F0430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zajedno sa Slovenijom i Hrvatskom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,</w:t>
      </w:r>
      <w:r w:rsidR="00677523" w:rsidRPr="00532436">
        <w:rPr>
          <w:rFonts w:ascii="Times New Roman" w:hAnsi="Times New Roman"/>
          <w:bCs/>
          <w:sz w:val="24"/>
          <w:szCs w:val="24"/>
          <w:lang w:val="hr-HR"/>
        </w:rPr>
        <w:t xml:space="preserve"> u Generalnoj skupštini UN-a. </w:t>
      </w:r>
      <w:r w:rsidR="006C4851" w:rsidRPr="00532436">
        <w:rPr>
          <w:rFonts w:ascii="Times New Roman" w:hAnsi="Times New Roman"/>
          <w:bCs/>
          <w:sz w:val="24"/>
          <w:szCs w:val="24"/>
          <w:lang w:val="hr-HR"/>
        </w:rPr>
        <w:t>Ovdje</w:t>
      </w:r>
      <w:r w:rsidR="00677523" w:rsidRPr="00532436">
        <w:rPr>
          <w:rFonts w:ascii="Times New Roman" w:hAnsi="Times New Roman"/>
          <w:bCs/>
          <w:sz w:val="24"/>
          <w:szCs w:val="24"/>
          <w:lang w:val="hr-HR"/>
        </w:rPr>
        <w:t xml:space="preserve"> se, kao i u drugim primjerima, saudijska diplomacija i saudijski utjecaj u muslimanskom svijetu suprotstavljao diplomaciji </w:t>
      </w:r>
      <w:r w:rsidR="00646BE4">
        <w:rPr>
          <w:rFonts w:ascii="Times New Roman" w:hAnsi="Times New Roman"/>
          <w:bCs/>
          <w:sz w:val="24"/>
          <w:szCs w:val="24"/>
          <w:lang w:val="hr-HR"/>
        </w:rPr>
        <w:t xml:space="preserve">SR </w:t>
      </w:r>
      <w:r w:rsidR="00677523" w:rsidRPr="00532436">
        <w:rPr>
          <w:rFonts w:ascii="Times New Roman" w:hAnsi="Times New Roman"/>
          <w:bCs/>
          <w:sz w:val="24"/>
          <w:szCs w:val="24"/>
          <w:lang w:val="hr-HR"/>
        </w:rPr>
        <w:t>Jugoslavije koja je i dalje imala podršku dijela država pokreta nesvrstanih</w:t>
      </w:r>
      <w:r w:rsidR="00F04306" w:rsidRPr="00532436">
        <w:rPr>
          <w:rFonts w:ascii="Times New Roman" w:hAnsi="Times New Roman"/>
          <w:bCs/>
          <w:sz w:val="24"/>
          <w:szCs w:val="24"/>
          <w:lang w:val="hr-HR"/>
        </w:rPr>
        <w:t>.</w:t>
      </w:r>
      <w:r w:rsidR="00677523" w:rsidRPr="0053243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46A23">
        <w:rPr>
          <w:rFonts w:ascii="Times New Roman" w:hAnsi="Times New Roman"/>
          <w:bCs/>
          <w:sz w:val="24"/>
          <w:szCs w:val="24"/>
          <w:lang w:val="hr-HR"/>
        </w:rPr>
        <w:t>U radu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 xml:space="preserve"> se predstavljaju izvorni govori sa zasjedanja Generalne skupštine UN-a na kojoj je Bosna i Hercegovina postala </w:t>
      </w:r>
      <w:r w:rsidR="006C4851" w:rsidRPr="00532436">
        <w:rPr>
          <w:rFonts w:ascii="Times New Roman" w:hAnsi="Times New Roman"/>
          <w:bCs/>
          <w:sz w:val="24"/>
          <w:szCs w:val="24"/>
          <w:lang w:val="hr-HR"/>
        </w:rPr>
        <w:t>punopravna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 xml:space="preserve"> članica. Kroz </w:t>
      </w:r>
      <w:r w:rsidR="00646BE4">
        <w:rPr>
          <w:rFonts w:ascii="Times New Roman" w:hAnsi="Times New Roman"/>
          <w:bCs/>
          <w:sz w:val="24"/>
          <w:szCs w:val="24"/>
          <w:lang w:val="hr-HR"/>
        </w:rPr>
        <w:t xml:space="preserve">nastavak 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>poglavlj</w:t>
      </w:r>
      <w:r w:rsidR="00646BE4">
        <w:rPr>
          <w:rFonts w:ascii="Times New Roman" w:hAnsi="Times New Roman"/>
          <w:bCs/>
          <w:sz w:val="24"/>
          <w:szCs w:val="24"/>
          <w:lang w:val="hr-HR"/>
        </w:rPr>
        <w:t>a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 xml:space="preserve"> doktorand detaljno izlaže dešavanja na d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>eset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>om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 xml:space="preserve"> samit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>u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 xml:space="preserve"> Pokreta nesvrstanih u </w:t>
      </w:r>
      <w:r w:rsidR="006C4851">
        <w:rPr>
          <w:rFonts w:ascii="Times New Roman" w:hAnsi="Times New Roman"/>
          <w:bCs/>
          <w:sz w:val="24"/>
          <w:szCs w:val="24"/>
          <w:lang w:val="hr-HR"/>
        </w:rPr>
        <w:t>J</w:t>
      </w:r>
      <w:r w:rsidR="00C9753F" w:rsidRPr="00532436">
        <w:rPr>
          <w:rFonts w:ascii="Times New Roman" w:hAnsi="Times New Roman"/>
          <w:bCs/>
          <w:sz w:val="24"/>
          <w:szCs w:val="24"/>
          <w:lang w:val="hr-HR"/>
        </w:rPr>
        <w:t>akarti</w:t>
      </w:r>
      <w:r w:rsidR="00CD6E2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1992. godine na kojem je tadašnja SR Jugoslavija imala namjer</w:t>
      </w:r>
      <w:r w:rsidR="00646BE4">
        <w:rPr>
          <w:rFonts w:ascii="Times New Roman" w:hAnsi="Times New Roman"/>
          <w:bCs/>
          <w:sz w:val="24"/>
          <w:szCs w:val="24"/>
          <w:lang w:val="hr-HR"/>
        </w:rPr>
        <w:t>u</w:t>
      </w:r>
      <w:r w:rsidR="00CD6E2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da blokira sudjelovanje BiH. Ipak</w:t>
      </w:r>
      <w:r w:rsidR="00646BE4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r w:rsidR="00CD6E28" w:rsidRPr="00532436">
        <w:rPr>
          <w:rFonts w:ascii="Times New Roman" w:hAnsi="Times New Roman"/>
          <w:bCs/>
          <w:sz w:val="24"/>
          <w:szCs w:val="24"/>
          <w:lang w:val="hr-HR"/>
        </w:rPr>
        <w:t>posredstvom utjecaja Saudijske Arabije</w:t>
      </w:r>
      <w:r w:rsidR="00646BE4">
        <w:rPr>
          <w:rFonts w:ascii="Times New Roman" w:hAnsi="Times New Roman"/>
          <w:bCs/>
          <w:sz w:val="24"/>
          <w:szCs w:val="24"/>
          <w:lang w:val="hr-HR"/>
        </w:rPr>
        <w:t>,</w:t>
      </w:r>
      <w:r w:rsidR="00CD6E28" w:rsidRPr="00532436">
        <w:rPr>
          <w:rFonts w:ascii="Times New Roman" w:hAnsi="Times New Roman"/>
          <w:bCs/>
          <w:sz w:val="24"/>
          <w:szCs w:val="24"/>
          <w:lang w:val="hr-HR"/>
        </w:rPr>
        <w:t xml:space="preserve"> na samitu </w:t>
      </w:r>
      <w:r w:rsidR="00646BE4">
        <w:rPr>
          <w:rFonts w:ascii="Times New Roman" w:hAnsi="Times New Roman"/>
          <w:bCs/>
          <w:sz w:val="24"/>
          <w:szCs w:val="24"/>
          <w:lang w:val="hr-HR"/>
        </w:rPr>
        <w:t xml:space="preserve">se </w:t>
      </w:r>
      <w:r w:rsidR="00CD6E28" w:rsidRPr="00532436">
        <w:rPr>
          <w:rFonts w:ascii="Times New Roman" w:hAnsi="Times New Roman"/>
          <w:bCs/>
          <w:sz w:val="24"/>
          <w:szCs w:val="24"/>
          <w:lang w:val="hr-HR"/>
        </w:rPr>
        <w:t xml:space="preserve">dalo značajno mjesto </w:t>
      </w:r>
      <w:r w:rsidR="00323805" w:rsidRPr="00532436">
        <w:rPr>
          <w:rFonts w:ascii="Times New Roman" w:hAnsi="Times New Roman"/>
          <w:bCs/>
          <w:sz w:val="24"/>
          <w:szCs w:val="24"/>
          <w:lang w:val="hr-HR"/>
        </w:rPr>
        <w:t>BiH, te je osuđena „</w:t>
      </w:r>
      <w:r w:rsidR="00323805" w:rsidRPr="00532436">
        <w:rPr>
          <w:rFonts w:ascii="Times New Roman" w:hAnsi="Times New Roman"/>
          <w:bCs/>
          <w:sz w:val="24"/>
          <w:szCs w:val="24"/>
          <w:lang w:val="hr-HR"/>
        </w:rPr>
        <w:t>gnusn</w:t>
      </w:r>
      <w:r w:rsidR="00323805" w:rsidRPr="00532436">
        <w:rPr>
          <w:rFonts w:ascii="Times New Roman" w:hAnsi="Times New Roman"/>
          <w:bCs/>
          <w:sz w:val="24"/>
          <w:szCs w:val="24"/>
          <w:lang w:val="hr-HR"/>
        </w:rPr>
        <w:t>a</w:t>
      </w:r>
      <w:r w:rsidR="00323805" w:rsidRPr="00532436">
        <w:rPr>
          <w:rFonts w:ascii="Times New Roman" w:hAnsi="Times New Roman"/>
          <w:bCs/>
          <w:sz w:val="24"/>
          <w:szCs w:val="24"/>
          <w:lang w:val="hr-HR"/>
        </w:rPr>
        <w:t xml:space="preserve"> politik</w:t>
      </w:r>
      <w:r w:rsidR="00323805" w:rsidRPr="00532436">
        <w:rPr>
          <w:rFonts w:ascii="Times New Roman" w:hAnsi="Times New Roman"/>
          <w:bCs/>
          <w:sz w:val="24"/>
          <w:szCs w:val="24"/>
          <w:lang w:val="hr-HR"/>
        </w:rPr>
        <w:t>a</w:t>
      </w:r>
      <w:r w:rsidR="00323805" w:rsidRPr="00532436">
        <w:rPr>
          <w:rFonts w:ascii="Times New Roman" w:hAnsi="Times New Roman"/>
          <w:bCs/>
          <w:sz w:val="24"/>
          <w:szCs w:val="24"/>
          <w:lang w:val="hr-HR"/>
        </w:rPr>
        <w:t xml:space="preserve"> etničkog čišćenja od strane Srba u Bosni i Hercegovini</w:t>
      </w:r>
      <w:r w:rsidR="00323805" w:rsidRPr="00532436">
        <w:rPr>
          <w:rFonts w:ascii="Times New Roman" w:hAnsi="Times New Roman"/>
          <w:bCs/>
          <w:sz w:val="24"/>
          <w:szCs w:val="24"/>
          <w:lang w:val="hr-HR"/>
        </w:rPr>
        <w:t>“, ali bez izravne osude uloge i odgovornosti zvaničnoga Beograda.</w:t>
      </w:r>
      <w:r w:rsidR="004F2A56" w:rsidRPr="00532436">
        <w:rPr>
          <w:rFonts w:ascii="Times New Roman" w:hAnsi="Times New Roman"/>
          <w:bCs/>
          <w:sz w:val="24"/>
          <w:szCs w:val="24"/>
          <w:lang w:val="hr-HR"/>
        </w:rPr>
        <w:t xml:space="preserve"> Kroz 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Organizacij</w:t>
      </w:r>
      <w:r w:rsidR="004F2A56" w:rsidRPr="00532436">
        <w:rPr>
          <w:rFonts w:ascii="Times New Roman" w:hAnsi="Times New Roman"/>
          <w:sz w:val="24"/>
          <w:szCs w:val="24"/>
          <w:lang w:val="hr-HR"/>
        </w:rPr>
        <w:t>u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islamske konferencije </w:t>
      </w:r>
      <w:r w:rsidR="004F2A56" w:rsidRPr="00532436">
        <w:rPr>
          <w:rFonts w:ascii="Times New Roman" w:hAnsi="Times New Roman"/>
          <w:sz w:val="24"/>
          <w:szCs w:val="24"/>
          <w:lang w:val="hr-HR"/>
        </w:rPr>
        <w:t>su ratna dešavanja u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Bosn</w:t>
      </w:r>
      <w:r w:rsidR="004F2A56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i Hercegovin</w:t>
      </w:r>
      <w:r w:rsidR="004F2A56" w:rsidRPr="00532436">
        <w:rPr>
          <w:rFonts w:ascii="Times New Roman" w:hAnsi="Times New Roman"/>
          <w:sz w:val="24"/>
          <w:szCs w:val="24"/>
          <w:lang w:val="hr-HR"/>
        </w:rPr>
        <w:t xml:space="preserve">e postala pitanje od međunarodnog značaja, te </w:t>
      </w:r>
      <w:r w:rsidR="00511030" w:rsidRPr="00532436">
        <w:rPr>
          <w:rFonts w:ascii="Times New Roman" w:hAnsi="Times New Roman"/>
          <w:sz w:val="24"/>
          <w:szCs w:val="24"/>
          <w:lang w:val="hr-HR"/>
        </w:rPr>
        <w:t xml:space="preserve">su </w:t>
      </w:r>
      <w:r w:rsidR="004F2A56" w:rsidRPr="00532436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511030" w:rsidRPr="00532436">
        <w:rPr>
          <w:rFonts w:ascii="Times New Roman" w:hAnsi="Times New Roman"/>
          <w:sz w:val="24"/>
          <w:szCs w:val="24"/>
          <w:lang w:val="hr-HR"/>
        </w:rPr>
        <w:t xml:space="preserve">u velikoj mjeri </w:t>
      </w:r>
      <w:r w:rsidR="004F2A56" w:rsidRPr="00532436">
        <w:rPr>
          <w:rFonts w:ascii="Times New Roman" w:hAnsi="Times New Roman"/>
          <w:sz w:val="24"/>
          <w:szCs w:val="24"/>
          <w:lang w:val="hr-HR"/>
        </w:rPr>
        <w:t>pr</w:t>
      </w:r>
      <w:r w:rsidR="00511030" w:rsidRPr="00532436">
        <w:rPr>
          <w:rFonts w:ascii="Times New Roman" w:hAnsi="Times New Roman"/>
          <w:sz w:val="24"/>
          <w:szCs w:val="24"/>
          <w:lang w:val="hr-HR"/>
        </w:rPr>
        <w:t xml:space="preserve">euzimala stajališta i politike koje su oslikavale bosansku stranu sukoba. </w:t>
      </w:r>
      <w:r w:rsidR="00646BE4">
        <w:rPr>
          <w:rFonts w:ascii="Times New Roman" w:hAnsi="Times New Roman"/>
          <w:sz w:val="24"/>
          <w:szCs w:val="24"/>
          <w:lang w:val="hr-HR"/>
        </w:rPr>
        <w:t>Doktorand je dokazao da je p</w:t>
      </w:r>
      <w:r w:rsidR="00511030" w:rsidRPr="00532436">
        <w:rPr>
          <w:rFonts w:ascii="Times New Roman" w:hAnsi="Times New Roman"/>
          <w:sz w:val="24"/>
          <w:szCs w:val="24"/>
          <w:lang w:val="hr-HR"/>
        </w:rPr>
        <w:t>osred</w:t>
      </w:r>
      <w:r w:rsidR="006C4851">
        <w:rPr>
          <w:rFonts w:ascii="Times New Roman" w:hAnsi="Times New Roman"/>
          <w:sz w:val="24"/>
          <w:szCs w:val="24"/>
          <w:lang w:val="hr-HR"/>
        </w:rPr>
        <w:t>ovanje</w:t>
      </w:r>
      <w:r w:rsidR="00511030" w:rsidRPr="00532436">
        <w:rPr>
          <w:rFonts w:ascii="Times New Roman" w:hAnsi="Times New Roman"/>
          <w:sz w:val="24"/>
          <w:szCs w:val="24"/>
          <w:lang w:val="hr-HR"/>
        </w:rPr>
        <w:t xml:space="preserve"> Kraljevine Saudijske Arabije u zastupanju interesa Bosne i Hercegovine i bosanskih muslimana </w:t>
      </w:r>
      <w:r w:rsidR="00755AC8" w:rsidRPr="00532436">
        <w:rPr>
          <w:rFonts w:ascii="Times New Roman" w:hAnsi="Times New Roman"/>
          <w:sz w:val="24"/>
          <w:szCs w:val="24"/>
          <w:lang w:val="hr-HR"/>
        </w:rPr>
        <w:t xml:space="preserve">prema međunarodnim organizacijama </w:t>
      </w:r>
      <w:r w:rsidR="00511030" w:rsidRPr="00532436">
        <w:rPr>
          <w:rFonts w:ascii="Times New Roman" w:hAnsi="Times New Roman"/>
          <w:sz w:val="24"/>
          <w:szCs w:val="24"/>
          <w:lang w:val="hr-HR"/>
        </w:rPr>
        <w:t xml:space="preserve">je u ovom periodu ranih ratnih dešavanja bilo od </w:t>
      </w:r>
      <w:r w:rsidR="00755AC8" w:rsidRPr="00532436">
        <w:rPr>
          <w:rFonts w:ascii="Times New Roman" w:hAnsi="Times New Roman"/>
          <w:sz w:val="24"/>
          <w:szCs w:val="24"/>
          <w:lang w:val="hr-HR"/>
        </w:rPr>
        <w:t>iznimnog značaja.</w:t>
      </w:r>
    </w:p>
    <w:p w14:paraId="4529772D" w14:textId="77777777" w:rsidR="00755AC8" w:rsidRPr="00532436" w:rsidRDefault="00755AC8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B95B42" w14:textId="58C3D58F" w:rsidR="00C57ABA" w:rsidRPr="00532436" w:rsidRDefault="0003285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sedmom poglavlju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55AC8" w:rsidRPr="00532436">
        <w:rPr>
          <w:rFonts w:ascii="Times New Roman" w:hAnsi="Times New Roman"/>
          <w:sz w:val="24"/>
          <w:szCs w:val="24"/>
          <w:lang w:val="hr-HR"/>
        </w:rPr>
        <w:t xml:space="preserve">doktorand </w:t>
      </w:r>
      <w:r w:rsidR="00384324" w:rsidRPr="00532436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755AC8" w:rsidRPr="00532436">
        <w:rPr>
          <w:rFonts w:ascii="Times New Roman" w:hAnsi="Times New Roman"/>
          <w:sz w:val="24"/>
          <w:szCs w:val="24"/>
          <w:lang w:val="hr-HR"/>
        </w:rPr>
        <w:t xml:space="preserve">dotiče druge veoma značajne uloge saudijske </w:t>
      </w:r>
      <w:r w:rsidR="006C4851" w:rsidRPr="00532436">
        <w:rPr>
          <w:rFonts w:ascii="Times New Roman" w:hAnsi="Times New Roman"/>
          <w:sz w:val="24"/>
          <w:szCs w:val="24"/>
          <w:lang w:val="hr-HR"/>
        </w:rPr>
        <w:t>diplomacije</w:t>
      </w:r>
      <w:r w:rsidR="00755AC8" w:rsidRPr="00532436">
        <w:rPr>
          <w:rFonts w:ascii="Times New Roman" w:hAnsi="Times New Roman"/>
          <w:sz w:val="24"/>
          <w:szCs w:val="24"/>
          <w:lang w:val="hr-HR"/>
        </w:rPr>
        <w:t xml:space="preserve">, a to je izravni i neformalni utjecaj </w:t>
      </w:r>
      <w:r w:rsidR="006C4851" w:rsidRPr="00532436">
        <w:rPr>
          <w:rFonts w:ascii="Times New Roman" w:hAnsi="Times New Roman"/>
          <w:sz w:val="24"/>
          <w:szCs w:val="24"/>
          <w:lang w:val="hr-HR"/>
        </w:rPr>
        <w:t>na</w:t>
      </w:r>
      <w:r w:rsidR="00755AC8" w:rsidRPr="00532436">
        <w:rPr>
          <w:rFonts w:ascii="Times New Roman" w:hAnsi="Times New Roman"/>
          <w:sz w:val="24"/>
          <w:szCs w:val="24"/>
          <w:lang w:val="hr-HR"/>
        </w:rPr>
        <w:t xml:space="preserve"> i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nvolviranje Sjedinjenih Američkih Država </w:t>
      </w:r>
      <w:r w:rsidR="00755AC8" w:rsidRPr="00532436">
        <w:rPr>
          <w:rFonts w:ascii="Times New Roman" w:hAnsi="Times New Roman"/>
          <w:sz w:val="24"/>
          <w:szCs w:val="24"/>
          <w:lang w:val="hr-HR"/>
        </w:rPr>
        <w:t xml:space="preserve">u rat u Bosni i Hercegovini. Značaj ovog poglavlja je jednak prethodnom </w:t>
      </w:r>
      <w:r w:rsidR="004400A2" w:rsidRPr="00532436">
        <w:rPr>
          <w:rFonts w:ascii="Times New Roman" w:hAnsi="Times New Roman"/>
          <w:sz w:val="24"/>
          <w:szCs w:val="24"/>
          <w:lang w:val="hr-HR"/>
        </w:rPr>
        <w:t xml:space="preserve">budući da prikazuje mjeru u kojoj je Kraljevina Saudijska Arabija koristila svoj utjecaj </w:t>
      </w:r>
      <w:r w:rsidR="006C7EB8" w:rsidRPr="00532436">
        <w:rPr>
          <w:rFonts w:ascii="Times New Roman" w:hAnsi="Times New Roman"/>
          <w:sz w:val="24"/>
          <w:szCs w:val="24"/>
          <w:lang w:val="hr-HR"/>
        </w:rPr>
        <w:t xml:space="preserve">i sredstva </w:t>
      </w:r>
      <w:r w:rsidR="004400A2" w:rsidRPr="00532436">
        <w:rPr>
          <w:rFonts w:ascii="Times New Roman" w:hAnsi="Times New Roman"/>
          <w:sz w:val="24"/>
          <w:szCs w:val="24"/>
          <w:lang w:val="hr-HR"/>
        </w:rPr>
        <w:t xml:space="preserve">da bi potakla administraciju u SAD da se jače </w:t>
      </w:r>
      <w:r w:rsidR="006C7EB8" w:rsidRPr="00532436">
        <w:rPr>
          <w:rFonts w:ascii="Times New Roman" w:hAnsi="Times New Roman"/>
          <w:sz w:val="24"/>
          <w:szCs w:val="24"/>
          <w:lang w:val="hr-HR"/>
        </w:rPr>
        <w:t>uključi u okončanje rata u BiH. Kao primjer k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onkretn</w:t>
      </w:r>
      <w:r w:rsidR="006C7EB8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saudijsk</w:t>
      </w:r>
      <w:r w:rsidR="006C7EB8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diplomatsk</w:t>
      </w:r>
      <w:r w:rsidR="006C7EB8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pomoć</w:t>
      </w:r>
      <w:r w:rsidR="006C7EB8" w:rsidRPr="00532436">
        <w:rPr>
          <w:rFonts w:ascii="Times New Roman" w:hAnsi="Times New Roman"/>
          <w:sz w:val="24"/>
          <w:szCs w:val="24"/>
          <w:lang w:val="hr-HR"/>
        </w:rPr>
        <w:t>i se navodi odluka o ustuplj</w:t>
      </w:r>
      <w:r w:rsidR="006C4851">
        <w:rPr>
          <w:rFonts w:ascii="Times New Roman" w:hAnsi="Times New Roman"/>
          <w:sz w:val="24"/>
          <w:szCs w:val="24"/>
          <w:lang w:val="hr-HR"/>
        </w:rPr>
        <w:t>ivanju</w:t>
      </w:r>
      <w:r w:rsidR="006C7EB8" w:rsidRPr="00532436">
        <w:rPr>
          <w:rFonts w:ascii="Times New Roman" w:hAnsi="Times New Roman"/>
          <w:sz w:val="24"/>
          <w:szCs w:val="24"/>
          <w:lang w:val="hr-HR"/>
        </w:rPr>
        <w:t xml:space="preserve"> zgrade za diplomatsko predstavništvo BiH na jednoj od najznačajnijih lokacija u Washington DC-u, </w:t>
      </w:r>
      <w:r w:rsidR="004B75D8" w:rsidRPr="00532436">
        <w:rPr>
          <w:rFonts w:ascii="Times New Roman" w:hAnsi="Times New Roman"/>
          <w:sz w:val="24"/>
          <w:szCs w:val="24"/>
          <w:lang w:val="hr-HR"/>
        </w:rPr>
        <w:t xml:space="preserve">odmah pored američkoga State Department-a, na period od 100 godina uz naknadu od jednog dolara godišnje. 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Doktorand dalje predstavlja ulogu 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princa </w:t>
      </w:r>
      <w:proofErr w:type="spellStart"/>
      <w:r w:rsidR="006A23B3" w:rsidRPr="00532436">
        <w:rPr>
          <w:rFonts w:ascii="Times New Roman" w:hAnsi="Times New Roman"/>
          <w:sz w:val="24"/>
          <w:szCs w:val="24"/>
          <w:lang w:val="hr-HR"/>
        </w:rPr>
        <w:t>Bandara</w:t>
      </w:r>
      <w:proofErr w:type="spellEnd"/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 bin Sultana, saudijskog ambasadora u SAD</w:t>
      </w:r>
      <w:r w:rsidR="00EB6441">
        <w:rPr>
          <w:rFonts w:ascii="Times New Roman" w:hAnsi="Times New Roman"/>
          <w:sz w:val="24"/>
          <w:szCs w:val="24"/>
          <w:lang w:val="hr-HR"/>
        </w:rPr>
        <w:t>,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 i izravni s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audijski diplomatski 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lastRenderedPageBreak/>
        <w:t xml:space="preserve">pritisak na </w:t>
      </w:r>
      <w:proofErr w:type="spellStart"/>
      <w:r w:rsidR="006A23B3" w:rsidRPr="00532436">
        <w:rPr>
          <w:rFonts w:ascii="Times New Roman" w:hAnsi="Times New Roman"/>
          <w:sz w:val="24"/>
          <w:szCs w:val="24"/>
          <w:lang w:val="hr-HR"/>
        </w:rPr>
        <w:t>Clintonovu</w:t>
      </w:r>
      <w:proofErr w:type="spellEnd"/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 administraciju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>, primjerice kroz p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>ismo kralja Fahda predsjedniku Clintonu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>. Uloga pojedinaca u oblikovanju vanjske politike i uspostav</w:t>
      </w:r>
      <w:r w:rsidR="00EB6441">
        <w:rPr>
          <w:rFonts w:ascii="Times New Roman" w:hAnsi="Times New Roman"/>
          <w:sz w:val="24"/>
          <w:szCs w:val="24"/>
          <w:lang w:val="hr-HR"/>
        </w:rPr>
        <w:t>ljanju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 međudržavnih odnosa bila </w:t>
      </w:r>
      <w:r w:rsidR="00EB6441" w:rsidRPr="00532436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6A23B3" w:rsidRPr="00532436">
        <w:rPr>
          <w:rFonts w:ascii="Times New Roman" w:hAnsi="Times New Roman"/>
          <w:sz w:val="24"/>
          <w:szCs w:val="24"/>
          <w:lang w:val="hr-HR"/>
        </w:rPr>
        <w:t xml:space="preserve">od izrazitog značaja, što se </w:t>
      </w:r>
      <w:r w:rsidR="00074A67" w:rsidRPr="00532436">
        <w:rPr>
          <w:rFonts w:ascii="Times New Roman" w:hAnsi="Times New Roman"/>
          <w:sz w:val="24"/>
          <w:szCs w:val="24"/>
          <w:lang w:val="hr-HR"/>
        </w:rPr>
        <w:t xml:space="preserve">potvrđuje </w:t>
      </w:r>
      <w:r w:rsidR="006C4851" w:rsidRPr="00532436">
        <w:rPr>
          <w:rFonts w:ascii="Times New Roman" w:hAnsi="Times New Roman"/>
          <w:sz w:val="24"/>
          <w:szCs w:val="24"/>
          <w:lang w:val="hr-HR"/>
        </w:rPr>
        <w:t>historiografskim</w:t>
      </w:r>
      <w:r w:rsidR="00074A67" w:rsidRPr="00532436">
        <w:rPr>
          <w:rFonts w:ascii="Times New Roman" w:hAnsi="Times New Roman"/>
          <w:sz w:val="24"/>
          <w:szCs w:val="24"/>
          <w:lang w:val="hr-HR"/>
        </w:rPr>
        <w:t xml:space="preserve"> dokazima.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6441">
        <w:rPr>
          <w:rFonts w:ascii="Times New Roman" w:hAnsi="Times New Roman"/>
          <w:sz w:val="24"/>
          <w:szCs w:val="24"/>
          <w:lang w:val="hr-HR"/>
        </w:rPr>
        <w:t>Primjerice, kroz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93133D" w:rsidRPr="00532436">
        <w:rPr>
          <w:rFonts w:ascii="Times New Roman" w:hAnsi="Times New Roman"/>
          <w:sz w:val="24"/>
          <w:szCs w:val="24"/>
          <w:lang w:val="hr-HR"/>
        </w:rPr>
        <w:t>Clintonov</w:t>
      </w:r>
      <w:r w:rsidR="00EB6441">
        <w:rPr>
          <w:rFonts w:ascii="Times New Roman" w:hAnsi="Times New Roman"/>
          <w:sz w:val="24"/>
          <w:szCs w:val="24"/>
          <w:lang w:val="hr-HR"/>
        </w:rPr>
        <w:t>u</w:t>
      </w:r>
      <w:proofErr w:type="spellEnd"/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 izjav</w:t>
      </w:r>
      <w:r w:rsidR="00EB6441">
        <w:rPr>
          <w:rFonts w:ascii="Times New Roman" w:hAnsi="Times New Roman"/>
          <w:sz w:val="24"/>
          <w:szCs w:val="24"/>
          <w:lang w:val="hr-HR"/>
        </w:rPr>
        <w:t>u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 nakon smrti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 kralja Fahda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 gdje </w:t>
      </w:r>
      <w:r w:rsidR="00EB6441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odaje 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 xml:space="preserve">priznanje 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>njegovoj ulozi u mijenjanju američkog stajališta prema intervenciji</w:t>
      </w:r>
      <w:r w:rsidR="00E64DE3">
        <w:rPr>
          <w:rFonts w:ascii="Times New Roman" w:hAnsi="Times New Roman"/>
          <w:sz w:val="24"/>
          <w:szCs w:val="24"/>
          <w:lang w:val="hr-HR"/>
        </w:rPr>
        <w:t xml:space="preserve"> u BiH</w:t>
      </w:r>
      <w:r w:rsidR="0093133D" w:rsidRPr="00532436">
        <w:rPr>
          <w:rFonts w:ascii="Times New Roman" w:hAnsi="Times New Roman"/>
          <w:sz w:val="24"/>
          <w:szCs w:val="24"/>
          <w:lang w:val="hr-HR"/>
        </w:rPr>
        <w:t>.</w:t>
      </w:r>
      <w:r w:rsidR="00E132AA" w:rsidRPr="00532436">
        <w:rPr>
          <w:rFonts w:ascii="Times New Roman" w:hAnsi="Times New Roman"/>
          <w:sz w:val="24"/>
          <w:szCs w:val="24"/>
          <w:lang w:val="hr-HR"/>
        </w:rPr>
        <w:t xml:space="preserve"> Iako nije do kraja moguće saznati stvarn</w:t>
      </w:r>
      <w:r w:rsidR="00E64DE3">
        <w:rPr>
          <w:rFonts w:ascii="Times New Roman" w:hAnsi="Times New Roman"/>
          <w:sz w:val="24"/>
          <w:szCs w:val="24"/>
          <w:lang w:val="hr-HR"/>
        </w:rPr>
        <w:t>i značaj</w:t>
      </w:r>
      <w:r w:rsidR="00E132AA" w:rsidRPr="00532436">
        <w:rPr>
          <w:rFonts w:ascii="Times New Roman" w:hAnsi="Times New Roman"/>
          <w:sz w:val="24"/>
          <w:szCs w:val="24"/>
          <w:lang w:val="hr-HR"/>
        </w:rPr>
        <w:t xml:space="preserve"> ulog</w:t>
      </w:r>
      <w:r w:rsidR="00E64DE3">
        <w:rPr>
          <w:rFonts w:ascii="Times New Roman" w:hAnsi="Times New Roman"/>
          <w:sz w:val="24"/>
          <w:szCs w:val="24"/>
          <w:lang w:val="hr-HR"/>
        </w:rPr>
        <w:t>e</w:t>
      </w:r>
      <w:r w:rsidR="00E132AA" w:rsidRPr="00532436">
        <w:rPr>
          <w:rFonts w:ascii="Times New Roman" w:hAnsi="Times New Roman"/>
          <w:sz w:val="24"/>
          <w:szCs w:val="24"/>
          <w:lang w:val="hr-HR"/>
        </w:rPr>
        <w:t xml:space="preserve"> saudijske diplomacije, kralja</w:t>
      </w:r>
      <w:r w:rsidR="00862555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132AA" w:rsidRPr="00532436">
        <w:rPr>
          <w:rFonts w:ascii="Times New Roman" w:hAnsi="Times New Roman"/>
          <w:sz w:val="24"/>
          <w:szCs w:val="24"/>
          <w:lang w:val="hr-HR"/>
        </w:rPr>
        <w:t>i drugih osoba iz Saudijske Arabije</w:t>
      </w:r>
      <w:r w:rsidR="00E64DE3">
        <w:rPr>
          <w:rFonts w:ascii="Times New Roman" w:hAnsi="Times New Roman"/>
          <w:sz w:val="24"/>
          <w:szCs w:val="24"/>
          <w:lang w:val="hr-HR"/>
        </w:rPr>
        <w:t>, te</w:t>
      </w:r>
      <w:r w:rsidR="00862555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2555" w:rsidRPr="00532436">
        <w:rPr>
          <w:rFonts w:ascii="Times New Roman" w:hAnsi="Times New Roman"/>
          <w:sz w:val="24"/>
          <w:szCs w:val="24"/>
          <w:lang w:val="hr-HR"/>
        </w:rPr>
        <w:t>privredn</w:t>
      </w:r>
      <w:r w:rsidR="00E64DE3">
        <w:rPr>
          <w:rFonts w:ascii="Times New Roman" w:hAnsi="Times New Roman"/>
          <w:sz w:val="24"/>
          <w:szCs w:val="24"/>
          <w:lang w:val="hr-HR"/>
        </w:rPr>
        <w:t>ih</w:t>
      </w:r>
      <w:r w:rsidR="00862555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64DE3">
        <w:rPr>
          <w:rFonts w:ascii="Times New Roman" w:hAnsi="Times New Roman"/>
          <w:sz w:val="24"/>
          <w:szCs w:val="24"/>
          <w:lang w:val="hr-HR"/>
        </w:rPr>
        <w:t>sporazuma,</w:t>
      </w:r>
      <w:r w:rsidR="00E132AA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64DE3">
        <w:rPr>
          <w:rFonts w:ascii="Times New Roman" w:hAnsi="Times New Roman"/>
          <w:sz w:val="24"/>
          <w:szCs w:val="24"/>
          <w:lang w:val="hr-HR"/>
        </w:rPr>
        <w:t>za</w:t>
      </w:r>
      <w:r w:rsidR="00E132AA" w:rsidRPr="00532436">
        <w:rPr>
          <w:rFonts w:ascii="Times New Roman" w:hAnsi="Times New Roman"/>
          <w:sz w:val="24"/>
          <w:szCs w:val="24"/>
          <w:lang w:val="hr-HR"/>
        </w:rPr>
        <w:t xml:space="preserve"> konačno involviranje SAD u rat u BiH, ipak postoje dovoljno jaki dokazi da možemo tvrditi </w:t>
      </w:r>
      <w:r w:rsidR="00E64DE3">
        <w:rPr>
          <w:rFonts w:ascii="Times New Roman" w:hAnsi="Times New Roman"/>
          <w:sz w:val="24"/>
          <w:szCs w:val="24"/>
          <w:lang w:val="hr-HR"/>
        </w:rPr>
        <w:t xml:space="preserve">da postoji jaka </w:t>
      </w:r>
      <w:r w:rsidR="00E132AA" w:rsidRPr="00532436">
        <w:rPr>
          <w:rFonts w:ascii="Times New Roman" w:hAnsi="Times New Roman"/>
          <w:sz w:val="24"/>
          <w:szCs w:val="24"/>
          <w:lang w:val="hr-HR"/>
        </w:rPr>
        <w:t>korelacij</w:t>
      </w:r>
      <w:r w:rsidR="00E64DE3">
        <w:rPr>
          <w:rFonts w:ascii="Times New Roman" w:hAnsi="Times New Roman"/>
          <w:sz w:val="24"/>
          <w:szCs w:val="24"/>
          <w:lang w:val="hr-HR"/>
        </w:rPr>
        <w:t>a</w:t>
      </w:r>
      <w:r w:rsidR="00C745CD" w:rsidRPr="00532436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64DE3">
        <w:rPr>
          <w:rFonts w:ascii="Times New Roman" w:hAnsi="Times New Roman"/>
          <w:sz w:val="24"/>
          <w:szCs w:val="24"/>
          <w:lang w:val="hr-HR"/>
        </w:rPr>
        <w:t>Sa</w:t>
      </w:r>
      <w:r w:rsidR="00C745CD" w:rsidRPr="00532436">
        <w:rPr>
          <w:rFonts w:ascii="Times New Roman" w:hAnsi="Times New Roman"/>
          <w:sz w:val="24"/>
          <w:szCs w:val="24"/>
          <w:lang w:val="hr-HR"/>
        </w:rPr>
        <w:t xml:space="preserve"> snažnim empirijskim dokazima doktorand opravdano potvrđuje svoju hipotezu da je Kraljevina Saudijska Arabija ostvarila </w:t>
      </w:r>
      <w:r w:rsidR="00E64DE3">
        <w:rPr>
          <w:rFonts w:ascii="Times New Roman" w:hAnsi="Times New Roman"/>
          <w:sz w:val="24"/>
          <w:szCs w:val="24"/>
          <w:lang w:val="hr-HR"/>
        </w:rPr>
        <w:t>značajan</w:t>
      </w:r>
      <w:r w:rsidR="00C745CD" w:rsidRPr="00532436">
        <w:rPr>
          <w:rFonts w:ascii="Times New Roman" w:hAnsi="Times New Roman"/>
          <w:sz w:val="24"/>
          <w:szCs w:val="24"/>
          <w:lang w:val="hr-HR"/>
        </w:rPr>
        <w:t xml:space="preserve"> indirektan utjecaj na američku vanjsku politiku i u konačnici na oblikovanje 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Dejtonsk</w:t>
      </w:r>
      <w:r w:rsidR="00C745CD" w:rsidRPr="00532436">
        <w:rPr>
          <w:rFonts w:ascii="Times New Roman" w:hAnsi="Times New Roman"/>
          <w:sz w:val="24"/>
          <w:szCs w:val="24"/>
          <w:lang w:val="hr-HR"/>
        </w:rPr>
        <w:t>og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mirovn</w:t>
      </w:r>
      <w:r w:rsidR="00C745CD" w:rsidRPr="00532436">
        <w:rPr>
          <w:rFonts w:ascii="Times New Roman" w:hAnsi="Times New Roman"/>
          <w:sz w:val="24"/>
          <w:szCs w:val="24"/>
          <w:lang w:val="hr-HR"/>
        </w:rPr>
        <w:t>og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sporazum</w:t>
      </w:r>
      <w:r w:rsidR="00C745CD" w:rsidRPr="00532436">
        <w:rPr>
          <w:rFonts w:ascii="Times New Roman" w:hAnsi="Times New Roman"/>
          <w:sz w:val="24"/>
          <w:szCs w:val="24"/>
          <w:lang w:val="hr-HR"/>
        </w:rPr>
        <w:t>a.</w:t>
      </w:r>
    </w:p>
    <w:p w14:paraId="12BAD711" w14:textId="77777777" w:rsidR="00C57ABA" w:rsidRPr="00532436" w:rsidRDefault="00C57ABA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5D3BE8" w14:textId="4234B9A5" w:rsidR="00D83A53" w:rsidRPr="00532436" w:rsidRDefault="0003285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osmom poglavlju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2555" w:rsidRPr="00532436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D84096" w:rsidRPr="00532436">
        <w:rPr>
          <w:rFonts w:ascii="Times New Roman" w:hAnsi="Times New Roman"/>
          <w:sz w:val="24"/>
          <w:szCs w:val="24"/>
          <w:lang w:val="hr-HR"/>
        </w:rPr>
        <w:t>stavlja fokus na d</w:t>
      </w:r>
      <w:r w:rsidRPr="00532436">
        <w:rPr>
          <w:rFonts w:ascii="Times New Roman" w:hAnsi="Times New Roman"/>
          <w:sz w:val="24"/>
          <w:szCs w:val="24"/>
          <w:lang w:val="hr-HR"/>
        </w:rPr>
        <w:t>iplomatsk</w:t>
      </w:r>
      <w:r w:rsidR="00D84096" w:rsidRPr="00532436">
        <w:rPr>
          <w:rFonts w:ascii="Times New Roman" w:hAnsi="Times New Roman"/>
          <w:sz w:val="24"/>
          <w:szCs w:val="24"/>
          <w:lang w:val="hr-HR"/>
        </w:rPr>
        <w:t>e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odnos</w:t>
      </w:r>
      <w:r w:rsidR="00D84096" w:rsidRPr="00532436">
        <w:rPr>
          <w:rFonts w:ascii="Times New Roman" w:hAnsi="Times New Roman"/>
          <w:sz w:val="24"/>
          <w:szCs w:val="24"/>
          <w:lang w:val="hr-HR"/>
        </w:rPr>
        <w:t xml:space="preserve">e između Kraljevine Saudijske Arabije i Bosne i Hercegovine </w:t>
      </w:r>
      <w:r w:rsidRPr="00532436">
        <w:rPr>
          <w:rFonts w:ascii="Times New Roman" w:hAnsi="Times New Roman"/>
          <w:sz w:val="24"/>
          <w:szCs w:val="24"/>
          <w:lang w:val="hr-HR"/>
        </w:rPr>
        <w:t>nakon Daytona</w:t>
      </w:r>
      <w:r w:rsidR="00D84096" w:rsidRPr="00532436">
        <w:rPr>
          <w:rFonts w:ascii="Times New Roman" w:hAnsi="Times New Roman"/>
          <w:sz w:val="24"/>
          <w:szCs w:val="24"/>
          <w:lang w:val="hr-HR"/>
        </w:rPr>
        <w:t xml:space="preserve">, posebice na </w:t>
      </w:r>
      <w:r w:rsidR="0005290F">
        <w:rPr>
          <w:rFonts w:ascii="Times New Roman" w:hAnsi="Times New Roman"/>
          <w:sz w:val="24"/>
          <w:szCs w:val="24"/>
          <w:lang w:val="hr-HR"/>
        </w:rPr>
        <w:t xml:space="preserve">različite oblike </w:t>
      </w:r>
      <w:r w:rsidR="00D84096" w:rsidRPr="00532436">
        <w:rPr>
          <w:rFonts w:ascii="Times New Roman" w:hAnsi="Times New Roman"/>
          <w:sz w:val="24"/>
          <w:szCs w:val="24"/>
          <w:lang w:val="hr-HR"/>
        </w:rPr>
        <w:t>pomoć</w:t>
      </w:r>
      <w:r w:rsidR="0005290F">
        <w:rPr>
          <w:rFonts w:ascii="Times New Roman" w:hAnsi="Times New Roman"/>
          <w:sz w:val="24"/>
          <w:szCs w:val="24"/>
          <w:lang w:val="hr-HR"/>
        </w:rPr>
        <w:t>i</w:t>
      </w:r>
      <w:r w:rsidR="00D84096" w:rsidRPr="00532436">
        <w:rPr>
          <w:rFonts w:ascii="Times New Roman" w:hAnsi="Times New Roman"/>
          <w:sz w:val="24"/>
          <w:szCs w:val="24"/>
          <w:lang w:val="hr-HR"/>
        </w:rPr>
        <w:t xml:space="preserve">. Doktorand nam predstavlja trajnost podrške, prvenstveno kroz djelovanje 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Visokog saudijskog komiteta za pomoć Bi</w:t>
      </w:r>
      <w:r w:rsidR="00141623" w:rsidRPr="00532436">
        <w:rPr>
          <w:rFonts w:ascii="Times New Roman" w:hAnsi="Times New Roman"/>
          <w:sz w:val="24"/>
          <w:szCs w:val="24"/>
          <w:lang w:val="hr-HR"/>
        </w:rPr>
        <w:t>H koji je uspostavljen 1992. godine. Komitet je u svom radu isticao k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ampanje prikupljanja pomoći u Kraljevini Saudijskoj Arabiji</w:t>
      </w:r>
      <w:r w:rsidR="00141623" w:rsidRPr="00532436">
        <w:rPr>
          <w:rFonts w:ascii="Times New Roman" w:hAnsi="Times New Roman"/>
          <w:sz w:val="24"/>
          <w:szCs w:val="24"/>
          <w:lang w:val="hr-HR"/>
        </w:rPr>
        <w:t>, raspodjelu r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azličiti</w:t>
      </w:r>
      <w:r w:rsidR="00141623" w:rsidRPr="00532436">
        <w:rPr>
          <w:rFonts w:ascii="Times New Roman" w:hAnsi="Times New Roman"/>
          <w:sz w:val="24"/>
          <w:szCs w:val="24"/>
          <w:lang w:val="hr-HR"/>
        </w:rPr>
        <w:t>h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vidov</w:t>
      </w:r>
      <w:r w:rsidR="00141623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humanitarne pomoći </w:t>
      </w:r>
      <w:r w:rsidR="00141623" w:rsidRPr="00532436">
        <w:rPr>
          <w:rFonts w:ascii="Times New Roman" w:hAnsi="Times New Roman"/>
          <w:sz w:val="24"/>
          <w:szCs w:val="24"/>
          <w:lang w:val="hr-HR"/>
        </w:rPr>
        <w:t xml:space="preserve">u BiH kroz terenske urede, te posebice </w:t>
      </w:r>
      <w:r w:rsidR="0005290F">
        <w:rPr>
          <w:rFonts w:ascii="Times New Roman" w:hAnsi="Times New Roman"/>
          <w:sz w:val="24"/>
          <w:szCs w:val="24"/>
          <w:lang w:val="hr-HR"/>
        </w:rPr>
        <w:t xml:space="preserve">poticanje 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>obnov</w:t>
      </w:r>
      <w:r w:rsidR="0005290F">
        <w:rPr>
          <w:rFonts w:ascii="Times New Roman" w:hAnsi="Times New Roman"/>
          <w:sz w:val="24"/>
          <w:szCs w:val="24"/>
          <w:lang w:val="hr-HR"/>
        </w:rPr>
        <w:t>e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 xml:space="preserve"> i izgradnj</w:t>
      </w:r>
      <w:r w:rsidR="0005290F">
        <w:rPr>
          <w:rFonts w:ascii="Times New Roman" w:hAnsi="Times New Roman"/>
          <w:sz w:val="24"/>
          <w:szCs w:val="24"/>
          <w:lang w:val="hr-HR"/>
        </w:rPr>
        <w:t>e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>, te održiv</w:t>
      </w:r>
      <w:r w:rsidR="0005290F">
        <w:rPr>
          <w:rFonts w:ascii="Times New Roman" w:hAnsi="Times New Roman"/>
          <w:sz w:val="24"/>
          <w:szCs w:val="24"/>
          <w:lang w:val="hr-HR"/>
        </w:rPr>
        <w:t>og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 xml:space="preserve"> povrat</w:t>
      </w:r>
      <w:r w:rsidR="0005290F">
        <w:rPr>
          <w:rFonts w:ascii="Times New Roman" w:hAnsi="Times New Roman"/>
          <w:sz w:val="24"/>
          <w:szCs w:val="24"/>
          <w:lang w:val="hr-HR"/>
        </w:rPr>
        <w:t>ka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 xml:space="preserve"> kroz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Projekt Brčko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>. Na političkom planu se naglašava nastavak m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eđudržavn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>ih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posjet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>a, kako p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osjete b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>osanskohercegovačkih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 xml:space="preserve"> zvaničnika Kraljevini Saudijskoj Arabiji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 xml:space="preserve">, tako i uzvratne posjete </w:t>
      </w:r>
      <w:r w:rsidR="00C57ABA" w:rsidRPr="00532436">
        <w:rPr>
          <w:rFonts w:ascii="Times New Roman" w:hAnsi="Times New Roman"/>
          <w:sz w:val="24"/>
          <w:szCs w:val="24"/>
          <w:lang w:val="hr-HR"/>
        </w:rPr>
        <w:t>saudijskih zvaničnika Bosni i Hercegovini</w:t>
      </w:r>
      <w:r w:rsidR="00B72DD6" w:rsidRPr="00532436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U ovom poglavlju se </w:t>
      </w:r>
      <w:r w:rsidR="006C4851" w:rsidRPr="00532436">
        <w:rPr>
          <w:rFonts w:ascii="Times New Roman" w:hAnsi="Times New Roman"/>
          <w:sz w:val="24"/>
          <w:szCs w:val="24"/>
          <w:lang w:val="hr-HR"/>
        </w:rPr>
        <w:t>posvećuje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pažnja </w:t>
      </w:r>
      <w:r w:rsidR="0005290F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programima 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>Saudijskog fonda za razvoj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usmjerenim na jačanje </w:t>
      </w:r>
      <w:r w:rsidR="006C4851" w:rsidRPr="00532436">
        <w:rPr>
          <w:rFonts w:ascii="Times New Roman" w:hAnsi="Times New Roman"/>
          <w:sz w:val="24"/>
          <w:szCs w:val="24"/>
          <w:lang w:val="hr-HR"/>
        </w:rPr>
        <w:t>post konfliktne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privrede i razvoja, na i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>nvesticije i ulaganja Kraljevine Saudijske Arabije u BiH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>, te na društvene i političke p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>romjene u Kraljevini Saudijskoj Arabiji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i stvaranje 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>„Vizija 2030“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za Kraljevinu.</w:t>
      </w:r>
    </w:p>
    <w:p w14:paraId="41DB654D" w14:textId="05FC99D0" w:rsidR="00C57ABA" w:rsidRPr="00532436" w:rsidRDefault="00C57ABA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FBFF09" w14:textId="6C3D3DE6" w:rsidR="00032850" w:rsidRPr="00532436" w:rsidRDefault="0003285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Zaključna razmatranja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su data u 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devetom poglavlju</w:t>
      </w:r>
      <w:r w:rsidRPr="00532436">
        <w:rPr>
          <w:rFonts w:ascii="Times New Roman" w:hAnsi="Times New Roman"/>
          <w:sz w:val="24"/>
          <w:szCs w:val="24"/>
          <w:lang w:val="hr-HR"/>
        </w:rPr>
        <w:t>.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Prolazeći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kroz istraživačko pitanje, </w:t>
      </w:r>
      <w:r w:rsidR="00F23295">
        <w:rPr>
          <w:rFonts w:ascii="Times New Roman" w:hAnsi="Times New Roman"/>
          <w:sz w:val="24"/>
          <w:szCs w:val="24"/>
          <w:lang w:val="hr-HR"/>
        </w:rPr>
        <w:t>glavna</w:t>
      </w:r>
      <w:r w:rsidR="00D83A53" w:rsidRPr="00532436">
        <w:rPr>
          <w:rFonts w:ascii="Times New Roman" w:hAnsi="Times New Roman"/>
          <w:sz w:val="24"/>
          <w:szCs w:val="24"/>
          <w:lang w:val="hr-HR"/>
        </w:rPr>
        <w:t xml:space="preserve"> hipotezu i pojedinačne pomoćne hipoteze, doktorand </w:t>
      </w:r>
      <w:r w:rsidR="00DD7A6D" w:rsidRPr="00532436">
        <w:rPr>
          <w:rFonts w:ascii="Times New Roman" w:hAnsi="Times New Roman"/>
          <w:sz w:val="24"/>
          <w:szCs w:val="24"/>
          <w:lang w:val="hr-HR"/>
        </w:rPr>
        <w:t xml:space="preserve">ističe i </w:t>
      </w:r>
      <w:proofErr w:type="spellStart"/>
      <w:r w:rsidR="00DD7A6D" w:rsidRPr="00532436">
        <w:rPr>
          <w:rFonts w:ascii="Times New Roman" w:hAnsi="Times New Roman"/>
          <w:sz w:val="24"/>
          <w:szCs w:val="24"/>
          <w:lang w:val="hr-HR"/>
        </w:rPr>
        <w:t>kontekstualizira</w:t>
      </w:r>
      <w:proofErr w:type="spellEnd"/>
      <w:r w:rsidR="00DD7A6D" w:rsidRPr="00532436">
        <w:rPr>
          <w:rFonts w:ascii="Times New Roman" w:hAnsi="Times New Roman"/>
          <w:sz w:val="24"/>
          <w:szCs w:val="24"/>
          <w:lang w:val="hr-HR"/>
        </w:rPr>
        <w:t xml:space="preserve"> značaj i doprinos rada. </w:t>
      </w:r>
      <w:r w:rsidR="00F23295">
        <w:rPr>
          <w:rFonts w:ascii="Times New Roman" w:hAnsi="Times New Roman"/>
          <w:sz w:val="24"/>
          <w:szCs w:val="24"/>
          <w:lang w:val="hr-HR"/>
        </w:rPr>
        <w:t xml:space="preserve">Glavna i pojedinačne hipoteze se u cijelosti i li djelomično potvrđuju. </w:t>
      </w:r>
      <w:r w:rsidR="00DD7A6D" w:rsidRPr="00532436">
        <w:rPr>
          <w:rFonts w:ascii="Times New Roman" w:hAnsi="Times New Roman"/>
          <w:sz w:val="24"/>
          <w:szCs w:val="24"/>
          <w:lang w:val="hr-HR"/>
        </w:rPr>
        <w:t xml:space="preserve">Zaključuje da je utjecaj Kraljevine Saudijske Arabije bio izrazito značajan u određenim trenucima za vanjskopolitičko djelovanje Bosne i Hercegovine, te da je se tome posebice treba sagledati uloga pojedinaca kao stvaraoca vanjskopolitičkih odluka i preferencija. </w:t>
      </w:r>
      <w:r w:rsidR="00F23295">
        <w:rPr>
          <w:rFonts w:ascii="Times New Roman" w:hAnsi="Times New Roman"/>
          <w:sz w:val="24"/>
          <w:szCs w:val="24"/>
          <w:lang w:val="hr-HR"/>
        </w:rPr>
        <w:t>Ističe se</w:t>
      </w:r>
      <w:r w:rsidR="00C131F2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historiografsk</w:t>
      </w:r>
      <w:r w:rsidR="00F23295">
        <w:rPr>
          <w:rFonts w:ascii="Times New Roman" w:hAnsi="Times New Roman"/>
          <w:sz w:val="24"/>
          <w:szCs w:val="24"/>
          <w:lang w:val="hr-HR"/>
        </w:rPr>
        <w:t>a</w:t>
      </w:r>
      <w:r w:rsidR="00C131F2" w:rsidRPr="00532436">
        <w:rPr>
          <w:rFonts w:ascii="Times New Roman" w:hAnsi="Times New Roman"/>
          <w:sz w:val="24"/>
          <w:szCs w:val="24"/>
          <w:lang w:val="hr-HR"/>
        </w:rPr>
        <w:t xml:space="preserve"> vrijednost </w:t>
      </w:r>
      <w:r w:rsidR="00F23295">
        <w:rPr>
          <w:rFonts w:ascii="Times New Roman" w:hAnsi="Times New Roman"/>
          <w:sz w:val="24"/>
          <w:szCs w:val="24"/>
          <w:lang w:val="hr-HR"/>
        </w:rPr>
        <w:t>rada za</w:t>
      </w:r>
      <w:r w:rsidR="00C131F2" w:rsidRPr="00532436">
        <w:rPr>
          <w:rFonts w:ascii="Times New Roman" w:hAnsi="Times New Roman"/>
          <w:sz w:val="24"/>
          <w:szCs w:val="24"/>
          <w:lang w:val="hr-HR"/>
        </w:rPr>
        <w:t xml:space="preserve"> proučavanje političkih dešavanja tijekom ranih 1990-ih, ali i teorijsk</w:t>
      </w:r>
      <w:r w:rsidR="00F23295">
        <w:rPr>
          <w:rFonts w:ascii="Times New Roman" w:hAnsi="Times New Roman"/>
          <w:sz w:val="24"/>
          <w:szCs w:val="24"/>
          <w:lang w:val="hr-HR"/>
        </w:rPr>
        <w:t>a</w:t>
      </w:r>
      <w:r w:rsidR="00C131F2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31F2" w:rsidRPr="00532436">
        <w:rPr>
          <w:rFonts w:ascii="Times New Roman" w:hAnsi="Times New Roman"/>
          <w:sz w:val="24"/>
          <w:szCs w:val="24"/>
          <w:lang w:val="hr-HR"/>
        </w:rPr>
        <w:lastRenderedPageBreak/>
        <w:t>vrijednost kao empirijska potvrda uloge lidera i značaja pojedinaca unutar organizacionih struktura u oblikovanju i usklađivanju vanjske politike, čak i između stranih država.</w:t>
      </w:r>
    </w:p>
    <w:p w14:paraId="788B78A7" w14:textId="77777777" w:rsidR="00593CD9" w:rsidRPr="00532436" w:rsidRDefault="00593CD9" w:rsidP="005324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378279" w14:textId="18E99E23" w:rsidR="00CD5A11" w:rsidRPr="00532436" w:rsidRDefault="00593CD9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 xml:space="preserve">3. </w:t>
      </w:r>
      <w:r w:rsidR="00CD5A11" w:rsidRPr="00532436">
        <w:rPr>
          <w:rFonts w:ascii="Times New Roman" w:hAnsi="Times New Roman"/>
          <w:b/>
          <w:bCs/>
          <w:sz w:val="24"/>
          <w:szCs w:val="24"/>
          <w:lang w:val="hr-HR"/>
        </w:rPr>
        <w:t>Mišljenje i prijedlog Komisije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:</w:t>
      </w:r>
    </w:p>
    <w:p w14:paraId="07BAC9AE" w14:textId="10407936" w:rsidR="00C64AD9" w:rsidRPr="00532436" w:rsidRDefault="0082068B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Komisija konstatira da je korigirana radna verzija doktorske disertacije doktorskog kandidata </w:t>
      </w:r>
      <w:proofErr w:type="spellStart"/>
      <w:r w:rsidRPr="00532436">
        <w:rPr>
          <w:rFonts w:ascii="Times New Roman" w:hAnsi="Times New Roman"/>
          <w:sz w:val="24"/>
          <w:szCs w:val="24"/>
          <w:lang w:val="hr-HR"/>
        </w:rPr>
        <w:t>Mirnesa</w:t>
      </w:r>
      <w:proofErr w:type="spellEnd"/>
      <w:r w:rsidRPr="00532436">
        <w:rPr>
          <w:rFonts w:ascii="Times New Roman" w:hAnsi="Times New Roman"/>
          <w:sz w:val="24"/>
          <w:szCs w:val="24"/>
          <w:lang w:val="hr-HR"/>
        </w:rPr>
        <w:t xml:space="preserve"> Kovača, MA, pod naslovom „</w:t>
      </w: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ODNOSI BOSNE I HERCEGOVINE SA KRALJEVINOM SAUDIJSKOM ARABIJOM I INVOLVIRANJE SJEDINJENIH AMERIČKIH DRŽAVA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“ cjelovito i interdisciplinarno politološko istraživanje o političko povijesnom procesu </w:t>
      </w:r>
      <w:r w:rsidR="001474AE" w:rsidRPr="00532436">
        <w:rPr>
          <w:rFonts w:ascii="Times New Roman" w:hAnsi="Times New Roman"/>
          <w:sz w:val="24"/>
          <w:szCs w:val="24"/>
          <w:lang w:val="hr-HR"/>
        </w:rPr>
        <w:t xml:space="preserve">koji je nedovoljno istražen, a od iznimnog je značaja za politiku i društvo Bosne i Hercegovine. 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 xml:space="preserve">Kandidat 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>dokazao sposobnost za znanstveni rad</w:t>
      </w:r>
      <w:r w:rsidR="00DD25C9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 xml:space="preserve">kroz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doktorski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 xml:space="preserve"> studij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gdje</w:t>
      </w:r>
      <w:r w:rsidR="00DD25C9" w:rsidRPr="00532436">
        <w:rPr>
          <w:rFonts w:ascii="Times New Roman" w:hAnsi="Times New Roman"/>
          <w:sz w:val="24"/>
          <w:szCs w:val="24"/>
          <w:lang w:val="hr-HR"/>
        </w:rPr>
        <w:t xml:space="preserve"> je 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 xml:space="preserve">savladao odgovarajuće metode znanstveno-istraživačkog rada, te </w:t>
      </w:r>
      <w:r w:rsidR="00AA46EF" w:rsidRPr="00532436">
        <w:rPr>
          <w:rFonts w:ascii="Times New Roman" w:hAnsi="Times New Roman"/>
          <w:sz w:val="24"/>
          <w:szCs w:val="24"/>
          <w:lang w:val="hr-HR"/>
        </w:rPr>
        <w:t xml:space="preserve">dokazao 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 xml:space="preserve">da posjeduje sposobnost za znanstvenu analizu izuzetno složenog teorijskog i praktičnog problema. </w:t>
      </w:r>
      <w:r w:rsidR="00DD25C9" w:rsidRPr="00532436">
        <w:rPr>
          <w:rFonts w:ascii="Times New Roman" w:hAnsi="Times New Roman"/>
          <w:sz w:val="24"/>
          <w:szCs w:val="24"/>
          <w:lang w:val="hr-HR"/>
        </w:rPr>
        <w:t>U određenju teme i pristupa istraživanj</w:t>
      </w:r>
      <w:r w:rsidR="00AA46EF" w:rsidRPr="00532436">
        <w:rPr>
          <w:rFonts w:ascii="Times New Roman" w:hAnsi="Times New Roman"/>
          <w:sz w:val="24"/>
          <w:szCs w:val="24"/>
          <w:lang w:val="hr-HR"/>
        </w:rPr>
        <w:t>u</w:t>
      </w:r>
      <w:r w:rsidR="00DD25C9" w:rsidRPr="00532436">
        <w:rPr>
          <w:rFonts w:ascii="Times New Roman" w:hAnsi="Times New Roman"/>
          <w:sz w:val="24"/>
          <w:szCs w:val="24"/>
          <w:lang w:val="hr-HR"/>
        </w:rPr>
        <w:t xml:space="preserve"> k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 xml:space="preserve">andidat je </w:t>
      </w:r>
      <w:r w:rsidR="00DD25C9" w:rsidRPr="00532436">
        <w:rPr>
          <w:rFonts w:ascii="Times New Roman" w:hAnsi="Times New Roman"/>
          <w:sz w:val="24"/>
          <w:szCs w:val="24"/>
          <w:lang w:val="hr-HR"/>
        </w:rPr>
        <w:t xml:space="preserve">pokazao </w:t>
      </w:r>
      <w:r w:rsidR="00C64AD9" w:rsidRPr="00532436">
        <w:rPr>
          <w:rFonts w:ascii="Times New Roman" w:hAnsi="Times New Roman"/>
          <w:sz w:val="24"/>
          <w:szCs w:val="24"/>
          <w:lang w:val="hr-HR"/>
        </w:rPr>
        <w:t xml:space="preserve">sposobnost znanstvene imaginacije i umijeće </w:t>
      </w:r>
      <w:r w:rsidR="00533090">
        <w:rPr>
          <w:rFonts w:ascii="Times New Roman" w:hAnsi="Times New Roman"/>
          <w:sz w:val="24"/>
          <w:szCs w:val="24"/>
          <w:lang w:val="hr-HR"/>
        </w:rPr>
        <w:t>identificiranja</w:t>
      </w:r>
      <w:r w:rsidR="00AA46EF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B15E1" w:rsidRPr="00532436">
        <w:rPr>
          <w:rFonts w:ascii="Times New Roman" w:hAnsi="Times New Roman"/>
          <w:sz w:val="24"/>
          <w:szCs w:val="24"/>
          <w:lang w:val="hr-HR"/>
        </w:rPr>
        <w:t xml:space="preserve">društveno i znanstveno relevantnih pojava koje do sada </w:t>
      </w:r>
      <w:r w:rsidR="00533090" w:rsidRPr="00532436">
        <w:rPr>
          <w:rFonts w:ascii="Times New Roman" w:hAnsi="Times New Roman"/>
          <w:sz w:val="24"/>
          <w:szCs w:val="24"/>
          <w:lang w:val="hr-HR"/>
        </w:rPr>
        <w:t xml:space="preserve">nisu </w:t>
      </w:r>
      <w:r w:rsidR="000B15E1" w:rsidRPr="00532436">
        <w:rPr>
          <w:rFonts w:ascii="Times New Roman" w:hAnsi="Times New Roman"/>
          <w:sz w:val="24"/>
          <w:szCs w:val="24"/>
          <w:lang w:val="hr-HR"/>
        </w:rPr>
        <w:t xml:space="preserve">odgovarajuće istražene. </w:t>
      </w:r>
    </w:p>
    <w:p w14:paraId="75957641" w14:textId="77777777" w:rsidR="00C64AD9" w:rsidRPr="00532436" w:rsidRDefault="00C64AD9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DA6A03" w14:textId="4B5E72E9" w:rsidR="00593CD9" w:rsidRPr="00532436" w:rsidRDefault="001474AE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Kandidat je svoje istraživanje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kroz teorijsko metodološki okvir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utemeljio u relevantnim politološkim teorijama i pristupima međunarodnih odnosa, te </w:t>
      </w:r>
      <w:r w:rsidR="00533090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BA7835" w:rsidRPr="00532436">
        <w:rPr>
          <w:rFonts w:ascii="Times New Roman" w:hAnsi="Times New Roman"/>
          <w:sz w:val="24"/>
          <w:szCs w:val="24"/>
          <w:lang w:val="hr-HR"/>
        </w:rPr>
        <w:t xml:space="preserve">postavio 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 xml:space="preserve">hipotetički okvir za empirijsko zasnovano istraživanje uporabom kombinacije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historiografske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 xml:space="preserve"> i komparativne metode istraživanja. </w:t>
      </w:r>
      <w:r w:rsidR="00C71A4B" w:rsidRPr="00532436">
        <w:rPr>
          <w:rFonts w:ascii="Times New Roman" w:hAnsi="Times New Roman"/>
          <w:sz w:val="24"/>
          <w:szCs w:val="24"/>
          <w:lang w:val="hr-HR"/>
        </w:rPr>
        <w:t>Pokazao je sposobnost izvođenja relevantnih zaključaka na visokoj razini znanstvene analize.</w:t>
      </w:r>
      <w:r w:rsidR="00C71A4B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>Dobiveni</w:t>
      </w:r>
      <w:r w:rsidR="00C71A4B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 xml:space="preserve">rezultati su </w:t>
      </w:r>
      <w:r w:rsidR="00273E20" w:rsidRPr="00532436">
        <w:rPr>
          <w:rFonts w:ascii="Times New Roman" w:hAnsi="Times New Roman"/>
          <w:sz w:val="24"/>
          <w:szCs w:val="24"/>
          <w:lang w:val="hr-HR"/>
        </w:rPr>
        <w:t xml:space="preserve">ishod 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>dubinsk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>og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 xml:space="preserve"> uvid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 xml:space="preserve"> u različite aspekte predmeta istraživanja</w:t>
      </w:r>
      <w:r w:rsidR="00273E20" w:rsidRPr="00532436">
        <w:rPr>
          <w:rFonts w:ascii="Times New Roman" w:hAnsi="Times New Roman"/>
          <w:sz w:val="24"/>
          <w:szCs w:val="24"/>
          <w:lang w:val="hr-HR"/>
        </w:rPr>
        <w:t xml:space="preserve">, te spoznaje o povijesno političkom značaju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>pojedinih vanjskopolitičkih procesa</w:t>
      </w:r>
      <w:r w:rsidR="004E0C5E" w:rsidRPr="00532436">
        <w:rPr>
          <w:rFonts w:ascii="Times New Roman" w:hAnsi="Times New Roman"/>
          <w:sz w:val="24"/>
          <w:szCs w:val="24"/>
          <w:lang w:val="hr-HR"/>
        </w:rPr>
        <w:t>.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>Sintez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>a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 teorijskog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okvira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>i rezultata empirijskog istraživanja omogućila je kandidat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da na odgovarajući način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doprinese boljem razumijevanju uloge pojedinaca, te uloge neformalnog djelovanja u oblikovanju i zagovaranju vanjske politike, posebice u kontekstu </w:t>
      </w:r>
      <w:r w:rsidR="006D0009" w:rsidRPr="00532436">
        <w:rPr>
          <w:rFonts w:ascii="Times New Roman" w:hAnsi="Times New Roman"/>
          <w:sz w:val="24"/>
          <w:szCs w:val="24"/>
          <w:lang w:val="hr-HR"/>
        </w:rPr>
        <w:t xml:space="preserve">neizvjesnosti i krize, čime su </w:t>
      </w:r>
      <w:r w:rsidR="002E012D" w:rsidRPr="00532436">
        <w:rPr>
          <w:rFonts w:ascii="Times New Roman" w:hAnsi="Times New Roman"/>
          <w:sz w:val="24"/>
          <w:szCs w:val="24"/>
          <w:lang w:val="hr-HR"/>
        </w:rPr>
        <w:t xml:space="preserve">u cijelosti ili djelomično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>potvrđ</w:t>
      </w:r>
      <w:r w:rsidR="006D0009" w:rsidRPr="00532436">
        <w:rPr>
          <w:rFonts w:ascii="Times New Roman" w:hAnsi="Times New Roman"/>
          <w:sz w:val="24"/>
          <w:szCs w:val="24"/>
          <w:lang w:val="hr-HR"/>
        </w:rPr>
        <w:t>ene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D0009" w:rsidRPr="00532436">
        <w:rPr>
          <w:rFonts w:ascii="Times New Roman" w:hAnsi="Times New Roman"/>
          <w:sz w:val="24"/>
          <w:szCs w:val="24"/>
          <w:lang w:val="hr-HR"/>
        </w:rPr>
        <w:t xml:space="preserve">glavna 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6D0009" w:rsidRPr="00532436">
        <w:rPr>
          <w:rFonts w:ascii="Times New Roman" w:hAnsi="Times New Roman"/>
          <w:sz w:val="24"/>
          <w:szCs w:val="24"/>
          <w:lang w:val="hr-HR"/>
        </w:rPr>
        <w:t>pomoćne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 xml:space="preserve"> hipotez</w:t>
      </w:r>
      <w:r w:rsidR="006D0009" w:rsidRPr="00532436">
        <w:rPr>
          <w:rFonts w:ascii="Times New Roman" w:hAnsi="Times New Roman"/>
          <w:sz w:val="24"/>
          <w:szCs w:val="24"/>
          <w:lang w:val="hr-HR"/>
        </w:rPr>
        <w:t>e</w:t>
      </w:r>
      <w:r w:rsidR="00FC3FD9">
        <w:rPr>
          <w:rFonts w:ascii="Times New Roman" w:hAnsi="Times New Roman"/>
          <w:sz w:val="24"/>
          <w:szCs w:val="24"/>
          <w:lang w:val="hr-HR"/>
        </w:rPr>
        <w:t xml:space="preserve"> rada</w:t>
      </w:r>
      <w:r w:rsidR="00BD6902" w:rsidRPr="00532436">
        <w:rPr>
          <w:rFonts w:ascii="Times New Roman" w:hAnsi="Times New Roman"/>
          <w:sz w:val="24"/>
          <w:szCs w:val="24"/>
          <w:lang w:val="hr-HR"/>
        </w:rPr>
        <w:t>.</w:t>
      </w:r>
    </w:p>
    <w:p w14:paraId="393F4061" w14:textId="77777777" w:rsidR="00273E20" w:rsidRPr="00532436" w:rsidRDefault="00273E20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2A8199" w14:textId="040689B6" w:rsidR="00C71A4B" w:rsidRPr="00532436" w:rsidRDefault="00C71A4B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>Značaj ove doktorske disertacije je višestruk. Prvenstveno se o</w:t>
      </w:r>
      <w:r w:rsidR="00C3641D">
        <w:rPr>
          <w:rFonts w:ascii="Times New Roman" w:hAnsi="Times New Roman"/>
          <w:sz w:val="24"/>
          <w:szCs w:val="24"/>
          <w:lang w:val="hr-HR"/>
        </w:rPr>
        <w:t>g</w:t>
      </w:r>
      <w:r w:rsidRPr="00532436">
        <w:rPr>
          <w:rFonts w:ascii="Times New Roman" w:hAnsi="Times New Roman"/>
          <w:sz w:val="24"/>
          <w:szCs w:val="24"/>
          <w:lang w:val="hr-HR"/>
        </w:rPr>
        <w:t>le</w:t>
      </w:r>
      <w:r w:rsidR="00C3641D">
        <w:rPr>
          <w:rFonts w:ascii="Times New Roman" w:hAnsi="Times New Roman"/>
          <w:sz w:val="24"/>
          <w:szCs w:val="24"/>
          <w:lang w:val="hr-HR"/>
        </w:rPr>
        <w:t>d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a u detaljnoj deskripciji procesa vanjskopolitičkog djelovanja Bosne i Hercegovine, Kraljevine Saudijske Arabije i Sjedinjenih Američkih Država tijekom ranih 1990-ih godine. </w:t>
      </w:r>
      <w:r w:rsidR="00AA656F" w:rsidRPr="00532436">
        <w:rPr>
          <w:rFonts w:ascii="Times New Roman" w:hAnsi="Times New Roman"/>
          <w:sz w:val="24"/>
          <w:szCs w:val="24"/>
          <w:lang w:val="hr-HR"/>
        </w:rPr>
        <w:t xml:space="preserve">Cjelovit prikaz odnosa i komplementarnosti njihovih vanjskih politika do sada nije dat u znanstvenom obliku. </w:t>
      </w:r>
      <w:r w:rsidR="00FC3FD9">
        <w:rPr>
          <w:rFonts w:ascii="Times New Roman" w:hAnsi="Times New Roman"/>
          <w:sz w:val="24"/>
          <w:szCs w:val="24"/>
          <w:lang w:val="hr-HR"/>
        </w:rPr>
        <w:t xml:space="preserve">Ovo se </w:t>
      </w:r>
      <w:r w:rsidR="00FC3FD9">
        <w:rPr>
          <w:rFonts w:ascii="Times New Roman" w:hAnsi="Times New Roman"/>
          <w:sz w:val="24"/>
          <w:szCs w:val="24"/>
          <w:lang w:val="hr-HR"/>
        </w:rPr>
        <w:lastRenderedPageBreak/>
        <w:t>p</w:t>
      </w:r>
      <w:r w:rsidR="00AA656F" w:rsidRPr="00532436">
        <w:rPr>
          <w:rFonts w:ascii="Times New Roman" w:hAnsi="Times New Roman"/>
          <w:sz w:val="24"/>
          <w:szCs w:val="24"/>
          <w:lang w:val="hr-HR"/>
        </w:rPr>
        <w:t xml:space="preserve">osebice </w:t>
      </w:r>
      <w:r w:rsidR="00FC3FD9">
        <w:rPr>
          <w:rFonts w:ascii="Times New Roman" w:hAnsi="Times New Roman"/>
          <w:sz w:val="24"/>
          <w:szCs w:val="24"/>
          <w:lang w:val="hr-HR"/>
        </w:rPr>
        <w:t xml:space="preserve">odnosi na </w:t>
      </w:r>
      <w:r w:rsidR="00AA656F" w:rsidRPr="00532436">
        <w:rPr>
          <w:rFonts w:ascii="Times New Roman" w:hAnsi="Times New Roman"/>
          <w:sz w:val="24"/>
          <w:szCs w:val="24"/>
          <w:lang w:val="hr-HR"/>
        </w:rPr>
        <w:t xml:space="preserve">utjecaj saudijske diplomacije u zastupanju interesa Bosne i Hercegovine, </w:t>
      </w:r>
      <w:r w:rsidR="00A4493B" w:rsidRPr="00532436">
        <w:rPr>
          <w:rFonts w:ascii="Times New Roman" w:hAnsi="Times New Roman"/>
          <w:sz w:val="24"/>
          <w:szCs w:val="24"/>
          <w:lang w:val="hr-HR"/>
        </w:rPr>
        <w:t xml:space="preserve">poticanje jačeg involviranja SAD u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ratu</w:t>
      </w:r>
      <w:r w:rsidR="00A4493B" w:rsidRPr="00532436">
        <w:rPr>
          <w:rFonts w:ascii="Times New Roman" w:hAnsi="Times New Roman"/>
          <w:sz w:val="24"/>
          <w:szCs w:val="24"/>
          <w:lang w:val="hr-HR"/>
        </w:rPr>
        <w:t xml:space="preserve"> u BiH, </w:t>
      </w:r>
      <w:r w:rsidR="00AA656F" w:rsidRPr="00532436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jačanja</w:t>
      </w:r>
      <w:r w:rsidR="00AA656F" w:rsidRPr="00532436">
        <w:rPr>
          <w:rFonts w:ascii="Times New Roman" w:hAnsi="Times New Roman"/>
          <w:sz w:val="24"/>
          <w:szCs w:val="24"/>
          <w:lang w:val="hr-HR"/>
        </w:rPr>
        <w:t xml:space="preserve"> međunarodnog položaja države</w:t>
      </w:r>
      <w:r w:rsidR="00A4493B" w:rsidRPr="00532436">
        <w:rPr>
          <w:rFonts w:ascii="Times New Roman" w:hAnsi="Times New Roman"/>
          <w:sz w:val="24"/>
          <w:szCs w:val="24"/>
          <w:lang w:val="hr-HR"/>
        </w:rPr>
        <w:t xml:space="preserve">. Drugi izrazito značajan doprinos rada je u empirijskom potvrđivanju </w:t>
      </w:r>
      <w:r w:rsidR="00AC1FEB" w:rsidRPr="00532436">
        <w:rPr>
          <w:rFonts w:ascii="Times New Roman" w:hAnsi="Times New Roman"/>
          <w:sz w:val="24"/>
          <w:szCs w:val="24"/>
          <w:lang w:val="hr-HR"/>
        </w:rPr>
        <w:t xml:space="preserve">teorijskih pristupa u međunarodnim odnosima, prvenstveno </w:t>
      </w:r>
      <w:r w:rsidR="00A4493B" w:rsidRPr="00532436">
        <w:rPr>
          <w:rFonts w:ascii="Times New Roman" w:hAnsi="Times New Roman"/>
          <w:sz w:val="24"/>
          <w:szCs w:val="24"/>
          <w:lang w:val="hr-HR"/>
        </w:rPr>
        <w:t xml:space="preserve">značaja uloge pojedinaca </w:t>
      </w:r>
      <w:r w:rsidR="00AC1FEB" w:rsidRPr="00532436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A4493B" w:rsidRPr="00532436">
        <w:rPr>
          <w:rFonts w:ascii="Times New Roman" w:hAnsi="Times New Roman"/>
          <w:sz w:val="24"/>
          <w:szCs w:val="24"/>
          <w:lang w:val="hr-HR"/>
        </w:rPr>
        <w:t xml:space="preserve">vanjskoj </w:t>
      </w:r>
      <w:r w:rsidR="00AC1FEB" w:rsidRPr="00532436">
        <w:rPr>
          <w:rFonts w:ascii="Times New Roman" w:hAnsi="Times New Roman"/>
          <w:sz w:val="24"/>
          <w:szCs w:val="24"/>
          <w:lang w:val="hr-HR"/>
        </w:rPr>
        <w:t xml:space="preserve">politici </w:t>
      </w:r>
      <w:r w:rsidR="00A4493B" w:rsidRPr="00532436">
        <w:rPr>
          <w:rFonts w:ascii="Times New Roman" w:hAnsi="Times New Roman"/>
          <w:sz w:val="24"/>
          <w:szCs w:val="24"/>
          <w:lang w:val="hr-HR"/>
        </w:rPr>
        <w:t xml:space="preserve">kroz okvir idealizma, </w:t>
      </w:r>
      <w:r w:rsidR="00AC1FEB" w:rsidRPr="00532436">
        <w:rPr>
          <w:rFonts w:ascii="Times New Roman" w:hAnsi="Times New Roman"/>
          <w:sz w:val="24"/>
          <w:szCs w:val="24"/>
          <w:lang w:val="hr-HR"/>
        </w:rPr>
        <w:t xml:space="preserve">kao </w:t>
      </w:r>
      <w:r w:rsidR="00A4493B" w:rsidRPr="00532436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AC1FEB" w:rsidRPr="00532436">
        <w:rPr>
          <w:rFonts w:ascii="Times New Roman" w:hAnsi="Times New Roman"/>
          <w:sz w:val="24"/>
          <w:szCs w:val="24"/>
          <w:lang w:val="hr-HR"/>
        </w:rPr>
        <w:t xml:space="preserve">analizi značaja pojedinačnog vodstva u vanjskopolitičkoj analizi. Ovdje je također potrebno spomenuti </w:t>
      </w:r>
      <w:r w:rsidR="008430BA" w:rsidRPr="00532436">
        <w:rPr>
          <w:rFonts w:ascii="Times New Roman" w:hAnsi="Times New Roman"/>
          <w:sz w:val="24"/>
          <w:szCs w:val="24"/>
          <w:lang w:val="hr-HR"/>
        </w:rPr>
        <w:t xml:space="preserve">značaj neformalnog djelovanja putem vjerskih institucija, privredne suradnje i pomoći, te poznanstava, čime se </w:t>
      </w:r>
      <w:r w:rsidR="008430BA" w:rsidRPr="00532436">
        <w:rPr>
          <w:rFonts w:ascii="Times New Roman" w:hAnsi="Times New Roman"/>
          <w:sz w:val="24"/>
          <w:szCs w:val="24"/>
          <w:lang w:val="hr-HR"/>
        </w:rPr>
        <w:t>empirijsk</w:t>
      </w:r>
      <w:r w:rsidR="008430BA" w:rsidRPr="00532436">
        <w:rPr>
          <w:rFonts w:ascii="Times New Roman" w:hAnsi="Times New Roman"/>
          <w:sz w:val="24"/>
          <w:szCs w:val="24"/>
          <w:lang w:val="hr-HR"/>
        </w:rPr>
        <w:t>i</w:t>
      </w:r>
      <w:r w:rsidR="008430BA" w:rsidRPr="00532436">
        <w:rPr>
          <w:rFonts w:ascii="Times New Roman" w:hAnsi="Times New Roman"/>
          <w:sz w:val="24"/>
          <w:szCs w:val="24"/>
          <w:lang w:val="hr-HR"/>
        </w:rPr>
        <w:t xml:space="preserve"> potvrđ</w:t>
      </w:r>
      <w:r w:rsidR="008430BA" w:rsidRPr="00532436">
        <w:rPr>
          <w:rFonts w:ascii="Times New Roman" w:hAnsi="Times New Roman"/>
          <w:sz w:val="24"/>
          <w:szCs w:val="24"/>
          <w:lang w:val="hr-HR"/>
        </w:rPr>
        <w:t xml:space="preserve">uje značaj konstruktivizma u međunarodnim odnosima, kao i uloga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ne institucionaliziranih</w:t>
      </w:r>
      <w:r w:rsidR="003221B1" w:rsidRPr="00532436">
        <w:rPr>
          <w:rFonts w:ascii="Times New Roman" w:hAnsi="Times New Roman"/>
          <w:sz w:val="24"/>
          <w:szCs w:val="24"/>
          <w:lang w:val="hr-HR"/>
        </w:rPr>
        <w:t xml:space="preserve"> grupnih </w:t>
      </w:r>
      <w:r w:rsidR="00C3641D" w:rsidRPr="00532436">
        <w:rPr>
          <w:rFonts w:ascii="Times New Roman" w:hAnsi="Times New Roman"/>
          <w:sz w:val="24"/>
          <w:szCs w:val="24"/>
          <w:lang w:val="hr-HR"/>
        </w:rPr>
        <w:t>normi</w:t>
      </w:r>
      <w:r w:rsidR="003221B1" w:rsidRPr="00532436">
        <w:rPr>
          <w:rFonts w:ascii="Times New Roman" w:hAnsi="Times New Roman"/>
          <w:sz w:val="24"/>
          <w:szCs w:val="24"/>
          <w:lang w:val="hr-HR"/>
        </w:rPr>
        <w:t xml:space="preserve"> i pravila u vanjskopolitičkoj analizi.</w:t>
      </w:r>
    </w:p>
    <w:p w14:paraId="55F09821" w14:textId="77777777" w:rsidR="00BD6902" w:rsidRPr="00532436" w:rsidRDefault="00BD6902" w:rsidP="005324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E0F8A9" w14:textId="67598D00" w:rsidR="008E3AAD" w:rsidRPr="00532436" w:rsidRDefault="008E3AAD" w:rsidP="00532436">
      <w:pPr>
        <w:tabs>
          <w:tab w:val="left" w:pos="1195"/>
          <w:tab w:val="left" w:pos="36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 xml:space="preserve">Na osnovu svega prethodno navedenog Komisija smatra i jednoglasno zaključuje da doktorska disertacija </w:t>
      </w:r>
      <w:proofErr w:type="spellStart"/>
      <w:r w:rsidR="003221B1" w:rsidRPr="00532436">
        <w:rPr>
          <w:rFonts w:ascii="Times New Roman" w:hAnsi="Times New Roman"/>
          <w:sz w:val="24"/>
          <w:szCs w:val="24"/>
          <w:lang w:val="hr-HR"/>
        </w:rPr>
        <w:t>Mirnesa</w:t>
      </w:r>
      <w:proofErr w:type="spellEnd"/>
      <w:r w:rsidR="003221B1" w:rsidRPr="00532436">
        <w:rPr>
          <w:rFonts w:ascii="Times New Roman" w:hAnsi="Times New Roman"/>
          <w:sz w:val="24"/>
          <w:szCs w:val="24"/>
          <w:lang w:val="hr-HR"/>
        </w:rPr>
        <w:t xml:space="preserve"> Kovača, MA, 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zadovoljava sve relevantne kriterije znanstvenog rada. Cijeneći iskazane karakteristike, obilježja i ocjene analiziranog rada, </w:t>
      </w:r>
      <w:r w:rsidRPr="00532436">
        <w:rPr>
          <w:rFonts w:ascii="Times New Roman" w:hAnsi="Times New Roman"/>
          <w:b/>
          <w:sz w:val="24"/>
          <w:szCs w:val="24"/>
          <w:lang w:val="hr-HR"/>
        </w:rPr>
        <w:t>Komisija predlaže Vijeću Fakulteta političkih nauka Univerziteta u Sarajevu da usvoji ov</w:t>
      </w:r>
      <w:r w:rsidR="003221B1" w:rsidRPr="00532436">
        <w:rPr>
          <w:rFonts w:ascii="Times New Roman" w:hAnsi="Times New Roman"/>
          <w:b/>
          <w:sz w:val="24"/>
          <w:szCs w:val="24"/>
          <w:lang w:val="hr-HR"/>
        </w:rPr>
        <w:t xml:space="preserve">o izvješće </w:t>
      </w:r>
      <w:r w:rsidRPr="00532436">
        <w:rPr>
          <w:rFonts w:ascii="Times New Roman" w:hAnsi="Times New Roman"/>
          <w:b/>
          <w:sz w:val="24"/>
          <w:szCs w:val="24"/>
          <w:lang w:val="hr-HR"/>
        </w:rPr>
        <w:t>i zakaže javnu obranu doktorske disertacije „</w:t>
      </w:r>
      <w:r w:rsidR="003221B1" w:rsidRPr="00532436">
        <w:rPr>
          <w:rFonts w:ascii="Times New Roman" w:hAnsi="Times New Roman"/>
          <w:b/>
          <w:bCs/>
          <w:sz w:val="24"/>
          <w:szCs w:val="24"/>
          <w:lang w:val="hr-HR"/>
        </w:rPr>
        <w:t>ODNOSI BOSNE I HERCEGOVINE SA KRALJEVINOM SAUDIJSKOM ARABIJOM I INVOLVIRANJE SJEDINJENIH AMERIČKIH DRŽAVA</w:t>
      </w:r>
      <w:r w:rsidRPr="00532436">
        <w:rPr>
          <w:rFonts w:ascii="Times New Roman" w:hAnsi="Times New Roman"/>
          <w:b/>
          <w:sz w:val="24"/>
          <w:szCs w:val="24"/>
          <w:lang w:val="hr-HR"/>
        </w:rPr>
        <w:t>“, doktorsk</w:t>
      </w:r>
      <w:r w:rsidR="003221B1" w:rsidRPr="00532436">
        <w:rPr>
          <w:rFonts w:ascii="Times New Roman" w:hAnsi="Times New Roman"/>
          <w:b/>
          <w:sz w:val="24"/>
          <w:szCs w:val="24"/>
          <w:lang w:val="hr-HR"/>
        </w:rPr>
        <w:t>og</w:t>
      </w:r>
      <w:r w:rsidRPr="00532436">
        <w:rPr>
          <w:rFonts w:ascii="Times New Roman" w:hAnsi="Times New Roman"/>
          <w:b/>
          <w:sz w:val="24"/>
          <w:szCs w:val="24"/>
          <w:lang w:val="hr-HR"/>
        </w:rPr>
        <w:t xml:space="preserve"> kandidat</w:t>
      </w:r>
      <w:r w:rsidR="003221B1" w:rsidRPr="00532436">
        <w:rPr>
          <w:rFonts w:ascii="Times New Roman" w:hAnsi="Times New Roman"/>
          <w:b/>
          <w:sz w:val="24"/>
          <w:szCs w:val="24"/>
          <w:lang w:val="hr-HR"/>
        </w:rPr>
        <w:t>a</w:t>
      </w:r>
      <w:r w:rsidRPr="00532436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proofErr w:type="spellStart"/>
      <w:r w:rsidR="003221B1" w:rsidRPr="00532436">
        <w:rPr>
          <w:rFonts w:ascii="Times New Roman" w:hAnsi="Times New Roman"/>
          <w:b/>
          <w:sz w:val="24"/>
          <w:szCs w:val="24"/>
          <w:lang w:val="hr-HR"/>
        </w:rPr>
        <w:t>Mirnesa</w:t>
      </w:r>
      <w:proofErr w:type="spellEnd"/>
      <w:r w:rsidR="003221B1" w:rsidRPr="0053243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41CC5" w:rsidRPr="00532436">
        <w:rPr>
          <w:rFonts w:ascii="Times New Roman" w:hAnsi="Times New Roman"/>
          <w:b/>
          <w:sz w:val="24"/>
          <w:szCs w:val="24"/>
          <w:lang w:val="hr-HR"/>
        </w:rPr>
        <w:t>Kovača, MA</w:t>
      </w:r>
      <w:r w:rsidRPr="00532436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32250C9" w14:textId="77777777" w:rsidR="00AD1E8B" w:rsidRDefault="00AD1E8B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AAC217B" w14:textId="77777777" w:rsidR="00FC3FD9" w:rsidRPr="00532436" w:rsidRDefault="00FC3FD9" w:rsidP="005324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184803C" w14:textId="74A81A34" w:rsidR="00B23F26" w:rsidRPr="00532436" w:rsidRDefault="00B23F26" w:rsidP="00532436">
      <w:pPr>
        <w:spacing w:after="0" w:line="360" w:lineRule="auto"/>
        <w:ind w:left="4111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32436">
        <w:rPr>
          <w:rFonts w:ascii="Times New Roman" w:hAnsi="Times New Roman"/>
          <w:b/>
          <w:bCs/>
          <w:sz w:val="24"/>
          <w:szCs w:val="24"/>
          <w:lang w:val="hr-HR"/>
        </w:rPr>
        <w:t>Komisija:</w:t>
      </w:r>
    </w:p>
    <w:p w14:paraId="221C65D0" w14:textId="77777777" w:rsidR="00593CD9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B6C9DA" w14:textId="700244F5" w:rsidR="00593CD9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  <w:r w:rsidRPr="002512CE">
        <w:rPr>
          <w:rFonts w:ascii="Times New Roman" w:hAnsi="Times New Roman"/>
          <w:sz w:val="24"/>
          <w:szCs w:val="24"/>
          <w:lang w:val="hr-HR"/>
        </w:rPr>
        <w:t>Dr.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Sead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12CE">
        <w:rPr>
          <w:rFonts w:ascii="Times New Roman" w:hAnsi="Times New Roman"/>
          <w:sz w:val="24"/>
          <w:szCs w:val="24"/>
          <w:lang w:val="hr-HR"/>
        </w:rPr>
        <w:t>Turčalo</w:t>
      </w:r>
      <w:proofErr w:type="spellEnd"/>
      <w:r w:rsidRPr="002512CE">
        <w:rPr>
          <w:rFonts w:ascii="Times New Roman" w:hAnsi="Times New Roman"/>
          <w:sz w:val="24"/>
          <w:szCs w:val="24"/>
          <w:lang w:val="hr-HR"/>
        </w:rPr>
        <w:t>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vanredni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profesor,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predsjednik</w:t>
      </w:r>
    </w:p>
    <w:p w14:paraId="56FBE3D2" w14:textId="77777777" w:rsidR="00593CD9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0139A9" w14:textId="4E721278" w:rsidR="00593CD9" w:rsidRPr="002512CE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>____________________</w:t>
      </w:r>
      <w:r w:rsidRPr="00532436">
        <w:rPr>
          <w:rFonts w:ascii="Times New Roman" w:hAnsi="Times New Roman"/>
          <w:sz w:val="24"/>
          <w:szCs w:val="24"/>
          <w:lang w:val="hr-HR"/>
        </w:rPr>
        <w:t>____________________</w:t>
      </w:r>
    </w:p>
    <w:p w14:paraId="436A5FED" w14:textId="77777777" w:rsidR="00593CD9" w:rsidRPr="002512CE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  <w:r w:rsidRPr="002512CE">
        <w:rPr>
          <w:rFonts w:ascii="Times New Roman" w:hAnsi="Times New Roman"/>
          <w:sz w:val="24"/>
          <w:szCs w:val="24"/>
          <w:lang w:val="hr-HR"/>
        </w:rPr>
        <w:t>Dr.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Damir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Kapidžić,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vanredni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profesor,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mentor</w:t>
      </w:r>
      <w:r w:rsidRPr="00532436">
        <w:rPr>
          <w:rFonts w:ascii="Times New Roman" w:hAnsi="Times New Roman"/>
          <w:sz w:val="24"/>
          <w:szCs w:val="24"/>
          <w:lang w:val="hr-HR"/>
        </w:rPr>
        <w:t>, član</w:t>
      </w:r>
    </w:p>
    <w:p w14:paraId="75F548C3" w14:textId="77777777" w:rsidR="00593CD9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81B5C7" w14:textId="043C853B" w:rsidR="00593CD9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>________________________________________</w:t>
      </w:r>
    </w:p>
    <w:p w14:paraId="62EED59F" w14:textId="5DF56071" w:rsidR="00593CD9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  <w:r w:rsidRPr="002512CE">
        <w:rPr>
          <w:rFonts w:ascii="Times New Roman" w:hAnsi="Times New Roman"/>
          <w:sz w:val="24"/>
          <w:szCs w:val="24"/>
          <w:lang w:val="hr-HR"/>
        </w:rPr>
        <w:t>Dr.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Hamza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12CE">
        <w:rPr>
          <w:rFonts w:ascii="Times New Roman" w:hAnsi="Times New Roman"/>
          <w:sz w:val="24"/>
          <w:szCs w:val="24"/>
          <w:lang w:val="hr-HR"/>
        </w:rPr>
        <w:t>Karčić</w:t>
      </w:r>
      <w:proofErr w:type="spellEnd"/>
      <w:r w:rsidRPr="002512CE">
        <w:rPr>
          <w:rFonts w:ascii="Times New Roman" w:hAnsi="Times New Roman"/>
          <w:sz w:val="24"/>
          <w:szCs w:val="24"/>
          <w:lang w:val="hr-HR"/>
        </w:rPr>
        <w:t>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12CE">
        <w:rPr>
          <w:rFonts w:ascii="Times New Roman" w:hAnsi="Times New Roman"/>
          <w:sz w:val="24"/>
          <w:szCs w:val="24"/>
          <w:lang w:val="hr-HR"/>
        </w:rPr>
        <w:t>vanredni profesor,</w:t>
      </w:r>
      <w:r w:rsidRPr="0053243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12CE">
        <w:rPr>
          <w:rFonts w:ascii="Times New Roman" w:hAnsi="Times New Roman"/>
          <w:sz w:val="24"/>
          <w:szCs w:val="24"/>
          <w:lang w:val="hr-HR"/>
        </w:rPr>
        <w:t>komentor</w:t>
      </w:r>
      <w:proofErr w:type="spellEnd"/>
      <w:r w:rsidRPr="00532436">
        <w:rPr>
          <w:rFonts w:ascii="Times New Roman" w:hAnsi="Times New Roman"/>
          <w:sz w:val="24"/>
          <w:szCs w:val="24"/>
          <w:lang w:val="hr-HR"/>
        </w:rPr>
        <w:t>, član</w:t>
      </w:r>
    </w:p>
    <w:p w14:paraId="1525B86D" w14:textId="77777777" w:rsidR="00593CD9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45E433" w14:textId="088E7ACA" w:rsidR="00EA2B44" w:rsidRPr="00532436" w:rsidRDefault="00593CD9" w:rsidP="00532436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  <w:lang w:val="hr-HR"/>
        </w:rPr>
      </w:pPr>
      <w:r w:rsidRPr="00532436">
        <w:rPr>
          <w:rFonts w:ascii="Times New Roman" w:hAnsi="Times New Roman"/>
          <w:sz w:val="24"/>
          <w:szCs w:val="24"/>
          <w:lang w:val="hr-HR"/>
        </w:rPr>
        <w:t>________________________________________</w:t>
      </w:r>
      <w:bookmarkStart w:id="0" w:name="_Hlk90660970"/>
      <w:bookmarkEnd w:id="0"/>
    </w:p>
    <w:sectPr w:rsidR="00EA2B44" w:rsidRPr="00532436" w:rsidSect="00DA3F91">
      <w:footerReference w:type="even" r:id="rId8"/>
      <w:footerReference w:type="default" r:id="rId9"/>
      <w:pgSz w:w="12240" w:h="15840"/>
      <w:pgMar w:top="1134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6662" w14:textId="77777777" w:rsidR="003A4360" w:rsidRDefault="003A4360" w:rsidP="00AA0100">
      <w:pPr>
        <w:spacing w:after="0" w:line="240" w:lineRule="auto"/>
      </w:pPr>
      <w:r>
        <w:separator/>
      </w:r>
    </w:p>
  </w:endnote>
  <w:endnote w:type="continuationSeparator" w:id="0">
    <w:p w14:paraId="793665F2" w14:textId="77777777" w:rsidR="003A4360" w:rsidRDefault="003A4360" w:rsidP="00A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6899724"/>
      <w:docPartObj>
        <w:docPartGallery w:val="Page Numbers (Bottom of Page)"/>
        <w:docPartUnique/>
      </w:docPartObj>
    </w:sdtPr>
    <w:sdtContent>
      <w:p w14:paraId="0A371BF0" w14:textId="45DACE48" w:rsidR="00DA3F91" w:rsidRDefault="00DA3F91" w:rsidP="00DA3F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525295" w14:textId="77777777" w:rsidR="00DA3F91" w:rsidRDefault="00DA3F91" w:rsidP="00DA3F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/>
      </w:rPr>
      <w:id w:val="-788353767"/>
      <w:docPartObj>
        <w:docPartGallery w:val="Page Numbers (Bottom of Page)"/>
        <w:docPartUnique/>
      </w:docPartObj>
    </w:sdtPr>
    <w:sdtContent>
      <w:p w14:paraId="6C7F228F" w14:textId="65C21FF8" w:rsidR="00DA3F91" w:rsidRPr="00DA3F91" w:rsidRDefault="00DA3F91" w:rsidP="00DA3F9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</w:rPr>
        </w:pPr>
        <w:r w:rsidRPr="00DA3F91">
          <w:rPr>
            <w:rStyle w:val="PageNumber"/>
            <w:rFonts w:ascii="Times New Roman" w:hAnsi="Times New Roman"/>
          </w:rPr>
          <w:fldChar w:fldCharType="begin"/>
        </w:r>
        <w:r w:rsidRPr="00DA3F91">
          <w:rPr>
            <w:rStyle w:val="PageNumber"/>
            <w:rFonts w:ascii="Times New Roman" w:hAnsi="Times New Roman"/>
          </w:rPr>
          <w:instrText xml:space="preserve"> PAGE </w:instrText>
        </w:r>
        <w:r w:rsidRPr="00DA3F91">
          <w:rPr>
            <w:rStyle w:val="PageNumber"/>
            <w:rFonts w:ascii="Times New Roman" w:hAnsi="Times New Roman"/>
          </w:rPr>
          <w:fldChar w:fldCharType="separate"/>
        </w:r>
        <w:r w:rsidRPr="00DA3F91">
          <w:rPr>
            <w:rStyle w:val="PageNumber"/>
            <w:rFonts w:ascii="Times New Roman" w:hAnsi="Times New Roman"/>
            <w:noProof/>
          </w:rPr>
          <w:t>4</w:t>
        </w:r>
        <w:r w:rsidRPr="00DA3F91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26F3868B" w14:textId="31A9F45D" w:rsidR="00FF57E0" w:rsidRDefault="00FF57E0" w:rsidP="00DA3F91">
    <w:pPr>
      <w:pStyle w:val="Footer"/>
      <w:ind w:right="360"/>
      <w:jc w:val="right"/>
    </w:pPr>
  </w:p>
  <w:p w14:paraId="677D5B5C" w14:textId="77777777" w:rsidR="00FF57E0" w:rsidRDefault="00FF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D3A6" w14:textId="77777777" w:rsidR="003A4360" w:rsidRDefault="003A4360" w:rsidP="00AA0100">
      <w:pPr>
        <w:spacing w:after="0" w:line="240" w:lineRule="auto"/>
      </w:pPr>
      <w:r>
        <w:separator/>
      </w:r>
    </w:p>
  </w:footnote>
  <w:footnote w:type="continuationSeparator" w:id="0">
    <w:p w14:paraId="041A50BC" w14:textId="77777777" w:rsidR="003A4360" w:rsidRDefault="003A4360" w:rsidP="00A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04404E"/>
    <w:lvl w:ilvl="0">
      <w:numFmt w:val="decimal"/>
      <w:lvlText w:val="*"/>
      <w:lvlJc w:val="left"/>
    </w:lvl>
  </w:abstractNum>
  <w:abstractNum w:abstractNumId="1" w15:restartNumberingAfterBreak="0">
    <w:nsid w:val="03546C63"/>
    <w:multiLevelType w:val="multilevel"/>
    <w:tmpl w:val="F12A5958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06EA5F5F"/>
    <w:multiLevelType w:val="multilevel"/>
    <w:tmpl w:val="E6B8C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7C37568"/>
    <w:multiLevelType w:val="multilevel"/>
    <w:tmpl w:val="F2B0E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B2B8E"/>
    <w:multiLevelType w:val="multilevel"/>
    <w:tmpl w:val="4BD0BA2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5" w15:restartNumberingAfterBreak="0">
    <w:nsid w:val="0C3213FB"/>
    <w:multiLevelType w:val="multilevel"/>
    <w:tmpl w:val="6804D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B0AE2"/>
    <w:multiLevelType w:val="multilevel"/>
    <w:tmpl w:val="7D06D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D2395A"/>
    <w:multiLevelType w:val="hybridMultilevel"/>
    <w:tmpl w:val="554CA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065A"/>
    <w:multiLevelType w:val="hybridMultilevel"/>
    <w:tmpl w:val="8730B0BC"/>
    <w:lvl w:ilvl="0" w:tplc="7040C448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18E1267A"/>
    <w:multiLevelType w:val="hybridMultilevel"/>
    <w:tmpl w:val="ADF4E352"/>
    <w:lvl w:ilvl="0" w:tplc="A3B870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559C7"/>
    <w:multiLevelType w:val="hybridMultilevel"/>
    <w:tmpl w:val="31722F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43F4"/>
    <w:multiLevelType w:val="hybridMultilevel"/>
    <w:tmpl w:val="65A01D2E"/>
    <w:lvl w:ilvl="0" w:tplc="309EA5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D6F1F"/>
    <w:multiLevelType w:val="multilevel"/>
    <w:tmpl w:val="A7308E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b/>
      </w:rPr>
    </w:lvl>
  </w:abstractNum>
  <w:abstractNum w:abstractNumId="13" w15:restartNumberingAfterBreak="0">
    <w:nsid w:val="1EBD6019"/>
    <w:multiLevelType w:val="hybridMultilevel"/>
    <w:tmpl w:val="10A6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528D6"/>
    <w:multiLevelType w:val="multilevel"/>
    <w:tmpl w:val="B428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040795E"/>
    <w:multiLevelType w:val="multilevel"/>
    <w:tmpl w:val="9F2E30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92D26"/>
    <w:multiLevelType w:val="hybridMultilevel"/>
    <w:tmpl w:val="2542A4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715F9"/>
    <w:multiLevelType w:val="multilevel"/>
    <w:tmpl w:val="4A004D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47774"/>
    <w:multiLevelType w:val="hybridMultilevel"/>
    <w:tmpl w:val="FA3A4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95A3D"/>
    <w:multiLevelType w:val="multilevel"/>
    <w:tmpl w:val="4AAC16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6551846"/>
    <w:multiLevelType w:val="multilevel"/>
    <w:tmpl w:val="C7E091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B84C4B"/>
    <w:multiLevelType w:val="multilevel"/>
    <w:tmpl w:val="2C703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2" w15:restartNumberingAfterBreak="0">
    <w:nsid w:val="38AF4700"/>
    <w:multiLevelType w:val="hybridMultilevel"/>
    <w:tmpl w:val="D0F2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2475A"/>
    <w:multiLevelType w:val="multilevel"/>
    <w:tmpl w:val="2B5A8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DA63C6"/>
    <w:multiLevelType w:val="hybridMultilevel"/>
    <w:tmpl w:val="E934164E"/>
    <w:lvl w:ilvl="0" w:tplc="ED9C3F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932C2"/>
    <w:multiLevelType w:val="multilevel"/>
    <w:tmpl w:val="EECCC5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422DAE"/>
    <w:multiLevelType w:val="multilevel"/>
    <w:tmpl w:val="0A329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40803688"/>
    <w:multiLevelType w:val="multilevel"/>
    <w:tmpl w:val="6A2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E57ACD"/>
    <w:multiLevelType w:val="hybridMultilevel"/>
    <w:tmpl w:val="9E78D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311956"/>
    <w:multiLevelType w:val="multilevel"/>
    <w:tmpl w:val="D4E4B3A0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30" w15:restartNumberingAfterBreak="0">
    <w:nsid w:val="4A196335"/>
    <w:multiLevelType w:val="hybridMultilevel"/>
    <w:tmpl w:val="A880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A554D"/>
    <w:multiLevelType w:val="multilevel"/>
    <w:tmpl w:val="01A0D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1324181"/>
    <w:multiLevelType w:val="hybridMultilevel"/>
    <w:tmpl w:val="CA5A78BE"/>
    <w:lvl w:ilvl="0" w:tplc="D5F839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5061ED5"/>
    <w:multiLevelType w:val="multilevel"/>
    <w:tmpl w:val="1E9492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88E17CE"/>
    <w:multiLevelType w:val="hybridMultilevel"/>
    <w:tmpl w:val="82183A34"/>
    <w:lvl w:ilvl="0" w:tplc="AF525B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D9731CC"/>
    <w:multiLevelType w:val="multilevel"/>
    <w:tmpl w:val="C2B4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BC43DD"/>
    <w:multiLevelType w:val="multilevel"/>
    <w:tmpl w:val="94589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FB02AAF"/>
    <w:multiLevelType w:val="hybridMultilevel"/>
    <w:tmpl w:val="222C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63C36"/>
    <w:multiLevelType w:val="multilevel"/>
    <w:tmpl w:val="5C7434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53F79E3"/>
    <w:multiLevelType w:val="multilevel"/>
    <w:tmpl w:val="7924B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72D048A"/>
    <w:multiLevelType w:val="hybridMultilevel"/>
    <w:tmpl w:val="0534EFF8"/>
    <w:lvl w:ilvl="0" w:tplc="A168B3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9C85ECB"/>
    <w:multiLevelType w:val="multilevel"/>
    <w:tmpl w:val="4AAC16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2" w15:restartNumberingAfterBreak="0">
    <w:nsid w:val="6AAE6BDE"/>
    <w:multiLevelType w:val="multilevel"/>
    <w:tmpl w:val="F04292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AE0703E"/>
    <w:multiLevelType w:val="hybridMultilevel"/>
    <w:tmpl w:val="7122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E7D6E"/>
    <w:multiLevelType w:val="hybridMultilevel"/>
    <w:tmpl w:val="F6E44A94"/>
    <w:lvl w:ilvl="0" w:tplc="A168B3D6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1794C"/>
    <w:multiLevelType w:val="hybridMultilevel"/>
    <w:tmpl w:val="E21AA1EA"/>
    <w:lvl w:ilvl="0" w:tplc="28D4C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F67E3"/>
    <w:multiLevelType w:val="multilevel"/>
    <w:tmpl w:val="17626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714815F9"/>
    <w:multiLevelType w:val="multilevel"/>
    <w:tmpl w:val="62DE5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72F97895"/>
    <w:multiLevelType w:val="multilevel"/>
    <w:tmpl w:val="71B495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5D66536"/>
    <w:multiLevelType w:val="hybridMultilevel"/>
    <w:tmpl w:val="55AC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E44C7D"/>
    <w:multiLevelType w:val="multilevel"/>
    <w:tmpl w:val="F12A5958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 w16cid:durableId="1935548217">
    <w:abstractNumId w:val="45"/>
  </w:num>
  <w:num w:numId="2" w16cid:durableId="289866001">
    <w:abstractNumId w:val="10"/>
  </w:num>
  <w:num w:numId="3" w16cid:durableId="1667054466">
    <w:abstractNumId w:val="40"/>
  </w:num>
  <w:num w:numId="4" w16cid:durableId="2071229000">
    <w:abstractNumId w:val="44"/>
  </w:num>
  <w:num w:numId="5" w16cid:durableId="1151098669">
    <w:abstractNumId w:val="6"/>
  </w:num>
  <w:num w:numId="6" w16cid:durableId="1048915553">
    <w:abstractNumId w:val="5"/>
  </w:num>
  <w:num w:numId="7" w16cid:durableId="1209999463">
    <w:abstractNumId w:val="36"/>
  </w:num>
  <w:num w:numId="8" w16cid:durableId="990017539">
    <w:abstractNumId w:val="24"/>
  </w:num>
  <w:num w:numId="9" w16cid:durableId="1934895454">
    <w:abstractNumId w:val="31"/>
  </w:num>
  <w:num w:numId="10" w16cid:durableId="20085254">
    <w:abstractNumId w:val="15"/>
  </w:num>
  <w:num w:numId="11" w16cid:durableId="855195448">
    <w:abstractNumId w:val="4"/>
  </w:num>
  <w:num w:numId="12" w16cid:durableId="62609399">
    <w:abstractNumId w:val="26"/>
  </w:num>
  <w:num w:numId="13" w16cid:durableId="1271350210">
    <w:abstractNumId w:val="46"/>
  </w:num>
  <w:num w:numId="14" w16cid:durableId="452333291">
    <w:abstractNumId w:val="32"/>
  </w:num>
  <w:num w:numId="15" w16cid:durableId="730348479">
    <w:abstractNumId w:val="21"/>
  </w:num>
  <w:num w:numId="16" w16cid:durableId="1485852783">
    <w:abstractNumId w:val="1"/>
  </w:num>
  <w:num w:numId="17" w16cid:durableId="1036925266">
    <w:abstractNumId w:val="35"/>
  </w:num>
  <w:num w:numId="18" w16cid:durableId="746344072">
    <w:abstractNumId w:val="23"/>
  </w:num>
  <w:num w:numId="19" w16cid:durableId="383137919">
    <w:abstractNumId w:val="33"/>
  </w:num>
  <w:num w:numId="20" w16cid:durableId="16665306">
    <w:abstractNumId w:val="18"/>
  </w:num>
  <w:num w:numId="21" w16cid:durableId="1771193036">
    <w:abstractNumId w:val="50"/>
  </w:num>
  <w:num w:numId="22" w16cid:durableId="1424491782">
    <w:abstractNumId w:val="29"/>
  </w:num>
  <w:num w:numId="23" w16cid:durableId="981693360">
    <w:abstractNumId w:val="14"/>
  </w:num>
  <w:num w:numId="24" w16cid:durableId="1430083405">
    <w:abstractNumId w:val="47"/>
  </w:num>
  <w:num w:numId="25" w16cid:durableId="129716138">
    <w:abstractNumId w:val="38"/>
  </w:num>
  <w:num w:numId="26" w16cid:durableId="1522158943">
    <w:abstractNumId w:val="39"/>
  </w:num>
  <w:num w:numId="27" w16cid:durableId="1159273015">
    <w:abstractNumId w:val="19"/>
  </w:num>
  <w:num w:numId="28" w16cid:durableId="943732479">
    <w:abstractNumId w:val="28"/>
  </w:num>
  <w:num w:numId="29" w16cid:durableId="73862141">
    <w:abstractNumId w:val="41"/>
  </w:num>
  <w:num w:numId="30" w16cid:durableId="550921625">
    <w:abstractNumId w:val="49"/>
  </w:num>
  <w:num w:numId="31" w16cid:durableId="1315910205">
    <w:abstractNumId w:val="43"/>
  </w:num>
  <w:num w:numId="32" w16cid:durableId="1826315198">
    <w:abstractNumId w:val="37"/>
  </w:num>
  <w:num w:numId="33" w16cid:durableId="1216968852">
    <w:abstractNumId w:val="13"/>
  </w:num>
  <w:num w:numId="34" w16cid:durableId="390036652">
    <w:abstractNumId w:val="7"/>
  </w:num>
  <w:num w:numId="35" w16cid:durableId="188725194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</w:rPr>
      </w:lvl>
    </w:lvlOverride>
  </w:num>
  <w:num w:numId="36" w16cid:durableId="436601961">
    <w:abstractNumId w:val="34"/>
  </w:num>
  <w:num w:numId="37" w16cid:durableId="1916669390">
    <w:abstractNumId w:val="12"/>
  </w:num>
  <w:num w:numId="38" w16cid:durableId="2091416939">
    <w:abstractNumId w:val="2"/>
  </w:num>
  <w:num w:numId="39" w16cid:durableId="1091392991">
    <w:abstractNumId w:val="48"/>
  </w:num>
  <w:num w:numId="40" w16cid:durableId="1695232046">
    <w:abstractNumId w:val="30"/>
  </w:num>
  <w:num w:numId="41" w16cid:durableId="1411349241">
    <w:abstractNumId w:val="16"/>
  </w:num>
  <w:num w:numId="42" w16cid:durableId="1428388125">
    <w:abstractNumId w:val="25"/>
  </w:num>
  <w:num w:numId="43" w16cid:durableId="399210515">
    <w:abstractNumId w:val="20"/>
  </w:num>
  <w:num w:numId="44" w16cid:durableId="236868414">
    <w:abstractNumId w:val="17"/>
  </w:num>
  <w:num w:numId="45" w16cid:durableId="882403065">
    <w:abstractNumId w:val="42"/>
  </w:num>
  <w:num w:numId="46" w16cid:durableId="198395367">
    <w:abstractNumId w:val="3"/>
  </w:num>
  <w:num w:numId="47" w16cid:durableId="1027367169">
    <w:abstractNumId w:val="8"/>
  </w:num>
  <w:num w:numId="48" w16cid:durableId="104542621">
    <w:abstractNumId w:val="11"/>
  </w:num>
  <w:num w:numId="49" w16cid:durableId="637539662">
    <w:abstractNumId w:val="9"/>
  </w:num>
  <w:num w:numId="50" w16cid:durableId="136924941">
    <w:abstractNumId w:val="22"/>
  </w:num>
  <w:num w:numId="51" w16cid:durableId="15326471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E7E"/>
    <w:rsid w:val="00026A0E"/>
    <w:rsid w:val="00032850"/>
    <w:rsid w:val="00034C46"/>
    <w:rsid w:val="00042326"/>
    <w:rsid w:val="00050CAA"/>
    <w:rsid w:val="0005290F"/>
    <w:rsid w:val="000602F0"/>
    <w:rsid w:val="000628E3"/>
    <w:rsid w:val="00074A67"/>
    <w:rsid w:val="0008136B"/>
    <w:rsid w:val="0009322A"/>
    <w:rsid w:val="000A5627"/>
    <w:rsid w:val="000B15E1"/>
    <w:rsid w:val="000B2129"/>
    <w:rsid w:val="000B72EE"/>
    <w:rsid w:val="000C35ED"/>
    <w:rsid w:val="000C3D7F"/>
    <w:rsid w:val="000C6A6F"/>
    <w:rsid w:val="000C6C99"/>
    <w:rsid w:val="000D70CE"/>
    <w:rsid w:val="000E0EA7"/>
    <w:rsid w:val="000E22EA"/>
    <w:rsid w:val="000E2B48"/>
    <w:rsid w:val="000E5BC5"/>
    <w:rsid w:val="000F146E"/>
    <w:rsid w:val="000F1680"/>
    <w:rsid w:val="000F67FB"/>
    <w:rsid w:val="000F686E"/>
    <w:rsid w:val="00101BA6"/>
    <w:rsid w:val="001020AD"/>
    <w:rsid w:val="0011036E"/>
    <w:rsid w:val="00111910"/>
    <w:rsid w:val="00111945"/>
    <w:rsid w:val="00111C99"/>
    <w:rsid w:val="001139CC"/>
    <w:rsid w:val="00113FBB"/>
    <w:rsid w:val="00120F9D"/>
    <w:rsid w:val="00127D5B"/>
    <w:rsid w:val="001412DA"/>
    <w:rsid w:val="00141623"/>
    <w:rsid w:val="00143EC7"/>
    <w:rsid w:val="001474AE"/>
    <w:rsid w:val="00147C7E"/>
    <w:rsid w:val="00157987"/>
    <w:rsid w:val="00165E4C"/>
    <w:rsid w:val="001730AA"/>
    <w:rsid w:val="00173FCD"/>
    <w:rsid w:val="0018398B"/>
    <w:rsid w:val="001B1FA4"/>
    <w:rsid w:val="001B6192"/>
    <w:rsid w:val="001B646B"/>
    <w:rsid w:val="001C25C8"/>
    <w:rsid w:val="001C6E91"/>
    <w:rsid w:val="001D64ED"/>
    <w:rsid w:val="001D7D7E"/>
    <w:rsid w:val="001F3253"/>
    <w:rsid w:val="001F34EE"/>
    <w:rsid w:val="00201322"/>
    <w:rsid w:val="0020308B"/>
    <w:rsid w:val="002042F3"/>
    <w:rsid w:val="00205DC6"/>
    <w:rsid w:val="00206C0D"/>
    <w:rsid w:val="0020776C"/>
    <w:rsid w:val="00225048"/>
    <w:rsid w:val="0022652F"/>
    <w:rsid w:val="002353EB"/>
    <w:rsid w:val="00241AA2"/>
    <w:rsid w:val="002454DC"/>
    <w:rsid w:val="002509E5"/>
    <w:rsid w:val="002512CE"/>
    <w:rsid w:val="00253C5E"/>
    <w:rsid w:val="00262559"/>
    <w:rsid w:val="00271F5E"/>
    <w:rsid w:val="00273E20"/>
    <w:rsid w:val="00280826"/>
    <w:rsid w:val="002B0800"/>
    <w:rsid w:val="002B1D06"/>
    <w:rsid w:val="002B260B"/>
    <w:rsid w:val="002B775B"/>
    <w:rsid w:val="002C3AA7"/>
    <w:rsid w:val="002C67FF"/>
    <w:rsid w:val="002C7673"/>
    <w:rsid w:val="002E012D"/>
    <w:rsid w:val="002E50AC"/>
    <w:rsid w:val="002E7ADF"/>
    <w:rsid w:val="002F0D0B"/>
    <w:rsid w:val="002F7051"/>
    <w:rsid w:val="0030401A"/>
    <w:rsid w:val="003221B1"/>
    <w:rsid w:val="00323805"/>
    <w:rsid w:val="00346F16"/>
    <w:rsid w:val="00357C48"/>
    <w:rsid w:val="00374868"/>
    <w:rsid w:val="0037491E"/>
    <w:rsid w:val="00376A69"/>
    <w:rsid w:val="00384324"/>
    <w:rsid w:val="003A032C"/>
    <w:rsid w:val="003A42BE"/>
    <w:rsid w:val="003A4360"/>
    <w:rsid w:val="003A5BDE"/>
    <w:rsid w:val="003B192B"/>
    <w:rsid w:val="003C0A50"/>
    <w:rsid w:val="003C40D6"/>
    <w:rsid w:val="003D3421"/>
    <w:rsid w:val="003D55B6"/>
    <w:rsid w:val="003E6551"/>
    <w:rsid w:val="003E7254"/>
    <w:rsid w:val="00412B0E"/>
    <w:rsid w:val="0041506A"/>
    <w:rsid w:val="00424F43"/>
    <w:rsid w:val="00432B8C"/>
    <w:rsid w:val="0043605E"/>
    <w:rsid w:val="004400A2"/>
    <w:rsid w:val="00453B73"/>
    <w:rsid w:val="00460455"/>
    <w:rsid w:val="00463B6F"/>
    <w:rsid w:val="00475F28"/>
    <w:rsid w:val="00480A4C"/>
    <w:rsid w:val="00484273"/>
    <w:rsid w:val="0048686C"/>
    <w:rsid w:val="004A3DFC"/>
    <w:rsid w:val="004A4A90"/>
    <w:rsid w:val="004A745F"/>
    <w:rsid w:val="004B75D8"/>
    <w:rsid w:val="004C3130"/>
    <w:rsid w:val="004D5B38"/>
    <w:rsid w:val="004E0C5E"/>
    <w:rsid w:val="004E3FCB"/>
    <w:rsid w:val="004F2A56"/>
    <w:rsid w:val="005067C7"/>
    <w:rsid w:val="00506DD0"/>
    <w:rsid w:val="00510E02"/>
    <w:rsid w:val="00511030"/>
    <w:rsid w:val="00516D94"/>
    <w:rsid w:val="005209A0"/>
    <w:rsid w:val="005251E4"/>
    <w:rsid w:val="00527282"/>
    <w:rsid w:val="00532436"/>
    <w:rsid w:val="00533090"/>
    <w:rsid w:val="005533EF"/>
    <w:rsid w:val="005551D9"/>
    <w:rsid w:val="00555376"/>
    <w:rsid w:val="00573CE3"/>
    <w:rsid w:val="005753B9"/>
    <w:rsid w:val="0059368F"/>
    <w:rsid w:val="00593CD9"/>
    <w:rsid w:val="00593E7E"/>
    <w:rsid w:val="00597AEF"/>
    <w:rsid w:val="005A50F1"/>
    <w:rsid w:val="005A702D"/>
    <w:rsid w:val="005B5F89"/>
    <w:rsid w:val="005B7006"/>
    <w:rsid w:val="005C4FAF"/>
    <w:rsid w:val="005C7107"/>
    <w:rsid w:val="005D0B21"/>
    <w:rsid w:val="005D1473"/>
    <w:rsid w:val="005E17E6"/>
    <w:rsid w:val="005F4B42"/>
    <w:rsid w:val="00625F88"/>
    <w:rsid w:val="00642640"/>
    <w:rsid w:val="00644797"/>
    <w:rsid w:val="006456B5"/>
    <w:rsid w:val="00646BE4"/>
    <w:rsid w:val="00646E66"/>
    <w:rsid w:val="00651680"/>
    <w:rsid w:val="00656ED7"/>
    <w:rsid w:val="00660F7E"/>
    <w:rsid w:val="00662F1E"/>
    <w:rsid w:val="006633B9"/>
    <w:rsid w:val="00671D9B"/>
    <w:rsid w:val="00677523"/>
    <w:rsid w:val="0068261D"/>
    <w:rsid w:val="0068561D"/>
    <w:rsid w:val="006879B2"/>
    <w:rsid w:val="006923F5"/>
    <w:rsid w:val="006925C9"/>
    <w:rsid w:val="00696C48"/>
    <w:rsid w:val="00697193"/>
    <w:rsid w:val="006A23B3"/>
    <w:rsid w:val="006A2466"/>
    <w:rsid w:val="006A5D7C"/>
    <w:rsid w:val="006A7EEE"/>
    <w:rsid w:val="006C456C"/>
    <w:rsid w:val="006C4851"/>
    <w:rsid w:val="006C7EB8"/>
    <w:rsid w:val="006D0009"/>
    <w:rsid w:val="006D120F"/>
    <w:rsid w:val="006F1EB1"/>
    <w:rsid w:val="0070708C"/>
    <w:rsid w:val="0071500B"/>
    <w:rsid w:val="007166DA"/>
    <w:rsid w:val="00725D5C"/>
    <w:rsid w:val="00726089"/>
    <w:rsid w:val="0072616A"/>
    <w:rsid w:val="00735DE0"/>
    <w:rsid w:val="007379D6"/>
    <w:rsid w:val="00744281"/>
    <w:rsid w:val="00746A23"/>
    <w:rsid w:val="00746CE8"/>
    <w:rsid w:val="0075343F"/>
    <w:rsid w:val="00755AC8"/>
    <w:rsid w:val="00756645"/>
    <w:rsid w:val="00765626"/>
    <w:rsid w:val="00770BCD"/>
    <w:rsid w:val="00781956"/>
    <w:rsid w:val="007865E5"/>
    <w:rsid w:val="00794817"/>
    <w:rsid w:val="007A2D66"/>
    <w:rsid w:val="007B4887"/>
    <w:rsid w:val="007B4FA7"/>
    <w:rsid w:val="007C672F"/>
    <w:rsid w:val="007C79DE"/>
    <w:rsid w:val="007D0517"/>
    <w:rsid w:val="007D4943"/>
    <w:rsid w:val="007D60F5"/>
    <w:rsid w:val="007F2ABF"/>
    <w:rsid w:val="00810912"/>
    <w:rsid w:val="0082068B"/>
    <w:rsid w:val="00822A8E"/>
    <w:rsid w:val="008234A6"/>
    <w:rsid w:val="0082523C"/>
    <w:rsid w:val="00827007"/>
    <w:rsid w:val="00827B2D"/>
    <w:rsid w:val="00834B85"/>
    <w:rsid w:val="00835953"/>
    <w:rsid w:val="008408CD"/>
    <w:rsid w:val="008430BA"/>
    <w:rsid w:val="00843B31"/>
    <w:rsid w:val="008565B4"/>
    <w:rsid w:val="008601FC"/>
    <w:rsid w:val="00862555"/>
    <w:rsid w:val="00871E96"/>
    <w:rsid w:val="00871F3E"/>
    <w:rsid w:val="008804CB"/>
    <w:rsid w:val="00886192"/>
    <w:rsid w:val="00893E4E"/>
    <w:rsid w:val="00894416"/>
    <w:rsid w:val="0089726E"/>
    <w:rsid w:val="008A320B"/>
    <w:rsid w:val="008B58B4"/>
    <w:rsid w:val="008B71D4"/>
    <w:rsid w:val="008C03EF"/>
    <w:rsid w:val="008E3AAD"/>
    <w:rsid w:val="00900218"/>
    <w:rsid w:val="009020CE"/>
    <w:rsid w:val="00910A13"/>
    <w:rsid w:val="00920432"/>
    <w:rsid w:val="00926127"/>
    <w:rsid w:val="0092655A"/>
    <w:rsid w:val="0093133D"/>
    <w:rsid w:val="00941CC5"/>
    <w:rsid w:val="00980469"/>
    <w:rsid w:val="0099349F"/>
    <w:rsid w:val="009C0CB1"/>
    <w:rsid w:val="009C3C2F"/>
    <w:rsid w:val="009D4716"/>
    <w:rsid w:val="009E3EAB"/>
    <w:rsid w:val="009E5BCD"/>
    <w:rsid w:val="009F39A7"/>
    <w:rsid w:val="009F3D0C"/>
    <w:rsid w:val="009F6A78"/>
    <w:rsid w:val="00A0179D"/>
    <w:rsid w:val="00A0741D"/>
    <w:rsid w:val="00A22CAF"/>
    <w:rsid w:val="00A339B6"/>
    <w:rsid w:val="00A3602D"/>
    <w:rsid w:val="00A36898"/>
    <w:rsid w:val="00A4493B"/>
    <w:rsid w:val="00A54E2B"/>
    <w:rsid w:val="00A55B81"/>
    <w:rsid w:val="00A60BB2"/>
    <w:rsid w:val="00A677F6"/>
    <w:rsid w:val="00A7442B"/>
    <w:rsid w:val="00A80921"/>
    <w:rsid w:val="00A8279C"/>
    <w:rsid w:val="00A93A09"/>
    <w:rsid w:val="00A97C99"/>
    <w:rsid w:val="00AA0100"/>
    <w:rsid w:val="00AA46EF"/>
    <w:rsid w:val="00AA4BAE"/>
    <w:rsid w:val="00AA54CA"/>
    <w:rsid w:val="00AA656F"/>
    <w:rsid w:val="00AB4968"/>
    <w:rsid w:val="00AB5C17"/>
    <w:rsid w:val="00AC1FEB"/>
    <w:rsid w:val="00AD1E8B"/>
    <w:rsid w:val="00AD79E1"/>
    <w:rsid w:val="00AE1FBE"/>
    <w:rsid w:val="00AE2F75"/>
    <w:rsid w:val="00AF06DB"/>
    <w:rsid w:val="00B171C1"/>
    <w:rsid w:val="00B23F26"/>
    <w:rsid w:val="00B32F0E"/>
    <w:rsid w:val="00B33C5E"/>
    <w:rsid w:val="00B45681"/>
    <w:rsid w:val="00B53EDC"/>
    <w:rsid w:val="00B57C42"/>
    <w:rsid w:val="00B645A5"/>
    <w:rsid w:val="00B64F91"/>
    <w:rsid w:val="00B72C3C"/>
    <w:rsid w:val="00B72DD6"/>
    <w:rsid w:val="00B8053B"/>
    <w:rsid w:val="00B81151"/>
    <w:rsid w:val="00B81D42"/>
    <w:rsid w:val="00B86D58"/>
    <w:rsid w:val="00B87628"/>
    <w:rsid w:val="00B90785"/>
    <w:rsid w:val="00B929AB"/>
    <w:rsid w:val="00BA15E5"/>
    <w:rsid w:val="00BA7835"/>
    <w:rsid w:val="00BB0772"/>
    <w:rsid w:val="00BC1DD3"/>
    <w:rsid w:val="00BC5429"/>
    <w:rsid w:val="00BD02BD"/>
    <w:rsid w:val="00BD6902"/>
    <w:rsid w:val="00BE48D5"/>
    <w:rsid w:val="00BE6971"/>
    <w:rsid w:val="00BF6930"/>
    <w:rsid w:val="00C01023"/>
    <w:rsid w:val="00C0675A"/>
    <w:rsid w:val="00C131F2"/>
    <w:rsid w:val="00C16B60"/>
    <w:rsid w:val="00C338C5"/>
    <w:rsid w:val="00C3641D"/>
    <w:rsid w:val="00C536F2"/>
    <w:rsid w:val="00C55FCD"/>
    <w:rsid w:val="00C57ABA"/>
    <w:rsid w:val="00C60234"/>
    <w:rsid w:val="00C64AD9"/>
    <w:rsid w:val="00C71A4B"/>
    <w:rsid w:val="00C745CD"/>
    <w:rsid w:val="00C75381"/>
    <w:rsid w:val="00C84B26"/>
    <w:rsid w:val="00C87BC1"/>
    <w:rsid w:val="00C971A3"/>
    <w:rsid w:val="00C9753F"/>
    <w:rsid w:val="00CA2615"/>
    <w:rsid w:val="00CA436B"/>
    <w:rsid w:val="00CB22A9"/>
    <w:rsid w:val="00CD32AA"/>
    <w:rsid w:val="00CD4901"/>
    <w:rsid w:val="00CD5A11"/>
    <w:rsid w:val="00CD6E28"/>
    <w:rsid w:val="00D00CB0"/>
    <w:rsid w:val="00D021B2"/>
    <w:rsid w:val="00D04171"/>
    <w:rsid w:val="00D05B71"/>
    <w:rsid w:val="00D060C5"/>
    <w:rsid w:val="00D070AD"/>
    <w:rsid w:val="00D10342"/>
    <w:rsid w:val="00D12378"/>
    <w:rsid w:val="00D13AC0"/>
    <w:rsid w:val="00D21EEA"/>
    <w:rsid w:val="00D3043B"/>
    <w:rsid w:val="00D458EF"/>
    <w:rsid w:val="00D6583F"/>
    <w:rsid w:val="00D71D4A"/>
    <w:rsid w:val="00D817D9"/>
    <w:rsid w:val="00D83A53"/>
    <w:rsid w:val="00D84096"/>
    <w:rsid w:val="00D84DD3"/>
    <w:rsid w:val="00DA15A4"/>
    <w:rsid w:val="00DA174C"/>
    <w:rsid w:val="00DA3F91"/>
    <w:rsid w:val="00DC1439"/>
    <w:rsid w:val="00DC451F"/>
    <w:rsid w:val="00DC59EF"/>
    <w:rsid w:val="00DC77E5"/>
    <w:rsid w:val="00DD25C9"/>
    <w:rsid w:val="00DD25DA"/>
    <w:rsid w:val="00DD7A6D"/>
    <w:rsid w:val="00DE13A6"/>
    <w:rsid w:val="00DE1DB3"/>
    <w:rsid w:val="00DE754A"/>
    <w:rsid w:val="00DF58D4"/>
    <w:rsid w:val="00E07BDC"/>
    <w:rsid w:val="00E132AA"/>
    <w:rsid w:val="00E33CFD"/>
    <w:rsid w:val="00E355F8"/>
    <w:rsid w:val="00E60BFE"/>
    <w:rsid w:val="00E64DE3"/>
    <w:rsid w:val="00E67836"/>
    <w:rsid w:val="00E72C33"/>
    <w:rsid w:val="00E73C78"/>
    <w:rsid w:val="00E76319"/>
    <w:rsid w:val="00E85C02"/>
    <w:rsid w:val="00E90F3C"/>
    <w:rsid w:val="00E94C04"/>
    <w:rsid w:val="00E97879"/>
    <w:rsid w:val="00EA2B44"/>
    <w:rsid w:val="00EA5D18"/>
    <w:rsid w:val="00EB09ED"/>
    <w:rsid w:val="00EB1A23"/>
    <w:rsid w:val="00EB4DCA"/>
    <w:rsid w:val="00EB6441"/>
    <w:rsid w:val="00EB793E"/>
    <w:rsid w:val="00EC12F4"/>
    <w:rsid w:val="00EC357C"/>
    <w:rsid w:val="00EC5B98"/>
    <w:rsid w:val="00ED4614"/>
    <w:rsid w:val="00ED56A8"/>
    <w:rsid w:val="00EF4B58"/>
    <w:rsid w:val="00EF5512"/>
    <w:rsid w:val="00F04306"/>
    <w:rsid w:val="00F22714"/>
    <w:rsid w:val="00F23295"/>
    <w:rsid w:val="00F46FE4"/>
    <w:rsid w:val="00F57A95"/>
    <w:rsid w:val="00F72044"/>
    <w:rsid w:val="00F801D9"/>
    <w:rsid w:val="00F940F3"/>
    <w:rsid w:val="00FA03E3"/>
    <w:rsid w:val="00FA685E"/>
    <w:rsid w:val="00FB1C39"/>
    <w:rsid w:val="00FB41A7"/>
    <w:rsid w:val="00FB52C7"/>
    <w:rsid w:val="00FB687F"/>
    <w:rsid w:val="00FC3614"/>
    <w:rsid w:val="00FC3FD9"/>
    <w:rsid w:val="00FD33B8"/>
    <w:rsid w:val="00FE36AA"/>
    <w:rsid w:val="00FE3B28"/>
    <w:rsid w:val="00FE78D2"/>
    <w:rsid w:val="00FF263A"/>
    <w:rsid w:val="00FF57E0"/>
    <w:rsid w:val="00FF61D3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85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7E"/>
    <w:pPr>
      <w:ind w:left="720"/>
      <w:contextualSpacing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unhideWhenUsed/>
    <w:rsid w:val="00593E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E7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593E7E"/>
    <w:rPr>
      <w:color w:val="0000FF"/>
      <w:u w:val="single"/>
    </w:rPr>
  </w:style>
  <w:style w:type="paragraph" w:customStyle="1" w:styleId="Default">
    <w:name w:val="Default"/>
    <w:rsid w:val="00593E7E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7E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3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7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93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E9F3-2F93-4C2F-955F-04B1A29D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15</cp:revision>
  <cp:lastPrinted>2022-11-03T11:55:00Z</cp:lastPrinted>
  <dcterms:created xsi:type="dcterms:W3CDTF">2021-01-27T10:56:00Z</dcterms:created>
  <dcterms:modified xsi:type="dcterms:W3CDTF">2023-03-24T10:56:00Z</dcterms:modified>
</cp:coreProperties>
</file>