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2D365C75" w:rsidR="00904BE4" w:rsidRDefault="00641616" w:rsidP="003505BE">
      <w:pPr>
        <w:pStyle w:val="NoSpacing"/>
        <w:spacing w:line="276" w:lineRule="auto"/>
        <w:ind w:right="-330"/>
        <w:jc w:val="both"/>
        <w:rPr>
          <w:rFonts w:asciiTheme="majorBidi" w:hAnsiTheme="majorBidi" w:cstheme="majorBidi"/>
          <w:bCs/>
          <w:noProof/>
        </w:rPr>
      </w:pPr>
      <w:r w:rsidRPr="003F35D8">
        <w:rPr>
          <w:rFonts w:asciiTheme="majorBidi" w:hAnsiTheme="majorBidi" w:cstheme="majorBidi"/>
          <w:bCs/>
          <w:noProof/>
        </w:rPr>
        <w:t xml:space="preserve">Sarajevo, </w:t>
      </w:r>
      <w:r w:rsidR="00D43BF8" w:rsidRPr="003F35D8">
        <w:rPr>
          <w:rFonts w:asciiTheme="majorBidi" w:hAnsiTheme="majorBidi" w:cstheme="majorBidi"/>
          <w:bCs/>
          <w:noProof/>
        </w:rPr>
        <w:t xml:space="preserve"> </w:t>
      </w:r>
      <w:r w:rsidR="00E848F7">
        <w:rPr>
          <w:rFonts w:asciiTheme="majorBidi" w:hAnsiTheme="majorBidi" w:cstheme="majorBidi"/>
          <w:bCs/>
          <w:noProof/>
        </w:rPr>
        <w:t>06</w:t>
      </w:r>
      <w:r w:rsidR="00904BE4" w:rsidRPr="003F35D8">
        <w:rPr>
          <w:rFonts w:asciiTheme="majorBidi" w:hAnsiTheme="majorBidi" w:cstheme="majorBidi"/>
          <w:bCs/>
          <w:noProof/>
        </w:rPr>
        <w:t>.</w:t>
      </w:r>
      <w:r w:rsidR="009458F7" w:rsidRPr="003F35D8">
        <w:rPr>
          <w:rFonts w:asciiTheme="majorBidi" w:hAnsiTheme="majorBidi" w:cstheme="majorBidi"/>
          <w:bCs/>
          <w:noProof/>
        </w:rPr>
        <w:t>0</w:t>
      </w:r>
      <w:r w:rsidR="00E848F7">
        <w:rPr>
          <w:rFonts w:asciiTheme="majorBidi" w:hAnsiTheme="majorBidi" w:cstheme="majorBidi"/>
          <w:bCs/>
          <w:noProof/>
        </w:rPr>
        <w:t>6</w:t>
      </w:r>
      <w:r w:rsidR="00DD19ED">
        <w:rPr>
          <w:rFonts w:asciiTheme="majorBidi" w:hAnsiTheme="majorBidi" w:cstheme="majorBidi"/>
          <w:bCs/>
          <w:noProof/>
        </w:rPr>
        <w:t>.</w:t>
      </w:r>
      <w:r w:rsidR="00904BE4" w:rsidRPr="003F35D8">
        <w:rPr>
          <w:rFonts w:asciiTheme="majorBidi" w:hAnsiTheme="majorBidi" w:cstheme="majorBidi"/>
          <w:bCs/>
          <w:noProof/>
        </w:rPr>
        <w:t>202</w:t>
      </w:r>
      <w:r w:rsidR="009458F7" w:rsidRPr="003F35D8">
        <w:rPr>
          <w:rFonts w:asciiTheme="majorBidi" w:hAnsiTheme="majorBidi" w:cstheme="majorBidi"/>
          <w:bCs/>
          <w:noProof/>
        </w:rPr>
        <w:t>3</w:t>
      </w:r>
      <w:r w:rsidR="00904BE4" w:rsidRPr="003F35D8">
        <w:rPr>
          <w:rFonts w:asciiTheme="majorBidi" w:hAnsiTheme="majorBidi" w:cstheme="majorBidi"/>
          <w:bCs/>
          <w:noProof/>
        </w:rPr>
        <w:t>.</w:t>
      </w:r>
      <w:r w:rsidR="00662D02" w:rsidRPr="003F35D8">
        <w:rPr>
          <w:rFonts w:asciiTheme="majorBidi" w:hAnsiTheme="majorBidi" w:cstheme="majorBidi"/>
          <w:bCs/>
          <w:noProof/>
        </w:rPr>
        <w:t xml:space="preserve"> godine</w:t>
      </w:r>
    </w:p>
    <w:p w14:paraId="685E47EE" w14:textId="77777777" w:rsidR="00E848F7" w:rsidRPr="003F35D8" w:rsidRDefault="00E848F7" w:rsidP="003505BE">
      <w:pPr>
        <w:pStyle w:val="NoSpacing"/>
        <w:spacing w:line="276" w:lineRule="auto"/>
        <w:ind w:right="-330"/>
        <w:jc w:val="both"/>
        <w:rPr>
          <w:rFonts w:asciiTheme="majorBidi" w:hAnsiTheme="majorBidi" w:cstheme="majorBidi"/>
          <w:bCs/>
          <w:noProof/>
        </w:rPr>
      </w:pPr>
    </w:p>
    <w:p w14:paraId="1A209D35" w14:textId="73AC43DF" w:rsidR="004358FE" w:rsidRDefault="006776A6" w:rsidP="00E848F7">
      <w:pPr>
        <w:pStyle w:val="NoSpacing"/>
        <w:spacing w:line="276" w:lineRule="auto"/>
        <w:ind w:right="-330"/>
        <w:jc w:val="both"/>
        <w:rPr>
          <w:rFonts w:asciiTheme="majorBidi" w:hAnsiTheme="majorBidi" w:cstheme="majorBidi"/>
          <w:bCs/>
          <w:noProof/>
          <w:lang w:val="hr-HR"/>
        </w:rPr>
      </w:pPr>
      <w:r w:rsidRPr="003F35D8">
        <w:rPr>
          <w:rFonts w:asciiTheme="majorBidi" w:hAnsiTheme="majorBidi" w:cstheme="majorBidi"/>
          <w:bCs/>
          <w:noProof/>
          <w:lang w:val="hr-HR"/>
        </w:rPr>
        <w:t>Dvade</w:t>
      </w:r>
      <w:r w:rsidR="009458F7" w:rsidRPr="003F35D8">
        <w:rPr>
          <w:rFonts w:asciiTheme="majorBidi" w:hAnsiTheme="majorBidi" w:cstheme="majorBidi"/>
          <w:bCs/>
          <w:noProof/>
          <w:lang w:val="hr-HR"/>
        </w:rPr>
        <w:t>set</w:t>
      </w:r>
      <w:r w:rsidR="00E848F7">
        <w:rPr>
          <w:rFonts w:asciiTheme="majorBidi" w:hAnsiTheme="majorBidi" w:cstheme="majorBidi"/>
          <w:bCs/>
          <w:noProof/>
          <w:lang w:val="hr-HR"/>
        </w:rPr>
        <w:t>sedma</w:t>
      </w:r>
      <w:r w:rsidR="00466C41" w:rsidRPr="003F35D8">
        <w:rPr>
          <w:rFonts w:asciiTheme="majorBidi" w:hAnsiTheme="majorBidi" w:cstheme="majorBidi"/>
          <w:bCs/>
          <w:noProof/>
          <w:lang w:val="hr-HR"/>
        </w:rPr>
        <w:t xml:space="preserve"> </w:t>
      </w:r>
      <w:r w:rsidR="00D11607" w:rsidRPr="003F35D8">
        <w:rPr>
          <w:rFonts w:asciiTheme="majorBidi" w:hAnsiTheme="majorBidi" w:cstheme="majorBidi"/>
          <w:bCs/>
          <w:noProof/>
          <w:lang w:val="hr-HR"/>
        </w:rPr>
        <w:t>redovn</w:t>
      </w:r>
      <w:r w:rsidR="001C3A88"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sjednic</w:t>
      </w:r>
      <w:r w:rsidR="008A470E"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Vijeća Fakulteta održana </w:t>
      </w:r>
      <w:r w:rsidR="00ED6FC6" w:rsidRPr="003F35D8">
        <w:rPr>
          <w:rFonts w:asciiTheme="majorBidi" w:hAnsiTheme="majorBidi" w:cstheme="majorBidi"/>
          <w:bCs/>
          <w:noProof/>
          <w:lang w:val="hr-HR"/>
        </w:rPr>
        <w:t xml:space="preserve">je </w:t>
      </w:r>
      <w:r w:rsidR="00624E24" w:rsidRPr="003F35D8">
        <w:rPr>
          <w:rFonts w:asciiTheme="majorBidi" w:hAnsiTheme="majorBidi" w:cstheme="majorBidi"/>
          <w:bCs/>
          <w:noProof/>
          <w:lang w:val="hr-HR"/>
        </w:rPr>
        <w:t xml:space="preserve">dana </w:t>
      </w:r>
      <w:r w:rsidR="00E848F7">
        <w:rPr>
          <w:rFonts w:asciiTheme="majorBidi" w:hAnsiTheme="majorBidi" w:cstheme="majorBidi"/>
          <w:bCs/>
          <w:noProof/>
          <w:lang w:val="hr-HR"/>
        </w:rPr>
        <w:t>0</w:t>
      </w:r>
      <w:r w:rsidR="00DD19ED">
        <w:rPr>
          <w:rFonts w:asciiTheme="majorBidi" w:hAnsiTheme="majorBidi" w:cstheme="majorBidi"/>
          <w:bCs/>
          <w:noProof/>
          <w:lang w:val="hr-HR"/>
        </w:rPr>
        <w:t>6</w:t>
      </w:r>
      <w:r w:rsidRPr="003F35D8">
        <w:rPr>
          <w:rFonts w:asciiTheme="majorBidi" w:hAnsiTheme="majorBidi" w:cstheme="majorBidi"/>
          <w:bCs/>
          <w:noProof/>
          <w:lang w:val="hr-HR"/>
        </w:rPr>
        <w:t>.</w:t>
      </w:r>
      <w:r w:rsidR="009458F7" w:rsidRPr="003F35D8">
        <w:rPr>
          <w:rFonts w:asciiTheme="majorBidi" w:hAnsiTheme="majorBidi" w:cstheme="majorBidi"/>
          <w:bCs/>
          <w:noProof/>
          <w:lang w:val="hr-HR"/>
        </w:rPr>
        <w:t>0</w:t>
      </w:r>
      <w:r w:rsidR="00E848F7">
        <w:rPr>
          <w:rFonts w:asciiTheme="majorBidi" w:hAnsiTheme="majorBidi" w:cstheme="majorBidi"/>
          <w:bCs/>
          <w:noProof/>
          <w:lang w:val="hr-HR"/>
        </w:rPr>
        <w:t>6</w:t>
      </w:r>
      <w:r w:rsidR="00D90C88" w:rsidRPr="003F35D8">
        <w:rPr>
          <w:rFonts w:asciiTheme="majorBidi" w:hAnsiTheme="majorBidi" w:cstheme="majorBidi"/>
          <w:bCs/>
          <w:noProof/>
          <w:lang w:val="hr-HR"/>
        </w:rPr>
        <w:t>.</w:t>
      </w:r>
      <w:r w:rsidR="00D11607" w:rsidRPr="003F35D8">
        <w:rPr>
          <w:rFonts w:asciiTheme="majorBidi" w:hAnsiTheme="majorBidi" w:cstheme="majorBidi"/>
          <w:bCs/>
          <w:noProof/>
          <w:lang w:val="hr-HR"/>
        </w:rPr>
        <w:t>202</w:t>
      </w:r>
      <w:r w:rsidR="009458F7" w:rsidRPr="003F35D8">
        <w:rPr>
          <w:rFonts w:asciiTheme="majorBidi" w:hAnsiTheme="majorBidi" w:cstheme="majorBidi"/>
          <w:bCs/>
          <w:noProof/>
          <w:lang w:val="hr-HR"/>
        </w:rPr>
        <w:t>3</w:t>
      </w:r>
      <w:r w:rsidR="00D11607" w:rsidRPr="003F35D8">
        <w:rPr>
          <w:rFonts w:asciiTheme="majorBidi" w:hAnsiTheme="majorBidi" w:cstheme="majorBidi"/>
          <w:bCs/>
          <w:noProof/>
          <w:lang w:val="hr-HR"/>
        </w:rPr>
        <w:t>. godine</w:t>
      </w:r>
      <w:r w:rsidR="00E848F7">
        <w:rPr>
          <w:rFonts w:asciiTheme="majorBidi" w:hAnsiTheme="majorBidi" w:cstheme="majorBidi"/>
          <w:bCs/>
          <w:noProof/>
          <w:lang w:val="hr-HR"/>
        </w:rPr>
        <w:t>,</w:t>
      </w:r>
      <w:r w:rsidR="00DD19ED">
        <w:rPr>
          <w:rFonts w:asciiTheme="majorBidi" w:hAnsiTheme="majorBidi" w:cstheme="majorBidi"/>
          <w:bCs/>
          <w:noProof/>
          <w:lang w:val="hr-HR"/>
        </w:rPr>
        <w:t xml:space="preserve"> sa početkom u 1</w:t>
      </w:r>
      <w:r w:rsidR="00E848F7">
        <w:rPr>
          <w:rFonts w:asciiTheme="majorBidi" w:hAnsiTheme="majorBidi" w:cstheme="majorBidi"/>
          <w:bCs/>
          <w:noProof/>
          <w:lang w:val="hr-HR"/>
        </w:rPr>
        <w:t>1</w:t>
      </w:r>
      <w:r w:rsidR="00DD19ED">
        <w:rPr>
          <w:rFonts w:asciiTheme="majorBidi" w:hAnsiTheme="majorBidi" w:cstheme="majorBidi"/>
          <w:bCs/>
          <w:noProof/>
          <w:lang w:val="hr-HR"/>
        </w:rPr>
        <w:t>:00 sati</w:t>
      </w:r>
      <w:r w:rsidR="00E848F7">
        <w:rPr>
          <w:rFonts w:asciiTheme="majorBidi" w:hAnsiTheme="majorBidi" w:cstheme="majorBidi"/>
          <w:bCs/>
          <w:noProof/>
          <w:lang w:val="hr-HR"/>
        </w:rPr>
        <w:t xml:space="preserve"> u Sali 12/P. </w:t>
      </w:r>
      <w:r w:rsidR="00DD19ED">
        <w:rPr>
          <w:rFonts w:asciiTheme="majorBidi" w:hAnsiTheme="majorBidi" w:cstheme="majorBidi"/>
          <w:bCs/>
          <w:noProof/>
          <w:lang w:val="hr-HR"/>
        </w:rPr>
        <w:t xml:space="preserve"> </w:t>
      </w:r>
    </w:p>
    <w:p w14:paraId="5BD9264F" w14:textId="77777777" w:rsidR="00E848F7" w:rsidRPr="003F35D8" w:rsidRDefault="00E848F7" w:rsidP="00E848F7">
      <w:pPr>
        <w:pStyle w:val="NoSpacing"/>
        <w:spacing w:line="276" w:lineRule="auto"/>
        <w:ind w:right="-330"/>
        <w:jc w:val="both"/>
        <w:rPr>
          <w:rFonts w:asciiTheme="majorBidi" w:hAnsiTheme="majorBidi" w:cstheme="majorBidi"/>
          <w:bCs/>
          <w:noProof/>
        </w:rPr>
      </w:pPr>
    </w:p>
    <w:p w14:paraId="129ED5AD" w14:textId="7DDD5819" w:rsidR="003C4BEA" w:rsidRDefault="00C86B9D"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Z</w:t>
      </w:r>
      <w:r w:rsidR="00794947" w:rsidRPr="003F35D8">
        <w:rPr>
          <w:rFonts w:asciiTheme="majorBidi" w:hAnsiTheme="majorBidi" w:cstheme="majorBidi"/>
          <w:bCs/>
        </w:rPr>
        <w:t xml:space="preserve">a predloženi dnevni red </w:t>
      </w:r>
      <w:r w:rsidR="000368FA" w:rsidRPr="003F35D8">
        <w:rPr>
          <w:rFonts w:asciiTheme="majorBidi" w:hAnsiTheme="majorBidi" w:cstheme="majorBidi"/>
          <w:bCs/>
        </w:rPr>
        <w:t xml:space="preserve"> glasalo je </w:t>
      </w:r>
      <w:r w:rsidR="00A17D36">
        <w:rPr>
          <w:rFonts w:asciiTheme="majorBidi" w:hAnsiTheme="majorBidi" w:cstheme="majorBidi"/>
          <w:bCs/>
        </w:rPr>
        <w:t>29</w:t>
      </w:r>
      <w:r w:rsidR="00DF350F" w:rsidRPr="003F35D8">
        <w:rPr>
          <w:rFonts w:asciiTheme="majorBidi" w:hAnsiTheme="majorBidi" w:cstheme="majorBidi"/>
          <w:bCs/>
        </w:rPr>
        <w:t xml:space="preserve"> </w:t>
      </w:r>
      <w:r w:rsidR="000368FA" w:rsidRPr="003F35D8">
        <w:rPr>
          <w:rFonts w:asciiTheme="majorBidi" w:hAnsiTheme="majorBidi" w:cstheme="majorBidi"/>
          <w:bCs/>
        </w:rPr>
        <w:t>član</w:t>
      </w:r>
      <w:r w:rsidR="00664280">
        <w:rPr>
          <w:rFonts w:asciiTheme="majorBidi" w:hAnsiTheme="majorBidi" w:cstheme="majorBidi"/>
          <w:bCs/>
        </w:rPr>
        <w:t>ova</w:t>
      </w:r>
      <w:r w:rsidR="000368FA" w:rsidRPr="003F35D8">
        <w:rPr>
          <w:rFonts w:asciiTheme="majorBidi" w:hAnsiTheme="majorBidi" w:cstheme="majorBidi"/>
          <w:bCs/>
        </w:rPr>
        <w:t xml:space="preserve"> Vijeća</w:t>
      </w:r>
      <w:r w:rsidR="004358FE" w:rsidRPr="003F35D8">
        <w:rPr>
          <w:rFonts w:asciiTheme="majorBidi" w:hAnsiTheme="majorBidi" w:cstheme="majorBidi"/>
          <w:bCs/>
        </w:rPr>
        <w:t xml:space="preserve"> i to</w:t>
      </w:r>
      <w:r w:rsidR="003C4BEA" w:rsidRPr="003F35D8">
        <w:rPr>
          <w:rFonts w:asciiTheme="majorBidi" w:hAnsiTheme="majorBidi" w:cstheme="majorBidi"/>
          <w:bCs/>
        </w:rPr>
        <w:t xml:space="preserve">: </w:t>
      </w:r>
    </w:p>
    <w:p w14:paraId="37F5846C" w14:textId="7C46FE15" w:rsidR="00B22F94" w:rsidRDefault="00A17D36" w:rsidP="003505BE">
      <w:pPr>
        <w:pStyle w:val="NoSpacing"/>
        <w:spacing w:line="276" w:lineRule="auto"/>
        <w:ind w:right="-330"/>
        <w:jc w:val="both"/>
        <w:rPr>
          <w:rFonts w:asciiTheme="majorBidi" w:hAnsiTheme="majorBidi" w:cstheme="majorBidi"/>
          <w:bCs/>
        </w:rPr>
      </w:pPr>
      <w:bookmarkStart w:id="0" w:name="_Hlk45176751"/>
      <w:r>
        <w:rPr>
          <w:rFonts w:asciiTheme="majorBidi" w:hAnsiTheme="majorBidi" w:cstheme="majorBidi"/>
          <w:bCs/>
        </w:rPr>
        <w:t xml:space="preserve">Prof.dr. Alibegović Abdel, doc.dr. Babić Nina, prof.dr. Bajramović Zlatan, prof.dr. Bakić Sarina, </w:t>
      </w:r>
      <w:r w:rsidR="00A41246">
        <w:rPr>
          <w:rFonts w:asciiTheme="majorBidi" w:hAnsiTheme="majorBidi" w:cstheme="majorBidi"/>
          <w:bCs/>
        </w:rPr>
        <w:t xml:space="preserve">doc.dr. Brkić-Šmigoc Jelena, prof.dr. Cerić Haris, doc.dr. Selma Ćosić, doc.dr. Čustović Enita, doc.dr. Dudić-Sijamija Anida, prof.dr. Džananović-Miraščija Nedžma, prof.dr. Fejzić Elvis, prof.dr. Filandra Šaćir, doc.dr. Forić Samir, prof.dr. Gadžo-Šašić Sabira, prof.dr. Mujkić Asim, prof.dr. Mujagić Nermina, doc.dr. Osmić Amer, doc. dr. Praskač-Salčin Irena, prof.dr. Sadiković Elmir, prof.dr. Seizović Zarije, prof.dr. Spahić Ehlimana, prof.dr. Turčalo Sead, v.asst. Kadić Veldin, v.asst. Sušić Osman, asst. Vatreš Amina, asst. Selma Alispahić, </w:t>
      </w:r>
      <w:r w:rsidR="002D606F">
        <w:rPr>
          <w:rFonts w:asciiTheme="majorBidi" w:hAnsiTheme="majorBidi" w:cstheme="majorBidi"/>
          <w:bCs/>
        </w:rPr>
        <w:t>predstavnici studenata: Lokvančić Smail, Subašić Inela i predstavnica stručnog osoblja Bihorac Anisa.</w:t>
      </w:r>
    </w:p>
    <w:p w14:paraId="54C5DC62" w14:textId="123BD6F8" w:rsidR="002D606F" w:rsidRDefault="002D606F"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Opravdano odsutni: prof.dr. Azinović Vlado, prof.dr. Smajić Mirza, prof.dr. Termiz Dževad, prof.dr. Mušić Lejla, prof.dr. Šerić Nedreta, prof.dr. Sefo Mustafa, prof.dr. Turčilo Lejla, prof.dr. Bašić Sanela, prof.dr. Abazović Dino, prof.dr. Džafić Adnan, prof.dr. Šadić Sanela, prof.dr. Emirhafizović Mirza, prof.dr. Repovac Nikšić Valida, prof.dr. Miković Borjana. </w:t>
      </w:r>
    </w:p>
    <w:p w14:paraId="0D0C6A70" w14:textId="77777777" w:rsidR="002D606F" w:rsidRPr="006D58F3" w:rsidRDefault="002D606F" w:rsidP="003505BE">
      <w:pPr>
        <w:pStyle w:val="NoSpacing"/>
        <w:spacing w:line="276" w:lineRule="auto"/>
        <w:ind w:right="-330"/>
        <w:jc w:val="both"/>
        <w:rPr>
          <w:rFonts w:ascii="Cambria" w:hAnsi="Cambria" w:cstheme="majorBidi"/>
          <w:bCs/>
        </w:rPr>
      </w:pPr>
    </w:p>
    <w:p w14:paraId="1045477F" w14:textId="552A5395" w:rsidR="007472EE" w:rsidRPr="00AE721E" w:rsidRDefault="00B22F94" w:rsidP="00AE721E">
      <w:pPr>
        <w:spacing w:line="360" w:lineRule="auto"/>
        <w:ind w:left="-284" w:right="-569" w:hanging="283"/>
        <w:jc w:val="both"/>
        <w:rPr>
          <w:rFonts w:asciiTheme="majorBidi" w:hAnsiTheme="majorBidi" w:cstheme="majorBidi"/>
          <w:lang w:val="hr-HR"/>
        </w:rPr>
      </w:pPr>
      <w:r w:rsidRPr="003F35D8">
        <w:rPr>
          <w:rFonts w:asciiTheme="majorBidi" w:hAnsiTheme="majorBidi" w:cstheme="majorBidi"/>
          <w:lang w:val="hr-HR"/>
        </w:rPr>
        <w:t>Dn</w:t>
      </w:r>
      <w:r w:rsidR="00491BD5" w:rsidRPr="003F35D8">
        <w:rPr>
          <w:rFonts w:asciiTheme="majorBidi" w:hAnsiTheme="majorBidi" w:cstheme="majorBidi"/>
          <w:lang w:val="hr-HR"/>
        </w:rPr>
        <w:t>e</w:t>
      </w:r>
      <w:r w:rsidRPr="003F35D8">
        <w:rPr>
          <w:rFonts w:asciiTheme="majorBidi" w:hAnsiTheme="majorBidi" w:cstheme="majorBidi"/>
          <w:lang w:val="hr-HR"/>
        </w:rPr>
        <w:t xml:space="preserve">vni red je jednoglasno usvojen kako slijedi: </w:t>
      </w:r>
    </w:p>
    <w:p w14:paraId="0E040FFD" w14:textId="5E862A41" w:rsidR="00023BDC" w:rsidRDefault="002D606F" w:rsidP="002D606F">
      <w:pPr>
        <w:pStyle w:val="ListParagraph"/>
        <w:numPr>
          <w:ilvl w:val="0"/>
          <w:numId w:val="1"/>
        </w:numPr>
        <w:rPr>
          <w:rFonts w:asciiTheme="majorBidi" w:hAnsiTheme="majorBidi" w:cstheme="majorBidi"/>
          <w:lang w:val="hr-HR"/>
        </w:rPr>
      </w:pPr>
      <w:bookmarkStart w:id="1" w:name="_Hlk136510046"/>
      <w:bookmarkStart w:id="2" w:name="_Hlk137714323"/>
      <w:r w:rsidRPr="002D606F">
        <w:rPr>
          <w:rFonts w:asciiTheme="majorBidi" w:hAnsiTheme="majorBidi" w:cstheme="majorBidi"/>
          <w:lang w:val="hr-HR"/>
        </w:rPr>
        <w:t>Usvajanje zapisnika sa 26. (elektronske) redovne sjednice  Vijeća Fakulteta održane 16.05.2023. godine i 18. vanredne sjednice  Vijeća Fakulteta održane 30.05.2023. godine;</w:t>
      </w:r>
      <w:bookmarkEnd w:id="1"/>
    </w:p>
    <w:bookmarkEnd w:id="2"/>
    <w:p w14:paraId="689FD718" w14:textId="77777777" w:rsidR="002D606F" w:rsidRPr="002D606F" w:rsidRDefault="002D606F" w:rsidP="002D606F">
      <w:pPr>
        <w:pStyle w:val="ListParagraph"/>
        <w:ind w:left="786"/>
        <w:rPr>
          <w:rFonts w:asciiTheme="majorBidi" w:hAnsiTheme="majorBidi" w:cstheme="majorBidi"/>
          <w:lang w:val="hr-HR"/>
        </w:rPr>
      </w:pPr>
    </w:p>
    <w:p w14:paraId="79A7C3C4" w14:textId="707480BD" w:rsidR="00E338E2" w:rsidRPr="002D606F" w:rsidRDefault="002D606F" w:rsidP="002D606F">
      <w:pPr>
        <w:pStyle w:val="ListParagraph"/>
        <w:numPr>
          <w:ilvl w:val="0"/>
          <w:numId w:val="1"/>
        </w:numPr>
        <w:rPr>
          <w:rFonts w:asciiTheme="majorBidi" w:hAnsiTheme="majorBidi" w:cstheme="majorBidi"/>
          <w:lang w:val="hr-HR"/>
        </w:rPr>
      </w:pPr>
      <w:r w:rsidRPr="002D606F">
        <w:rPr>
          <w:rFonts w:asciiTheme="majorBidi" w:hAnsiTheme="majorBidi" w:cstheme="majorBidi"/>
          <w:lang w:val="hr-HR"/>
        </w:rPr>
        <w:t>Informacija o izvršenom izboru u naučno-nastavno zvanje;</w:t>
      </w:r>
    </w:p>
    <w:p w14:paraId="7E55C3F3" w14:textId="77777777" w:rsidR="002D606F" w:rsidRPr="002D606F" w:rsidRDefault="002D606F" w:rsidP="002D606F">
      <w:pPr>
        <w:pStyle w:val="ListParagraph"/>
        <w:rPr>
          <w:rFonts w:asciiTheme="majorBidi" w:hAnsiTheme="majorBidi" w:cstheme="majorBidi"/>
          <w:lang w:val="hr-HR"/>
        </w:rPr>
      </w:pPr>
    </w:p>
    <w:p w14:paraId="72D206A4" w14:textId="0091BDE3" w:rsidR="002D606F" w:rsidRPr="002D606F" w:rsidRDefault="002D606F" w:rsidP="002D606F">
      <w:pPr>
        <w:pStyle w:val="ListParagraph"/>
        <w:numPr>
          <w:ilvl w:val="0"/>
          <w:numId w:val="1"/>
        </w:numPr>
        <w:rPr>
          <w:rFonts w:asciiTheme="majorBidi" w:hAnsiTheme="majorBidi" w:cstheme="majorBidi"/>
          <w:lang w:val="hr-HR"/>
        </w:rPr>
      </w:pPr>
      <w:r w:rsidRPr="002D606F">
        <w:rPr>
          <w:rFonts w:asciiTheme="majorBidi" w:hAnsiTheme="majorBidi" w:cstheme="majorBidi"/>
          <w:lang w:val="hr-HR"/>
        </w:rPr>
        <w:t>Usvajanje prijedloga tema, mentora i sastava komisija na II ciklusu studija (3+2 i 4+1);</w:t>
      </w:r>
    </w:p>
    <w:p w14:paraId="3F4564D7" w14:textId="77777777" w:rsidR="0017540A" w:rsidRPr="0017540A" w:rsidRDefault="0017540A" w:rsidP="0017540A">
      <w:pPr>
        <w:pStyle w:val="ListParagraph"/>
        <w:rPr>
          <w:rFonts w:asciiTheme="majorBidi" w:hAnsiTheme="majorBidi" w:cstheme="majorBidi"/>
          <w:lang w:val="hr-HR"/>
        </w:rPr>
      </w:pPr>
    </w:p>
    <w:p w14:paraId="32214C13" w14:textId="472D24D5" w:rsidR="0017540A" w:rsidRPr="006A60FA" w:rsidRDefault="006A60FA" w:rsidP="006A60FA">
      <w:pPr>
        <w:pStyle w:val="ListParagraph"/>
        <w:numPr>
          <w:ilvl w:val="0"/>
          <w:numId w:val="1"/>
        </w:numPr>
        <w:rPr>
          <w:rFonts w:asciiTheme="majorBidi" w:hAnsiTheme="majorBidi" w:cstheme="majorBidi"/>
          <w:lang w:val="hr-HR"/>
        </w:rPr>
      </w:pPr>
      <w:r w:rsidRPr="006A60FA">
        <w:rPr>
          <w:rFonts w:asciiTheme="majorBidi" w:hAnsiTheme="majorBidi" w:cstheme="majorBidi"/>
          <w:lang w:val="hr-HR"/>
        </w:rPr>
        <w:t xml:space="preserve">Usvajanje izvještaja komisija za ocjenu i </w:t>
      </w:r>
      <w:proofErr w:type="spellStart"/>
      <w:r w:rsidRPr="006A60FA">
        <w:rPr>
          <w:rFonts w:asciiTheme="majorBidi" w:hAnsiTheme="majorBidi" w:cstheme="majorBidi"/>
          <w:lang w:val="hr-HR"/>
        </w:rPr>
        <w:t>odbranu</w:t>
      </w:r>
      <w:proofErr w:type="spellEnd"/>
      <w:r w:rsidRPr="006A60FA">
        <w:rPr>
          <w:rFonts w:asciiTheme="majorBidi" w:hAnsiTheme="majorBidi" w:cstheme="majorBidi"/>
          <w:lang w:val="hr-HR"/>
        </w:rPr>
        <w:t xml:space="preserve"> završnih radova II ciklusa studija (3+2 i 4+1);</w:t>
      </w:r>
    </w:p>
    <w:p w14:paraId="305E01E9" w14:textId="77777777" w:rsidR="0017540A" w:rsidRPr="0017540A" w:rsidRDefault="0017540A" w:rsidP="0017540A">
      <w:pPr>
        <w:pStyle w:val="ListParagraph"/>
        <w:rPr>
          <w:rFonts w:asciiTheme="majorBidi" w:hAnsiTheme="majorBidi" w:cstheme="majorBidi"/>
          <w:lang w:val="hr-HR"/>
        </w:rPr>
      </w:pPr>
    </w:p>
    <w:p w14:paraId="0F66690A" w14:textId="14176EAD" w:rsidR="0017540A" w:rsidRPr="006A60FA" w:rsidRDefault="006A60FA" w:rsidP="006A60FA">
      <w:pPr>
        <w:pStyle w:val="ListParagraph"/>
        <w:numPr>
          <w:ilvl w:val="0"/>
          <w:numId w:val="1"/>
        </w:numPr>
        <w:rPr>
          <w:rFonts w:asciiTheme="majorBidi" w:hAnsiTheme="majorBidi" w:cstheme="majorBidi"/>
          <w:lang w:val="hr-HR"/>
        </w:rPr>
      </w:pPr>
      <w:r w:rsidRPr="006A60FA">
        <w:rPr>
          <w:rFonts w:asciiTheme="majorBidi" w:hAnsiTheme="majorBidi" w:cstheme="majorBidi"/>
          <w:lang w:val="hr-HR"/>
        </w:rPr>
        <w:t>Doktorski studij;</w:t>
      </w:r>
    </w:p>
    <w:p w14:paraId="5914F453" w14:textId="77777777" w:rsidR="0017540A" w:rsidRPr="0017540A" w:rsidRDefault="0017540A" w:rsidP="0017540A">
      <w:pPr>
        <w:pStyle w:val="ListParagraph"/>
        <w:rPr>
          <w:rFonts w:asciiTheme="majorBidi" w:hAnsiTheme="majorBidi" w:cstheme="majorBidi"/>
          <w:lang w:val="hr-HR"/>
        </w:rPr>
      </w:pPr>
    </w:p>
    <w:p w14:paraId="1D99215B" w14:textId="3137067C" w:rsidR="0017540A" w:rsidRDefault="006A60FA" w:rsidP="0017540A">
      <w:pPr>
        <w:pStyle w:val="ListParagraph"/>
        <w:numPr>
          <w:ilvl w:val="0"/>
          <w:numId w:val="1"/>
        </w:numPr>
        <w:rPr>
          <w:rFonts w:asciiTheme="majorBidi" w:hAnsiTheme="majorBidi" w:cstheme="majorBidi"/>
          <w:lang w:val="hr-HR"/>
        </w:rPr>
      </w:pPr>
      <w:r w:rsidRPr="006A60FA">
        <w:rPr>
          <w:rFonts w:asciiTheme="majorBidi" w:hAnsiTheme="majorBidi" w:cstheme="majorBidi"/>
          <w:lang w:val="hr-HR"/>
        </w:rPr>
        <w:t>Usvajanje Zaključaka i Odluka o provedenim postupcima ekvivalencije na Fakultetu</w:t>
      </w:r>
      <w:r w:rsidR="0017540A" w:rsidRPr="0017540A">
        <w:rPr>
          <w:rFonts w:asciiTheme="majorBidi" w:hAnsiTheme="majorBidi" w:cstheme="majorBidi"/>
          <w:lang w:val="hr-HR"/>
        </w:rPr>
        <w:t>;</w:t>
      </w:r>
    </w:p>
    <w:p w14:paraId="795F067D" w14:textId="77777777" w:rsidR="006A60FA" w:rsidRPr="006A60FA" w:rsidRDefault="006A60FA" w:rsidP="006A60FA">
      <w:pPr>
        <w:pStyle w:val="ListParagraph"/>
        <w:rPr>
          <w:rFonts w:asciiTheme="majorBidi" w:hAnsiTheme="majorBidi" w:cstheme="majorBidi"/>
          <w:lang w:val="hr-HR"/>
        </w:rPr>
      </w:pPr>
    </w:p>
    <w:p w14:paraId="5C7E6E6C" w14:textId="7267AB80" w:rsidR="006A60FA" w:rsidRPr="006A60FA" w:rsidRDefault="006A60FA" w:rsidP="006A60FA">
      <w:pPr>
        <w:pStyle w:val="ListParagraph"/>
        <w:numPr>
          <w:ilvl w:val="0"/>
          <w:numId w:val="1"/>
        </w:numPr>
        <w:rPr>
          <w:rFonts w:asciiTheme="majorBidi" w:hAnsiTheme="majorBidi" w:cstheme="majorBidi"/>
          <w:lang w:val="hr-HR"/>
        </w:rPr>
      </w:pPr>
      <w:r w:rsidRPr="006A60FA">
        <w:rPr>
          <w:rFonts w:asciiTheme="majorBidi" w:hAnsiTheme="majorBidi" w:cstheme="majorBidi"/>
          <w:lang w:val="hr-HR"/>
        </w:rPr>
        <w:t>Usvajanje Izvještaja i prijedloga odluke o izboru člana akademskog osoblja u nastavno-naučno zvanje docent na naučnu oblast Žurnalistika/Komunikologija;</w:t>
      </w:r>
    </w:p>
    <w:p w14:paraId="39F75C98" w14:textId="77777777" w:rsidR="0017540A" w:rsidRPr="0017540A" w:rsidRDefault="0017540A" w:rsidP="0017540A">
      <w:pPr>
        <w:pStyle w:val="ListParagraph"/>
        <w:rPr>
          <w:rFonts w:asciiTheme="majorBidi" w:hAnsiTheme="majorBidi" w:cstheme="majorBidi"/>
          <w:lang w:val="hr-HR"/>
        </w:rPr>
      </w:pPr>
    </w:p>
    <w:p w14:paraId="21633C04" w14:textId="5FC2D6F2" w:rsidR="0017540A" w:rsidRPr="006A60FA" w:rsidRDefault="006A60FA" w:rsidP="006A60FA">
      <w:pPr>
        <w:pStyle w:val="ListParagraph"/>
        <w:numPr>
          <w:ilvl w:val="0"/>
          <w:numId w:val="1"/>
        </w:numPr>
        <w:rPr>
          <w:rFonts w:asciiTheme="majorBidi" w:hAnsiTheme="majorBidi" w:cstheme="majorBidi"/>
          <w:lang w:val="hr-HR"/>
        </w:rPr>
      </w:pPr>
      <w:r w:rsidRPr="006A60FA">
        <w:rPr>
          <w:rFonts w:asciiTheme="majorBidi" w:hAnsiTheme="majorBidi" w:cstheme="majorBidi"/>
          <w:lang w:val="hr-HR"/>
        </w:rPr>
        <w:t>Usvajanje Izvještaja i prijedloga odluke o izboru člana akademskog osoblja u nastavno-naučno zvanje vanredan profesor na naučnu oblast Sociologija;</w:t>
      </w:r>
    </w:p>
    <w:p w14:paraId="37E8E893" w14:textId="77777777" w:rsidR="0017540A" w:rsidRPr="0017540A" w:rsidRDefault="0017540A" w:rsidP="0017540A">
      <w:pPr>
        <w:pStyle w:val="ListParagraph"/>
        <w:rPr>
          <w:rFonts w:asciiTheme="majorBidi" w:hAnsiTheme="majorBidi" w:cstheme="majorBidi"/>
          <w:lang w:val="hr-HR"/>
        </w:rPr>
      </w:pPr>
    </w:p>
    <w:p w14:paraId="195AC143" w14:textId="0DF4068F" w:rsidR="0017540A" w:rsidRPr="006A60FA" w:rsidRDefault="006A60FA" w:rsidP="006A60FA">
      <w:pPr>
        <w:pStyle w:val="ListParagraph"/>
        <w:numPr>
          <w:ilvl w:val="0"/>
          <w:numId w:val="1"/>
        </w:numPr>
        <w:rPr>
          <w:rFonts w:asciiTheme="majorBidi" w:hAnsiTheme="majorBidi" w:cstheme="majorBidi"/>
          <w:lang w:val="hr-HR"/>
        </w:rPr>
      </w:pPr>
      <w:r w:rsidRPr="006A60FA">
        <w:rPr>
          <w:rFonts w:asciiTheme="majorBidi" w:hAnsiTheme="majorBidi" w:cstheme="majorBidi"/>
          <w:lang w:val="hr-HR"/>
        </w:rPr>
        <w:t>Imenovanje članova  Komisije za prijem i upis studenata u I (prvu) godinu, I (prvog) i II (drugog) ciklusa studija na Univerzitet u Sarajevu - Fakultetu političkih nauka u studijskoj 2023/2024. godini;</w:t>
      </w:r>
    </w:p>
    <w:p w14:paraId="058348E0" w14:textId="77777777" w:rsidR="0017540A" w:rsidRPr="0017540A" w:rsidRDefault="0017540A" w:rsidP="0017540A">
      <w:pPr>
        <w:pStyle w:val="ListParagraph"/>
        <w:rPr>
          <w:rFonts w:asciiTheme="majorBidi" w:hAnsiTheme="majorBidi" w:cstheme="majorBidi"/>
          <w:lang w:val="hr-HR"/>
        </w:rPr>
      </w:pPr>
    </w:p>
    <w:p w14:paraId="13EAD72B" w14:textId="38696676" w:rsidR="0017540A" w:rsidRPr="006A60FA" w:rsidRDefault="006A60FA" w:rsidP="006A60FA">
      <w:pPr>
        <w:pStyle w:val="ListParagraph"/>
        <w:numPr>
          <w:ilvl w:val="0"/>
          <w:numId w:val="1"/>
        </w:numPr>
        <w:rPr>
          <w:rFonts w:asciiTheme="majorBidi" w:hAnsiTheme="majorBidi" w:cstheme="majorBidi"/>
          <w:lang w:val="hr-HR"/>
        </w:rPr>
      </w:pPr>
      <w:r w:rsidRPr="006A60FA">
        <w:rPr>
          <w:rFonts w:asciiTheme="majorBidi" w:hAnsiTheme="majorBidi" w:cstheme="majorBidi"/>
          <w:lang w:val="hr-HR"/>
        </w:rPr>
        <w:t>Informacija o ukupnom broju i članovima Vijeća Fakulteta;</w:t>
      </w:r>
    </w:p>
    <w:p w14:paraId="590713FF" w14:textId="77777777" w:rsidR="0017540A" w:rsidRPr="0017540A" w:rsidRDefault="0017540A" w:rsidP="0017540A">
      <w:pPr>
        <w:pStyle w:val="ListParagraph"/>
        <w:rPr>
          <w:rFonts w:asciiTheme="majorBidi" w:hAnsiTheme="majorBidi" w:cstheme="majorBidi"/>
          <w:lang w:val="hr-HR"/>
        </w:rPr>
      </w:pPr>
    </w:p>
    <w:p w14:paraId="618343E9" w14:textId="77777777" w:rsidR="006A60FA" w:rsidRPr="006A60FA" w:rsidRDefault="006A60FA" w:rsidP="006A60FA">
      <w:pPr>
        <w:pStyle w:val="ListParagraph"/>
        <w:numPr>
          <w:ilvl w:val="0"/>
          <w:numId w:val="1"/>
        </w:numPr>
        <w:rPr>
          <w:rFonts w:asciiTheme="majorBidi" w:hAnsiTheme="majorBidi" w:cstheme="majorBidi"/>
          <w:lang w:val="hr-HR"/>
        </w:rPr>
      </w:pPr>
      <w:r w:rsidRPr="006A60FA">
        <w:rPr>
          <w:rFonts w:asciiTheme="majorBidi" w:hAnsiTheme="majorBidi" w:cstheme="majorBidi"/>
          <w:lang w:val="hr-HR"/>
        </w:rPr>
        <w:t>Usvajanje Odluke o utvrđivanju postupka izbora dekana po zatvaranju Konkursa raspisanog za izbor dekana;</w:t>
      </w:r>
    </w:p>
    <w:p w14:paraId="5F3DF7E5" w14:textId="77777777" w:rsidR="00773A9A" w:rsidRDefault="00773A9A" w:rsidP="00773A9A">
      <w:pPr>
        <w:pStyle w:val="ListParagraph"/>
        <w:ind w:left="786"/>
        <w:jc w:val="both"/>
        <w:rPr>
          <w:rFonts w:asciiTheme="majorBidi" w:hAnsiTheme="majorBidi" w:cstheme="majorBidi"/>
          <w:lang w:val="hr-HR"/>
        </w:rPr>
      </w:pPr>
    </w:p>
    <w:p w14:paraId="5F056D67" w14:textId="77777777" w:rsidR="00773A9A" w:rsidRDefault="00773A9A" w:rsidP="00773A9A">
      <w:pPr>
        <w:pStyle w:val="ListParagraph"/>
        <w:ind w:left="786"/>
        <w:jc w:val="both"/>
        <w:rPr>
          <w:rFonts w:asciiTheme="majorBidi" w:hAnsiTheme="majorBidi" w:cstheme="majorBidi"/>
          <w:lang w:val="hr-HR"/>
        </w:rPr>
      </w:pPr>
    </w:p>
    <w:p w14:paraId="6C7BA5DC" w14:textId="6B8B6F69" w:rsidR="0017540A" w:rsidRDefault="006A60FA" w:rsidP="006A60FA">
      <w:pPr>
        <w:pStyle w:val="ListParagraph"/>
        <w:numPr>
          <w:ilvl w:val="0"/>
          <w:numId w:val="1"/>
        </w:numPr>
        <w:jc w:val="both"/>
        <w:rPr>
          <w:rFonts w:asciiTheme="majorBidi" w:hAnsiTheme="majorBidi" w:cstheme="majorBidi"/>
          <w:lang w:val="hr-HR"/>
        </w:rPr>
      </w:pPr>
      <w:r w:rsidRPr="006A60FA">
        <w:rPr>
          <w:rFonts w:asciiTheme="majorBidi" w:hAnsiTheme="majorBidi" w:cstheme="majorBidi"/>
          <w:lang w:val="hr-HR"/>
        </w:rPr>
        <w:t xml:space="preserve">Imenovanje nastavnika na predmetu „Ekonomija Europske unije i multilateralna </w:t>
      </w:r>
      <w:proofErr w:type="spellStart"/>
      <w:r w:rsidRPr="006A60FA">
        <w:rPr>
          <w:rFonts w:asciiTheme="majorBidi" w:hAnsiTheme="majorBidi" w:cstheme="majorBidi"/>
          <w:lang w:val="hr-HR"/>
        </w:rPr>
        <w:t>diplomatija</w:t>
      </w:r>
      <w:proofErr w:type="spellEnd"/>
      <w:r w:rsidRPr="006A60FA">
        <w:rPr>
          <w:rFonts w:asciiTheme="majorBidi" w:hAnsiTheme="majorBidi" w:cstheme="majorBidi"/>
          <w:lang w:val="hr-HR"/>
        </w:rPr>
        <w:t xml:space="preserve">“ na magistarskom studiju (4+1), usmjerenje: Međunarodni odnosi i ekonomska </w:t>
      </w:r>
      <w:proofErr w:type="spellStart"/>
      <w:r w:rsidRPr="006A60FA">
        <w:rPr>
          <w:rFonts w:asciiTheme="majorBidi" w:hAnsiTheme="majorBidi" w:cstheme="majorBidi"/>
          <w:lang w:val="hr-HR"/>
        </w:rPr>
        <w:t>diplomatija</w:t>
      </w:r>
      <w:proofErr w:type="spellEnd"/>
      <w:r>
        <w:rPr>
          <w:rFonts w:asciiTheme="majorBidi" w:hAnsiTheme="majorBidi" w:cstheme="majorBidi"/>
          <w:lang w:val="hr-HR"/>
        </w:rPr>
        <w:t>;</w:t>
      </w:r>
    </w:p>
    <w:p w14:paraId="63A5542B" w14:textId="77777777" w:rsidR="002A3FEB" w:rsidRPr="006A60FA" w:rsidRDefault="002A3FEB" w:rsidP="006A60FA">
      <w:pPr>
        <w:pStyle w:val="ListParagraph"/>
        <w:ind w:left="786"/>
        <w:jc w:val="both"/>
        <w:rPr>
          <w:rFonts w:asciiTheme="majorBidi" w:hAnsiTheme="majorBidi" w:cstheme="majorBidi"/>
          <w:lang w:val="hr-HR"/>
        </w:rPr>
      </w:pPr>
    </w:p>
    <w:p w14:paraId="766F59C4" w14:textId="4499201F" w:rsidR="0017540A" w:rsidRPr="006A60FA" w:rsidRDefault="006A60FA" w:rsidP="006A60FA">
      <w:pPr>
        <w:pStyle w:val="ListParagraph"/>
        <w:numPr>
          <w:ilvl w:val="0"/>
          <w:numId w:val="1"/>
        </w:numPr>
        <w:jc w:val="both"/>
        <w:rPr>
          <w:rFonts w:asciiTheme="majorBidi" w:hAnsiTheme="majorBidi" w:cstheme="majorBidi"/>
          <w:lang w:val="hr-HR"/>
        </w:rPr>
      </w:pPr>
      <w:r w:rsidRPr="006A60FA">
        <w:rPr>
          <w:rFonts w:asciiTheme="majorBidi" w:hAnsiTheme="majorBidi" w:cstheme="majorBidi"/>
          <w:lang w:val="hr-HR"/>
        </w:rPr>
        <w:t>Tekuća pitanja.</w:t>
      </w:r>
    </w:p>
    <w:p w14:paraId="5968B07D" w14:textId="33D988E8" w:rsidR="007A4315" w:rsidRPr="003F35D8" w:rsidRDefault="004976B0"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Tok sjednice: </w:t>
      </w:r>
    </w:p>
    <w:p w14:paraId="425B1D45" w14:textId="77777777" w:rsidR="004976B0" w:rsidRPr="003F35D8" w:rsidRDefault="004976B0" w:rsidP="003505BE">
      <w:pPr>
        <w:pStyle w:val="NoSpacing"/>
        <w:spacing w:line="276" w:lineRule="auto"/>
        <w:ind w:right="-330"/>
        <w:jc w:val="both"/>
        <w:rPr>
          <w:rFonts w:asciiTheme="majorBidi" w:hAnsiTheme="majorBidi" w:cstheme="majorBidi"/>
          <w:bCs/>
        </w:rPr>
      </w:pPr>
    </w:p>
    <w:p w14:paraId="7AF2DC04" w14:textId="07341843" w:rsidR="00B3199E" w:rsidRPr="003F35D8" w:rsidRDefault="007A4315" w:rsidP="00E338E2">
      <w:pPr>
        <w:spacing w:after="0" w:line="360" w:lineRule="auto"/>
        <w:ind w:right="-330"/>
        <w:jc w:val="both"/>
        <w:rPr>
          <w:rFonts w:asciiTheme="majorBidi" w:hAnsiTheme="majorBidi" w:cstheme="majorBidi"/>
          <w:b/>
          <w:lang w:val="hr-HR"/>
        </w:rPr>
      </w:pPr>
      <w:r w:rsidRPr="003F35D8">
        <w:rPr>
          <w:rFonts w:asciiTheme="majorBidi" w:hAnsiTheme="majorBidi" w:cstheme="majorBidi"/>
          <w:b/>
        </w:rPr>
        <w:t xml:space="preserve">Ad </w:t>
      </w:r>
      <w:r w:rsidR="00081DB2" w:rsidRPr="003F35D8">
        <w:rPr>
          <w:rFonts w:asciiTheme="majorBidi" w:hAnsiTheme="majorBidi" w:cstheme="majorBidi"/>
          <w:b/>
        </w:rPr>
        <w:t>1.</w:t>
      </w:r>
      <w:r w:rsidR="00B3199E" w:rsidRPr="003F35D8">
        <w:rPr>
          <w:rFonts w:asciiTheme="majorBidi" w:hAnsiTheme="majorBidi" w:cstheme="majorBidi"/>
          <w:b/>
        </w:rPr>
        <w:t xml:space="preserve"> </w:t>
      </w:r>
      <w:r w:rsidR="00E338E2" w:rsidRPr="00E338E2">
        <w:rPr>
          <w:rFonts w:asciiTheme="majorBidi" w:hAnsiTheme="majorBidi" w:cstheme="majorBidi"/>
          <w:b/>
        </w:rPr>
        <w:tab/>
      </w:r>
      <w:r w:rsidR="006A60FA" w:rsidRPr="006A60FA">
        <w:rPr>
          <w:rFonts w:asciiTheme="majorBidi" w:hAnsiTheme="majorBidi" w:cstheme="majorBidi"/>
          <w:b/>
        </w:rPr>
        <w:t>Usvajanje zapisnika sa 26. (elektronske) redovne sjednice  Vijeća Fakulteta održane 16.05.2023. godine i 18. vanredne sjednice  Vijeća Fakulteta održane 30.05.2023. godine;</w:t>
      </w:r>
    </w:p>
    <w:p w14:paraId="1BB84629" w14:textId="2469A899" w:rsidR="007629E0" w:rsidRDefault="00B3199E" w:rsidP="003505BE">
      <w:pPr>
        <w:spacing w:after="0" w:line="360" w:lineRule="auto"/>
        <w:ind w:right="-330"/>
        <w:jc w:val="both"/>
        <w:rPr>
          <w:rFonts w:asciiTheme="majorBidi" w:hAnsiTheme="majorBidi" w:cstheme="majorBidi"/>
          <w:bCs/>
          <w:lang w:val="hr-HR"/>
        </w:rPr>
      </w:pPr>
      <w:r w:rsidRPr="003F35D8">
        <w:rPr>
          <w:rFonts w:asciiTheme="majorBidi" w:hAnsiTheme="majorBidi" w:cstheme="majorBidi"/>
          <w:bCs/>
          <w:lang w:val="hr-HR"/>
        </w:rPr>
        <w:t xml:space="preserve"> Zapisni</w:t>
      </w:r>
      <w:r w:rsidR="0017540A">
        <w:rPr>
          <w:rFonts w:asciiTheme="majorBidi" w:hAnsiTheme="majorBidi" w:cstheme="majorBidi"/>
          <w:bCs/>
          <w:lang w:val="hr-HR"/>
        </w:rPr>
        <w:t>ci</w:t>
      </w:r>
      <w:r w:rsidR="00D35571" w:rsidRPr="003F35D8">
        <w:rPr>
          <w:rFonts w:asciiTheme="majorBidi" w:hAnsiTheme="majorBidi" w:cstheme="majorBidi"/>
          <w:bCs/>
          <w:lang w:val="hr-HR"/>
        </w:rPr>
        <w:t xml:space="preserve"> </w:t>
      </w:r>
      <w:r w:rsidR="0017540A">
        <w:rPr>
          <w:rFonts w:asciiTheme="majorBidi" w:hAnsiTheme="majorBidi" w:cstheme="majorBidi"/>
          <w:bCs/>
          <w:lang w:val="hr-HR"/>
        </w:rPr>
        <w:t>su</w:t>
      </w:r>
      <w:r w:rsidRPr="003F35D8">
        <w:rPr>
          <w:rFonts w:asciiTheme="majorBidi" w:hAnsiTheme="majorBidi" w:cstheme="majorBidi"/>
          <w:bCs/>
          <w:lang w:val="hr-HR"/>
        </w:rPr>
        <w:t xml:space="preserve"> usvojen</w:t>
      </w:r>
      <w:r w:rsidR="0017540A">
        <w:rPr>
          <w:rFonts w:asciiTheme="majorBidi" w:hAnsiTheme="majorBidi" w:cstheme="majorBidi"/>
          <w:bCs/>
          <w:lang w:val="hr-HR"/>
        </w:rPr>
        <w:t>i</w:t>
      </w:r>
      <w:r w:rsidRPr="003F35D8">
        <w:rPr>
          <w:rFonts w:asciiTheme="majorBidi" w:hAnsiTheme="majorBidi" w:cstheme="majorBidi"/>
          <w:bCs/>
          <w:lang w:val="hr-HR"/>
        </w:rPr>
        <w:t xml:space="preserve"> jednoglasno.</w:t>
      </w:r>
    </w:p>
    <w:p w14:paraId="1B69BED1" w14:textId="77777777" w:rsidR="006A60FA" w:rsidRDefault="006A60FA" w:rsidP="003505BE">
      <w:pPr>
        <w:spacing w:after="0" w:line="360" w:lineRule="auto"/>
        <w:ind w:right="-330"/>
        <w:jc w:val="both"/>
        <w:rPr>
          <w:rFonts w:asciiTheme="majorBidi" w:hAnsiTheme="majorBidi" w:cstheme="majorBidi"/>
          <w:bCs/>
          <w:lang w:val="hr-HR"/>
        </w:rPr>
      </w:pPr>
    </w:p>
    <w:p w14:paraId="608B0D64" w14:textId="2A85CD26" w:rsidR="006A60FA" w:rsidRDefault="006A60FA" w:rsidP="003505BE">
      <w:pPr>
        <w:spacing w:after="0" w:line="360" w:lineRule="auto"/>
        <w:ind w:right="-330"/>
        <w:jc w:val="both"/>
        <w:rPr>
          <w:rFonts w:asciiTheme="majorBidi" w:hAnsiTheme="majorBidi" w:cstheme="majorBidi"/>
          <w:b/>
          <w:lang w:val="hr-HR"/>
        </w:rPr>
      </w:pPr>
      <w:r w:rsidRPr="006A60FA">
        <w:rPr>
          <w:rFonts w:asciiTheme="majorBidi" w:hAnsiTheme="majorBidi" w:cstheme="majorBidi"/>
          <w:b/>
          <w:lang w:val="hr-HR"/>
        </w:rPr>
        <w:t>Ad 2.     Informacija o izvršenom izboru u naučno-nastavno zvanje;</w:t>
      </w:r>
    </w:p>
    <w:p w14:paraId="4EABEDF8" w14:textId="563C7E03" w:rsidR="006A60FA" w:rsidRPr="000E675E" w:rsidRDefault="000E675E" w:rsidP="003505BE">
      <w:pPr>
        <w:spacing w:after="0" w:line="360" w:lineRule="auto"/>
        <w:ind w:right="-330"/>
        <w:jc w:val="both"/>
        <w:rPr>
          <w:rFonts w:asciiTheme="majorBidi" w:hAnsiTheme="majorBidi" w:cstheme="majorBidi"/>
          <w:bCs/>
          <w:lang w:val="hr-HR"/>
        </w:rPr>
      </w:pPr>
      <w:r w:rsidRPr="000E675E">
        <w:rPr>
          <w:rFonts w:asciiTheme="majorBidi" w:hAnsiTheme="majorBidi" w:cstheme="majorBidi"/>
          <w:bCs/>
          <w:lang w:val="hr-HR"/>
        </w:rPr>
        <w:t>Dr. Anida Dudić-</w:t>
      </w:r>
      <w:proofErr w:type="spellStart"/>
      <w:r w:rsidRPr="000E675E">
        <w:rPr>
          <w:rFonts w:asciiTheme="majorBidi" w:hAnsiTheme="majorBidi" w:cstheme="majorBidi"/>
          <w:bCs/>
          <w:lang w:val="hr-HR"/>
        </w:rPr>
        <w:t>Sijamija</w:t>
      </w:r>
      <w:proofErr w:type="spellEnd"/>
      <w:r w:rsidRPr="000E675E">
        <w:rPr>
          <w:rFonts w:asciiTheme="majorBidi" w:hAnsiTheme="majorBidi" w:cstheme="majorBidi"/>
          <w:bCs/>
          <w:lang w:val="hr-HR"/>
        </w:rPr>
        <w:t xml:space="preserve"> izabrana je u zvanje docentice na naučnu oblast „Socijalni rad“</w:t>
      </w:r>
      <w:r>
        <w:rPr>
          <w:rFonts w:asciiTheme="majorBidi" w:hAnsiTheme="majorBidi" w:cstheme="majorBidi"/>
          <w:bCs/>
          <w:lang w:val="hr-HR"/>
        </w:rPr>
        <w:t>.</w:t>
      </w:r>
    </w:p>
    <w:p w14:paraId="7EED0761" w14:textId="77777777" w:rsidR="00B22F94" w:rsidRPr="003F35D8" w:rsidRDefault="00B22F94" w:rsidP="003505BE">
      <w:pPr>
        <w:pStyle w:val="NoSpacing"/>
        <w:spacing w:line="276" w:lineRule="auto"/>
        <w:ind w:right="-330"/>
        <w:jc w:val="both"/>
        <w:rPr>
          <w:rFonts w:asciiTheme="majorBidi" w:hAnsiTheme="majorBidi" w:cstheme="majorBidi"/>
          <w:bCs/>
        </w:rPr>
      </w:pPr>
    </w:p>
    <w:p w14:paraId="70AE60F8" w14:textId="3C91EE92" w:rsidR="00F33CD2" w:rsidRDefault="007A4315" w:rsidP="000E675E">
      <w:pPr>
        <w:pStyle w:val="NoSpacing"/>
        <w:spacing w:line="276" w:lineRule="auto"/>
        <w:ind w:right="-330"/>
        <w:jc w:val="both"/>
        <w:rPr>
          <w:rFonts w:asciiTheme="majorBidi" w:hAnsiTheme="majorBidi" w:cstheme="majorBidi"/>
          <w:b/>
        </w:rPr>
      </w:pPr>
      <w:r w:rsidRPr="003F35D8">
        <w:rPr>
          <w:rFonts w:asciiTheme="majorBidi" w:hAnsiTheme="majorBidi" w:cstheme="majorBidi"/>
          <w:b/>
        </w:rPr>
        <w:t xml:space="preserve">Ad </w:t>
      </w:r>
      <w:r w:rsidR="000E675E">
        <w:rPr>
          <w:rFonts w:asciiTheme="majorBidi" w:hAnsiTheme="majorBidi" w:cstheme="majorBidi"/>
          <w:b/>
        </w:rPr>
        <w:t>3</w:t>
      </w:r>
      <w:r w:rsidRPr="003F35D8">
        <w:rPr>
          <w:rFonts w:asciiTheme="majorBidi" w:hAnsiTheme="majorBidi" w:cstheme="majorBidi"/>
          <w:b/>
        </w:rPr>
        <w:t xml:space="preserve">.  </w:t>
      </w:r>
      <w:r w:rsidR="0017540A">
        <w:rPr>
          <w:rFonts w:asciiTheme="majorBidi" w:hAnsiTheme="majorBidi" w:cstheme="majorBidi"/>
          <w:b/>
        </w:rPr>
        <w:t xml:space="preserve">   </w:t>
      </w:r>
      <w:r w:rsidR="0017540A" w:rsidRPr="0017540A">
        <w:rPr>
          <w:rFonts w:asciiTheme="majorBidi" w:hAnsiTheme="majorBidi" w:cstheme="majorBidi"/>
          <w:b/>
        </w:rPr>
        <w:t>Usvajanje prijedloga tema, mentora i sastava komisija na drugom ciklusu studija (3+2 i 4+1);</w:t>
      </w:r>
    </w:p>
    <w:p w14:paraId="7CEB4B4F" w14:textId="77777777" w:rsidR="000E675E" w:rsidRPr="000E675E" w:rsidRDefault="000E675E" w:rsidP="000E675E">
      <w:pPr>
        <w:pStyle w:val="NoSpacing"/>
        <w:spacing w:line="276" w:lineRule="auto"/>
        <w:ind w:right="-330"/>
        <w:jc w:val="both"/>
        <w:rPr>
          <w:rFonts w:asciiTheme="majorBidi" w:hAnsiTheme="majorBidi" w:cstheme="majorBidi"/>
          <w:b/>
        </w:rPr>
      </w:pPr>
    </w:p>
    <w:p w14:paraId="6B98E317" w14:textId="32467075" w:rsidR="003A1E94" w:rsidRPr="003F35D8" w:rsidRDefault="00633569" w:rsidP="003505BE">
      <w:pPr>
        <w:ind w:right="-330"/>
        <w:jc w:val="both"/>
        <w:rPr>
          <w:rFonts w:asciiTheme="majorBidi" w:hAnsiTheme="majorBidi" w:cstheme="majorBidi"/>
        </w:rPr>
      </w:pPr>
      <w:r w:rsidRPr="003F35D8">
        <w:rPr>
          <w:rFonts w:asciiTheme="majorBidi" w:hAnsiTheme="majorBidi" w:cstheme="majorBidi"/>
        </w:rPr>
        <w:t xml:space="preserve">Odsjek Politologija: </w:t>
      </w:r>
    </w:p>
    <w:tbl>
      <w:tblPr>
        <w:tblW w:w="9997" w:type="dxa"/>
        <w:tblInd w:w="-429" w:type="dxa"/>
        <w:tblLayout w:type="fixed"/>
        <w:tblCellMar>
          <w:top w:w="55" w:type="dxa"/>
          <w:left w:w="55" w:type="dxa"/>
          <w:bottom w:w="55" w:type="dxa"/>
          <w:right w:w="55" w:type="dxa"/>
        </w:tblCellMar>
        <w:tblLook w:val="04A0" w:firstRow="1" w:lastRow="0" w:firstColumn="1" w:lastColumn="0" w:noHBand="0" w:noVBand="1"/>
      </w:tblPr>
      <w:tblGrid>
        <w:gridCol w:w="852"/>
        <w:gridCol w:w="1701"/>
        <w:gridCol w:w="3402"/>
        <w:gridCol w:w="2429"/>
        <w:gridCol w:w="1613"/>
      </w:tblGrid>
      <w:tr w:rsidR="00E944E1" w:rsidRPr="006C7AE3" w14:paraId="69979398" w14:textId="77777777" w:rsidTr="00144B74">
        <w:trPr>
          <w:trHeight w:val="557"/>
        </w:trPr>
        <w:tc>
          <w:tcPr>
            <w:tcW w:w="852" w:type="dxa"/>
            <w:tcBorders>
              <w:top w:val="single" w:sz="2" w:space="0" w:color="000000"/>
              <w:left w:val="single" w:sz="2" w:space="0" w:color="000000"/>
              <w:bottom w:val="single" w:sz="2" w:space="0" w:color="000000"/>
              <w:right w:val="nil"/>
            </w:tcBorders>
            <w:hideMark/>
          </w:tcPr>
          <w:p w14:paraId="429B9EE3"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Br.</w:t>
            </w:r>
          </w:p>
        </w:tc>
        <w:tc>
          <w:tcPr>
            <w:tcW w:w="1701" w:type="dxa"/>
            <w:tcBorders>
              <w:top w:val="single" w:sz="2" w:space="0" w:color="000000"/>
              <w:left w:val="single" w:sz="2" w:space="0" w:color="000000"/>
              <w:bottom w:val="single" w:sz="2" w:space="0" w:color="000000"/>
              <w:right w:val="nil"/>
            </w:tcBorders>
            <w:hideMark/>
          </w:tcPr>
          <w:p w14:paraId="672B462D"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Ime i prezime</w:t>
            </w:r>
          </w:p>
        </w:tc>
        <w:tc>
          <w:tcPr>
            <w:tcW w:w="3402" w:type="dxa"/>
            <w:tcBorders>
              <w:top w:val="single" w:sz="2" w:space="0" w:color="000000"/>
              <w:left w:val="single" w:sz="2" w:space="0" w:color="000000"/>
              <w:bottom w:val="single" w:sz="2" w:space="0" w:color="000000"/>
              <w:right w:val="nil"/>
            </w:tcBorders>
            <w:hideMark/>
          </w:tcPr>
          <w:p w14:paraId="023012C7"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Prijavljena tema</w:t>
            </w:r>
          </w:p>
        </w:tc>
        <w:tc>
          <w:tcPr>
            <w:tcW w:w="2429" w:type="dxa"/>
            <w:tcBorders>
              <w:top w:val="single" w:sz="2" w:space="0" w:color="000000"/>
              <w:left w:val="single" w:sz="2" w:space="0" w:color="000000"/>
              <w:bottom w:val="single" w:sz="2" w:space="0" w:color="000000"/>
              <w:right w:val="nil"/>
            </w:tcBorders>
            <w:hideMark/>
          </w:tcPr>
          <w:p w14:paraId="094D1B63"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Mentor</w:t>
            </w:r>
          </w:p>
        </w:tc>
        <w:tc>
          <w:tcPr>
            <w:tcW w:w="1613" w:type="dxa"/>
            <w:tcBorders>
              <w:top w:val="single" w:sz="2" w:space="0" w:color="000000"/>
              <w:left w:val="single" w:sz="2" w:space="0" w:color="000000"/>
              <w:bottom w:val="single" w:sz="2" w:space="0" w:color="000000"/>
              <w:right w:val="single" w:sz="2" w:space="0" w:color="000000"/>
            </w:tcBorders>
            <w:hideMark/>
          </w:tcPr>
          <w:p w14:paraId="6E205631"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Komisija za ocjenu i odbranu</w:t>
            </w:r>
          </w:p>
        </w:tc>
      </w:tr>
      <w:tr w:rsidR="00E944E1" w:rsidRPr="006C7AE3" w14:paraId="4357EEB1"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hideMark/>
          </w:tcPr>
          <w:p w14:paraId="77061E3C" w14:textId="77777777" w:rsidR="00E944E1" w:rsidRPr="00F33CD2"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1</w:t>
            </w:r>
          </w:p>
        </w:tc>
        <w:tc>
          <w:tcPr>
            <w:tcW w:w="1701" w:type="dxa"/>
            <w:tcBorders>
              <w:top w:val="single" w:sz="2" w:space="0" w:color="000000"/>
              <w:left w:val="single" w:sz="2" w:space="0" w:color="000000"/>
              <w:bottom w:val="single" w:sz="2" w:space="0" w:color="000000"/>
              <w:right w:val="nil"/>
            </w:tcBorders>
            <w:vAlign w:val="center"/>
            <w:hideMark/>
          </w:tcPr>
          <w:p w14:paraId="16B2BA5D" w14:textId="77777777" w:rsidR="000179B5" w:rsidRPr="000179B5" w:rsidRDefault="000179B5" w:rsidP="000179B5">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0179B5">
              <w:rPr>
                <w:rFonts w:ascii="Times New Roman" w:eastAsia="WenQuanYi Micro Hei" w:hAnsi="Times New Roman"/>
                <w:noProof/>
                <w:kern w:val="2"/>
                <w:lang w:eastAsia="zh-CN" w:bidi="hi-IN"/>
              </w:rPr>
              <w:t>Čamo Lejla</w:t>
            </w:r>
          </w:p>
          <w:p w14:paraId="61A45242" w14:textId="77777777" w:rsidR="000179B5" w:rsidRPr="000179B5" w:rsidRDefault="000179B5" w:rsidP="000179B5">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p>
          <w:p w14:paraId="40C2D2D7" w14:textId="77F48AF6" w:rsidR="00633569" w:rsidRPr="00F33CD2" w:rsidRDefault="000179B5" w:rsidP="000179B5">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0179B5">
              <w:rPr>
                <w:rFonts w:ascii="Times New Roman" w:eastAsia="WenQuanYi Micro Hei" w:hAnsi="Times New Roman"/>
                <w:noProof/>
                <w:kern w:val="2"/>
                <w:lang w:eastAsia="zh-CN" w:bidi="hi-IN"/>
              </w:rPr>
              <w:t>835/II-PIR</w:t>
            </w:r>
          </w:p>
        </w:tc>
        <w:tc>
          <w:tcPr>
            <w:tcW w:w="3402" w:type="dxa"/>
            <w:tcBorders>
              <w:top w:val="single" w:sz="2" w:space="0" w:color="000000"/>
              <w:left w:val="single" w:sz="2" w:space="0" w:color="000000"/>
              <w:bottom w:val="single" w:sz="2" w:space="0" w:color="000000"/>
              <w:right w:val="nil"/>
            </w:tcBorders>
            <w:vAlign w:val="center"/>
            <w:hideMark/>
          </w:tcPr>
          <w:p w14:paraId="11A5DC48" w14:textId="77777777" w:rsidR="000179B5" w:rsidRPr="000179B5" w:rsidRDefault="000179B5" w:rsidP="000179B5">
            <w:pPr>
              <w:spacing w:after="0" w:line="240" w:lineRule="auto"/>
              <w:jc w:val="center"/>
              <w:rPr>
                <w:rFonts w:ascii="Times New Roman" w:hAnsi="Times New Roman"/>
                <w:b/>
                <w:bCs/>
                <w:noProof/>
                <w:lang w:eastAsia="zh-CN" w:bidi="hi-IN"/>
              </w:rPr>
            </w:pPr>
            <w:r w:rsidRPr="000179B5">
              <w:rPr>
                <w:rFonts w:ascii="Times New Roman" w:hAnsi="Times New Roman"/>
                <w:b/>
                <w:bCs/>
                <w:noProof/>
                <w:lang w:eastAsia="zh-CN" w:bidi="hi-IN"/>
              </w:rPr>
              <w:t>OD LAJKA DO MILENIJSKE DIPLOMATIJE – STRATEŠKE KAMPANJE EVROPSKE UNIJE USMJERENE NA MLADE EVROPLJANE</w:t>
            </w:r>
          </w:p>
          <w:p w14:paraId="23007433" w14:textId="77777777" w:rsidR="000179B5" w:rsidRPr="000179B5" w:rsidRDefault="000179B5" w:rsidP="000179B5">
            <w:pPr>
              <w:spacing w:after="0" w:line="240" w:lineRule="auto"/>
              <w:jc w:val="center"/>
              <w:rPr>
                <w:rFonts w:ascii="Times New Roman" w:hAnsi="Times New Roman"/>
                <w:b/>
                <w:bCs/>
                <w:noProof/>
                <w:lang w:eastAsia="zh-CN" w:bidi="hi-IN"/>
              </w:rPr>
            </w:pPr>
          </w:p>
          <w:p w14:paraId="0D1F6371" w14:textId="63768B49" w:rsidR="00E944E1" w:rsidRPr="00F33CD2" w:rsidRDefault="000179B5" w:rsidP="000179B5">
            <w:pPr>
              <w:spacing w:after="0" w:line="240" w:lineRule="auto"/>
              <w:jc w:val="center"/>
              <w:rPr>
                <w:rFonts w:ascii="Times New Roman" w:hAnsi="Times New Roman"/>
                <w:b/>
                <w:bCs/>
                <w:noProof/>
                <w:lang w:eastAsia="zh-CN" w:bidi="hi-IN"/>
              </w:rPr>
            </w:pPr>
            <w:r w:rsidRPr="000179B5">
              <w:rPr>
                <w:rFonts w:ascii="Times New Roman" w:hAnsi="Times New Roman"/>
                <w:b/>
                <w:bCs/>
                <w:noProof/>
                <w:lang w:eastAsia="zh-CN" w:bidi="hi-IN"/>
              </w:rPr>
              <w:t>From like to milenial diplomacy – EU Strategy Campaigns in Engaging Young Europeans</w:t>
            </w:r>
          </w:p>
        </w:tc>
        <w:tc>
          <w:tcPr>
            <w:tcW w:w="2429" w:type="dxa"/>
            <w:tcBorders>
              <w:top w:val="single" w:sz="2" w:space="0" w:color="000000"/>
              <w:left w:val="single" w:sz="2" w:space="0" w:color="000000"/>
              <w:bottom w:val="single" w:sz="2" w:space="0" w:color="000000"/>
              <w:right w:val="nil"/>
            </w:tcBorders>
            <w:vAlign w:val="center"/>
            <w:hideMark/>
          </w:tcPr>
          <w:p w14:paraId="083697A8" w14:textId="24836827" w:rsidR="00E944E1" w:rsidRPr="000179B5" w:rsidRDefault="000179B5" w:rsidP="0045065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0179B5">
              <w:rPr>
                <w:rFonts w:ascii="Times New Roman" w:eastAsia="WenQuanYi Micro Hei" w:hAnsi="Times New Roman"/>
                <w:bCs/>
                <w:noProof/>
                <w:kern w:val="2"/>
                <w:lang w:eastAsia="zh-CN" w:bidi="hi-IN"/>
              </w:rPr>
              <w:t>Prof. dr Nedžma Džananović Miraščija</w:t>
            </w:r>
          </w:p>
        </w:tc>
        <w:tc>
          <w:tcPr>
            <w:tcW w:w="1613" w:type="dxa"/>
            <w:tcBorders>
              <w:top w:val="single" w:sz="2" w:space="0" w:color="000000"/>
              <w:left w:val="single" w:sz="2" w:space="0" w:color="000000"/>
              <w:bottom w:val="single" w:sz="2" w:space="0" w:color="000000"/>
              <w:right w:val="single" w:sz="2" w:space="0" w:color="000000"/>
            </w:tcBorders>
            <w:vAlign w:val="center"/>
            <w:hideMark/>
          </w:tcPr>
          <w:p w14:paraId="6F70D958" w14:textId="77777777" w:rsidR="000179B5" w:rsidRPr="000179B5" w:rsidRDefault="000179B5" w:rsidP="000179B5">
            <w:pPr>
              <w:spacing w:after="0" w:line="240" w:lineRule="auto"/>
              <w:rPr>
                <w:rFonts w:ascii="Times New Roman" w:hAnsi="Times New Roman"/>
                <w:bCs/>
                <w:noProof/>
                <w:lang w:val="de-DE"/>
              </w:rPr>
            </w:pPr>
            <w:r w:rsidRPr="000179B5">
              <w:rPr>
                <w:rFonts w:ascii="Times New Roman" w:hAnsi="Times New Roman"/>
                <w:bCs/>
                <w:noProof/>
                <w:lang w:val="de-DE"/>
              </w:rPr>
              <w:t>Predsjednik: prof. dr. Elmir Sadiković</w:t>
            </w:r>
          </w:p>
          <w:p w14:paraId="574EF596" w14:textId="77777777" w:rsidR="000179B5" w:rsidRPr="000179B5" w:rsidRDefault="000179B5" w:rsidP="000179B5">
            <w:pPr>
              <w:spacing w:after="0" w:line="240" w:lineRule="auto"/>
              <w:rPr>
                <w:rFonts w:ascii="Times New Roman" w:hAnsi="Times New Roman"/>
                <w:bCs/>
                <w:noProof/>
                <w:lang w:val="de-DE"/>
              </w:rPr>
            </w:pPr>
            <w:r w:rsidRPr="000179B5">
              <w:rPr>
                <w:rFonts w:ascii="Times New Roman" w:hAnsi="Times New Roman"/>
                <w:bCs/>
                <w:noProof/>
                <w:lang w:val="de-DE"/>
              </w:rPr>
              <w:t>Član: prof. dr. Jasna Duraković</w:t>
            </w:r>
          </w:p>
          <w:p w14:paraId="3300DE2B" w14:textId="0B3055A2" w:rsidR="00E944E1" w:rsidRPr="006C7AE3" w:rsidRDefault="000179B5" w:rsidP="000179B5">
            <w:pPr>
              <w:spacing w:after="0" w:line="240" w:lineRule="auto"/>
              <w:rPr>
                <w:rFonts w:ascii="Times New Roman" w:hAnsi="Times New Roman"/>
                <w:bCs/>
                <w:noProof/>
                <w:sz w:val="16"/>
                <w:szCs w:val="16"/>
                <w:lang w:val="de-DE"/>
              </w:rPr>
            </w:pPr>
            <w:r w:rsidRPr="000179B5">
              <w:rPr>
                <w:rFonts w:ascii="Times New Roman" w:hAnsi="Times New Roman"/>
                <w:bCs/>
                <w:noProof/>
                <w:lang w:val="de-DE"/>
              </w:rPr>
              <w:t>Zamjenik člana: prof. dr. Ehlimana Spahić</w:t>
            </w:r>
          </w:p>
        </w:tc>
      </w:tr>
      <w:tr w:rsidR="00E944E1" w:rsidRPr="006C7AE3" w14:paraId="367A5882"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tcPr>
          <w:p w14:paraId="1F6CC954" w14:textId="77777777" w:rsidR="00E944E1" w:rsidRPr="009219B3"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2</w:t>
            </w:r>
          </w:p>
        </w:tc>
        <w:tc>
          <w:tcPr>
            <w:tcW w:w="1701" w:type="dxa"/>
            <w:tcBorders>
              <w:top w:val="single" w:sz="2" w:space="0" w:color="000000"/>
              <w:left w:val="single" w:sz="2" w:space="0" w:color="000000"/>
              <w:bottom w:val="single" w:sz="2" w:space="0" w:color="000000"/>
              <w:right w:val="nil"/>
            </w:tcBorders>
            <w:vAlign w:val="center"/>
          </w:tcPr>
          <w:p w14:paraId="6D322434" w14:textId="315BFD2D" w:rsidR="000179B5" w:rsidRPr="000179B5" w:rsidRDefault="000179B5" w:rsidP="000179B5">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0179B5">
              <w:rPr>
                <w:rFonts w:ascii="Times New Roman" w:eastAsia="WenQuanYi Micro Hei" w:hAnsi="Times New Roman"/>
                <w:noProof/>
                <w:kern w:val="2"/>
                <w:lang w:eastAsia="zh-CN" w:bidi="hi-IN"/>
              </w:rPr>
              <w:t>Vedran Pataki</w:t>
            </w:r>
          </w:p>
          <w:p w14:paraId="37A3D25B" w14:textId="77777777" w:rsidR="000179B5" w:rsidRPr="000179B5" w:rsidRDefault="000179B5" w:rsidP="000179B5">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p>
          <w:p w14:paraId="2B746ADE" w14:textId="22C9C374" w:rsidR="00633569" w:rsidRPr="009219B3" w:rsidRDefault="000179B5" w:rsidP="000179B5">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0179B5">
              <w:rPr>
                <w:rFonts w:ascii="Times New Roman" w:eastAsia="WenQuanYi Micro Hei" w:hAnsi="Times New Roman"/>
                <w:noProof/>
                <w:kern w:val="2"/>
                <w:lang w:eastAsia="zh-CN" w:bidi="hi-IN"/>
              </w:rPr>
              <w:t>809/II-PIR</w:t>
            </w:r>
          </w:p>
        </w:tc>
        <w:tc>
          <w:tcPr>
            <w:tcW w:w="3402" w:type="dxa"/>
            <w:tcBorders>
              <w:top w:val="single" w:sz="2" w:space="0" w:color="000000"/>
              <w:left w:val="single" w:sz="2" w:space="0" w:color="000000"/>
              <w:bottom w:val="single" w:sz="2" w:space="0" w:color="000000"/>
              <w:right w:val="nil"/>
            </w:tcBorders>
            <w:vAlign w:val="center"/>
          </w:tcPr>
          <w:p w14:paraId="75603D81" w14:textId="77777777" w:rsidR="00E944E1" w:rsidRDefault="000179B5" w:rsidP="00450651">
            <w:pPr>
              <w:spacing w:after="0" w:line="240" w:lineRule="auto"/>
              <w:jc w:val="center"/>
              <w:rPr>
                <w:rFonts w:ascii="Times New Roman" w:hAnsi="Times New Roman"/>
                <w:noProof/>
                <w:lang w:eastAsia="zh-CN" w:bidi="hi-IN"/>
              </w:rPr>
            </w:pPr>
            <w:r w:rsidRPr="000179B5">
              <w:rPr>
                <w:rFonts w:ascii="Times New Roman" w:hAnsi="Times New Roman"/>
                <w:noProof/>
                <w:lang w:eastAsia="zh-CN" w:bidi="hi-IN"/>
              </w:rPr>
              <w:t>ULOGA DIPLOMATSKIH PROTOKOLA U ZAJEDNIČKOJ VANJSKOJ I SIGURNOSNOJ POLITICI EVROPSKE UNIJE: DIPLOMATSKE MISIJE EVROPSKE UNIJE  U TREĆIM ZEMLJAMA</w:t>
            </w:r>
          </w:p>
          <w:p w14:paraId="77AF6A67" w14:textId="77777777" w:rsidR="000179B5" w:rsidRDefault="000179B5" w:rsidP="00450651">
            <w:pPr>
              <w:spacing w:after="0" w:line="240" w:lineRule="auto"/>
              <w:jc w:val="center"/>
              <w:rPr>
                <w:rFonts w:ascii="Times New Roman" w:hAnsi="Times New Roman"/>
                <w:noProof/>
                <w:lang w:eastAsia="zh-CN" w:bidi="hi-IN"/>
              </w:rPr>
            </w:pPr>
          </w:p>
          <w:p w14:paraId="2C3487D6" w14:textId="202AEDA2" w:rsidR="000179B5" w:rsidRPr="009219B3" w:rsidRDefault="000179B5" w:rsidP="00450651">
            <w:pPr>
              <w:spacing w:after="0" w:line="240" w:lineRule="auto"/>
              <w:jc w:val="center"/>
              <w:rPr>
                <w:rFonts w:ascii="Times New Roman" w:hAnsi="Times New Roman"/>
                <w:noProof/>
                <w:lang w:eastAsia="zh-CN" w:bidi="hi-IN"/>
              </w:rPr>
            </w:pPr>
            <w:r w:rsidRPr="000179B5">
              <w:rPr>
                <w:rFonts w:ascii="Times New Roman" w:hAnsi="Times New Roman"/>
                <w:noProof/>
                <w:lang w:eastAsia="zh-CN" w:bidi="hi-IN"/>
              </w:rPr>
              <w:t>The Role of Diplomatic Protocol in the European Union's Common Foreign and Security Policy: EU Diplomatic Missions in Third Countries</w:t>
            </w:r>
          </w:p>
        </w:tc>
        <w:tc>
          <w:tcPr>
            <w:tcW w:w="2429" w:type="dxa"/>
            <w:tcBorders>
              <w:top w:val="single" w:sz="2" w:space="0" w:color="000000"/>
              <w:left w:val="single" w:sz="2" w:space="0" w:color="000000"/>
              <w:bottom w:val="single" w:sz="2" w:space="0" w:color="000000"/>
              <w:right w:val="nil"/>
            </w:tcBorders>
            <w:vAlign w:val="center"/>
          </w:tcPr>
          <w:p w14:paraId="764BF7A1" w14:textId="2D5B1FDD" w:rsidR="00E944E1" w:rsidRPr="000179B5" w:rsidRDefault="000179B5" w:rsidP="0045065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0179B5">
              <w:rPr>
                <w:rFonts w:ascii="Times New Roman" w:eastAsia="WenQuanYi Micro Hei" w:hAnsi="Times New Roman"/>
                <w:bCs/>
                <w:noProof/>
                <w:kern w:val="2"/>
                <w:lang w:eastAsia="zh-CN" w:bidi="hi-IN"/>
              </w:rPr>
              <w:t>Prof. dr Nedžma Džananović Miraščija</w:t>
            </w:r>
          </w:p>
        </w:tc>
        <w:tc>
          <w:tcPr>
            <w:tcW w:w="1613" w:type="dxa"/>
            <w:tcBorders>
              <w:top w:val="single" w:sz="2" w:space="0" w:color="000000"/>
              <w:left w:val="single" w:sz="2" w:space="0" w:color="000000"/>
              <w:bottom w:val="single" w:sz="2" w:space="0" w:color="000000"/>
              <w:right w:val="single" w:sz="2" w:space="0" w:color="000000"/>
            </w:tcBorders>
            <w:vAlign w:val="center"/>
          </w:tcPr>
          <w:p w14:paraId="254D3939" w14:textId="77777777" w:rsidR="000179B5" w:rsidRPr="000179B5" w:rsidRDefault="000179B5" w:rsidP="000179B5">
            <w:pPr>
              <w:widowControl w:val="0"/>
              <w:suppressLineNumbers/>
              <w:suppressAutoHyphens/>
              <w:spacing w:after="0" w:line="240" w:lineRule="auto"/>
              <w:rPr>
                <w:rFonts w:ascii="Times New Roman" w:eastAsia="WenQuanYi Micro Hei" w:hAnsi="Times New Roman"/>
                <w:noProof/>
                <w:kern w:val="2"/>
                <w:lang w:val="de-DE" w:eastAsia="zh-CN" w:bidi="hi-IN"/>
              </w:rPr>
            </w:pPr>
            <w:r w:rsidRPr="000179B5">
              <w:rPr>
                <w:rFonts w:ascii="Times New Roman" w:eastAsia="WenQuanYi Micro Hei" w:hAnsi="Times New Roman"/>
                <w:noProof/>
                <w:kern w:val="2"/>
                <w:lang w:val="de-DE" w:eastAsia="zh-CN" w:bidi="hi-IN"/>
              </w:rPr>
              <w:t>Predsjednik: prof. dr. Elmir Sadiković</w:t>
            </w:r>
          </w:p>
          <w:p w14:paraId="1E98F881" w14:textId="77777777" w:rsidR="000179B5" w:rsidRPr="000179B5" w:rsidRDefault="000179B5" w:rsidP="000179B5">
            <w:pPr>
              <w:widowControl w:val="0"/>
              <w:suppressLineNumbers/>
              <w:suppressAutoHyphens/>
              <w:spacing w:after="0" w:line="240" w:lineRule="auto"/>
              <w:rPr>
                <w:rFonts w:ascii="Times New Roman" w:eastAsia="WenQuanYi Micro Hei" w:hAnsi="Times New Roman"/>
                <w:noProof/>
                <w:kern w:val="2"/>
                <w:lang w:val="de-DE" w:eastAsia="zh-CN" w:bidi="hi-IN"/>
              </w:rPr>
            </w:pPr>
            <w:r w:rsidRPr="000179B5">
              <w:rPr>
                <w:rFonts w:ascii="Times New Roman" w:eastAsia="WenQuanYi Micro Hei" w:hAnsi="Times New Roman"/>
                <w:noProof/>
                <w:kern w:val="2"/>
                <w:lang w:val="de-DE" w:eastAsia="zh-CN" w:bidi="hi-IN"/>
              </w:rPr>
              <w:t>Član: prof. dr. Hamza Karčić</w:t>
            </w:r>
          </w:p>
          <w:p w14:paraId="6548D759" w14:textId="6D823A90" w:rsidR="00633569" w:rsidRPr="009219B3" w:rsidRDefault="000179B5" w:rsidP="000179B5">
            <w:pPr>
              <w:widowControl w:val="0"/>
              <w:suppressLineNumbers/>
              <w:suppressAutoHyphens/>
              <w:spacing w:after="0" w:line="240" w:lineRule="auto"/>
              <w:rPr>
                <w:rFonts w:ascii="Times New Roman" w:eastAsia="WenQuanYi Micro Hei" w:hAnsi="Times New Roman"/>
                <w:noProof/>
                <w:kern w:val="2"/>
                <w:lang w:val="de-DE" w:eastAsia="zh-CN" w:bidi="hi-IN"/>
              </w:rPr>
            </w:pPr>
            <w:r w:rsidRPr="000179B5">
              <w:rPr>
                <w:rFonts w:ascii="Times New Roman" w:eastAsia="WenQuanYi Micro Hei" w:hAnsi="Times New Roman"/>
                <w:noProof/>
                <w:kern w:val="2"/>
                <w:lang w:val="de-DE" w:eastAsia="zh-CN" w:bidi="hi-IN"/>
              </w:rPr>
              <w:t>Zamjenik člana: prof. dr. Ehlimana Spahić</w:t>
            </w:r>
          </w:p>
        </w:tc>
      </w:tr>
      <w:tr w:rsidR="00E944E1" w:rsidRPr="006C7AE3" w14:paraId="4744F31C"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tcPr>
          <w:p w14:paraId="0EA251A4" w14:textId="77777777" w:rsidR="00E944E1" w:rsidRPr="009219B3"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3</w:t>
            </w:r>
          </w:p>
        </w:tc>
        <w:tc>
          <w:tcPr>
            <w:tcW w:w="1701" w:type="dxa"/>
            <w:tcBorders>
              <w:top w:val="single" w:sz="2" w:space="0" w:color="000000"/>
              <w:left w:val="single" w:sz="2" w:space="0" w:color="000000"/>
              <w:bottom w:val="single" w:sz="2" w:space="0" w:color="000000"/>
              <w:right w:val="nil"/>
            </w:tcBorders>
            <w:vAlign w:val="center"/>
          </w:tcPr>
          <w:p w14:paraId="5F2D9ABE" w14:textId="77777777" w:rsidR="000179B5" w:rsidRPr="000179B5" w:rsidRDefault="000179B5" w:rsidP="000179B5">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0179B5">
              <w:rPr>
                <w:rFonts w:ascii="Times New Roman" w:eastAsia="WenQuanYi Micro Hei" w:hAnsi="Times New Roman"/>
                <w:noProof/>
                <w:kern w:val="2"/>
                <w:lang w:eastAsia="zh-CN" w:bidi="hi-IN"/>
              </w:rPr>
              <w:t>Obradović Nikolina</w:t>
            </w:r>
          </w:p>
          <w:p w14:paraId="73965040" w14:textId="77777777" w:rsidR="000179B5" w:rsidRPr="000179B5" w:rsidRDefault="000179B5" w:rsidP="000179B5">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p>
          <w:p w14:paraId="0422AEF6" w14:textId="6891904C" w:rsidR="00633569" w:rsidRPr="009219B3" w:rsidRDefault="000179B5" w:rsidP="000179B5">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0179B5">
              <w:rPr>
                <w:rFonts w:ascii="Times New Roman" w:eastAsia="WenQuanYi Micro Hei" w:hAnsi="Times New Roman"/>
                <w:noProof/>
                <w:kern w:val="2"/>
                <w:lang w:eastAsia="zh-CN" w:bidi="hi-IN"/>
              </w:rPr>
              <w:t>1062/II-PIR</w:t>
            </w:r>
          </w:p>
        </w:tc>
        <w:tc>
          <w:tcPr>
            <w:tcW w:w="3402" w:type="dxa"/>
            <w:tcBorders>
              <w:top w:val="single" w:sz="2" w:space="0" w:color="000000"/>
              <w:left w:val="single" w:sz="2" w:space="0" w:color="000000"/>
              <w:bottom w:val="single" w:sz="2" w:space="0" w:color="000000"/>
              <w:right w:val="nil"/>
            </w:tcBorders>
            <w:vAlign w:val="center"/>
          </w:tcPr>
          <w:p w14:paraId="419ED78D" w14:textId="01BEEA60" w:rsidR="00E944E1" w:rsidRPr="009219B3" w:rsidRDefault="000179B5" w:rsidP="00450651">
            <w:pPr>
              <w:spacing w:after="0" w:line="240" w:lineRule="auto"/>
              <w:jc w:val="center"/>
              <w:rPr>
                <w:rFonts w:ascii="Times New Roman" w:hAnsi="Times New Roman"/>
                <w:noProof/>
                <w:lang w:eastAsia="zh-CN" w:bidi="hi-IN"/>
              </w:rPr>
            </w:pPr>
            <w:r w:rsidRPr="000179B5">
              <w:rPr>
                <w:rFonts w:ascii="Times New Roman" w:hAnsi="Times New Roman"/>
                <w:noProof/>
                <w:lang w:eastAsia="zh-CN" w:bidi="hi-IN"/>
              </w:rPr>
              <w:t>ZNAČAJ KULTURE MIRA U MEĐUNARODNIM ODNOSIMA</w:t>
            </w:r>
          </w:p>
        </w:tc>
        <w:tc>
          <w:tcPr>
            <w:tcW w:w="2429" w:type="dxa"/>
            <w:tcBorders>
              <w:top w:val="single" w:sz="2" w:space="0" w:color="000000"/>
              <w:left w:val="single" w:sz="2" w:space="0" w:color="000000"/>
              <w:bottom w:val="single" w:sz="2" w:space="0" w:color="000000"/>
              <w:right w:val="nil"/>
            </w:tcBorders>
            <w:vAlign w:val="center"/>
          </w:tcPr>
          <w:p w14:paraId="05C0214E" w14:textId="3B486843" w:rsidR="00E944E1" w:rsidRPr="009219B3" w:rsidRDefault="000179B5" w:rsidP="00450651">
            <w:pPr>
              <w:widowControl w:val="0"/>
              <w:suppressLineNumbers/>
              <w:suppressAutoHyphens/>
              <w:snapToGrid w:val="0"/>
              <w:spacing w:after="0" w:line="240" w:lineRule="auto"/>
              <w:jc w:val="center"/>
              <w:rPr>
                <w:rFonts w:ascii="Times New Roman" w:eastAsia="WenQuanYi Micro Hei" w:hAnsi="Times New Roman"/>
                <w:bCs/>
                <w:noProof/>
                <w:kern w:val="2"/>
                <w:lang w:val="de-DE" w:eastAsia="zh-CN" w:bidi="hi-IN"/>
              </w:rPr>
            </w:pPr>
            <w:r w:rsidRPr="000179B5">
              <w:rPr>
                <w:rFonts w:ascii="Times New Roman" w:eastAsia="WenQuanYi Micro Hei" w:hAnsi="Times New Roman"/>
                <w:bCs/>
                <w:noProof/>
                <w:kern w:val="2"/>
                <w:lang w:val="de-DE" w:eastAsia="zh-CN" w:bidi="hi-IN"/>
              </w:rPr>
              <w:t>Prof. dr Sarina Bakić</w:t>
            </w:r>
          </w:p>
        </w:tc>
        <w:tc>
          <w:tcPr>
            <w:tcW w:w="1613" w:type="dxa"/>
            <w:tcBorders>
              <w:top w:val="single" w:sz="2" w:space="0" w:color="000000"/>
              <w:left w:val="single" w:sz="2" w:space="0" w:color="000000"/>
              <w:bottom w:val="single" w:sz="2" w:space="0" w:color="000000"/>
              <w:right w:val="single" w:sz="2" w:space="0" w:color="000000"/>
            </w:tcBorders>
            <w:vAlign w:val="center"/>
          </w:tcPr>
          <w:p w14:paraId="60230C08" w14:textId="77777777" w:rsidR="000179B5" w:rsidRPr="000179B5" w:rsidRDefault="000179B5" w:rsidP="000179B5">
            <w:pPr>
              <w:widowControl w:val="0"/>
              <w:suppressLineNumbers/>
              <w:suppressAutoHyphens/>
              <w:spacing w:after="0" w:line="240" w:lineRule="auto"/>
              <w:rPr>
                <w:rFonts w:ascii="Times New Roman" w:eastAsia="WenQuanYi Micro Hei" w:hAnsi="Times New Roman"/>
                <w:noProof/>
                <w:kern w:val="2"/>
                <w:lang w:val="de-DE" w:eastAsia="zh-CN" w:bidi="hi-IN"/>
              </w:rPr>
            </w:pPr>
            <w:r w:rsidRPr="000179B5">
              <w:rPr>
                <w:rFonts w:ascii="Times New Roman" w:eastAsia="WenQuanYi Micro Hei" w:hAnsi="Times New Roman"/>
                <w:noProof/>
                <w:kern w:val="2"/>
                <w:lang w:val="de-DE" w:eastAsia="zh-CN" w:bidi="hi-IN"/>
              </w:rPr>
              <w:t>Predsjednik: prof. dr. Suad Kurtćehajić</w:t>
            </w:r>
          </w:p>
          <w:p w14:paraId="3B917077" w14:textId="77777777" w:rsidR="000179B5" w:rsidRPr="000179B5" w:rsidRDefault="000179B5" w:rsidP="000179B5">
            <w:pPr>
              <w:widowControl w:val="0"/>
              <w:suppressLineNumbers/>
              <w:suppressAutoHyphens/>
              <w:spacing w:after="0" w:line="240" w:lineRule="auto"/>
              <w:rPr>
                <w:rFonts w:ascii="Times New Roman" w:eastAsia="WenQuanYi Micro Hei" w:hAnsi="Times New Roman"/>
                <w:noProof/>
                <w:kern w:val="2"/>
                <w:lang w:val="de-DE" w:eastAsia="zh-CN" w:bidi="hi-IN"/>
              </w:rPr>
            </w:pPr>
            <w:r w:rsidRPr="000179B5">
              <w:rPr>
                <w:rFonts w:ascii="Times New Roman" w:eastAsia="WenQuanYi Micro Hei" w:hAnsi="Times New Roman"/>
                <w:noProof/>
                <w:kern w:val="2"/>
                <w:lang w:val="de-DE" w:eastAsia="zh-CN" w:bidi="hi-IN"/>
              </w:rPr>
              <w:t>Član: prof. dr. Elma Huruz Memović</w:t>
            </w:r>
          </w:p>
          <w:p w14:paraId="4A52145B" w14:textId="55944BBD" w:rsidR="000179B5" w:rsidRPr="009219B3" w:rsidRDefault="000179B5" w:rsidP="000179B5">
            <w:pPr>
              <w:widowControl w:val="0"/>
              <w:suppressLineNumbers/>
              <w:suppressAutoHyphens/>
              <w:spacing w:after="0" w:line="240" w:lineRule="auto"/>
              <w:rPr>
                <w:rFonts w:ascii="Times New Roman" w:eastAsia="WenQuanYi Micro Hei" w:hAnsi="Times New Roman"/>
                <w:noProof/>
                <w:kern w:val="2"/>
                <w:lang w:val="en-US" w:eastAsia="zh-CN" w:bidi="hi-IN"/>
              </w:rPr>
            </w:pPr>
            <w:r w:rsidRPr="000179B5">
              <w:rPr>
                <w:rFonts w:ascii="Times New Roman" w:eastAsia="WenQuanYi Micro Hei" w:hAnsi="Times New Roman"/>
                <w:noProof/>
                <w:kern w:val="2"/>
                <w:lang w:val="en-US" w:eastAsia="zh-CN" w:bidi="hi-IN"/>
              </w:rPr>
              <w:t>Zamjenik člana: prof. dr. Ehlimana Spahić</w:t>
            </w:r>
          </w:p>
          <w:p w14:paraId="62112853" w14:textId="63D4B52B" w:rsidR="00E944E1" w:rsidRPr="009219B3" w:rsidRDefault="00E944E1" w:rsidP="009219B3">
            <w:pPr>
              <w:widowControl w:val="0"/>
              <w:suppressLineNumbers/>
              <w:suppressAutoHyphens/>
              <w:spacing w:after="0" w:line="240" w:lineRule="auto"/>
              <w:rPr>
                <w:rFonts w:ascii="Times New Roman" w:eastAsia="WenQuanYi Micro Hei" w:hAnsi="Times New Roman"/>
                <w:noProof/>
                <w:kern w:val="2"/>
                <w:lang w:val="en-US" w:eastAsia="zh-CN" w:bidi="hi-IN"/>
              </w:rPr>
            </w:pPr>
          </w:p>
        </w:tc>
      </w:tr>
    </w:tbl>
    <w:p w14:paraId="5A69D3A1" w14:textId="77777777" w:rsidR="007C4F6F" w:rsidRPr="001B1CDC" w:rsidRDefault="007C4F6F" w:rsidP="003505BE">
      <w:pPr>
        <w:ind w:right="-330"/>
        <w:jc w:val="both"/>
        <w:rPr>
          <w:rFonts w:ascii="Cambria" w:hAnsi="Cambria" w:cstheme="majorBidi"/>
          <w:sz w:val="24"/>
          <w:szCs w:val="24"/>
        </w:rPr>
      </w:pPr>
    </w:p>
    <w:p w14:paraId="101BE907" w14:textId="42349B93" w:rsidR="0084535F" w:rsidRDefault="000179B5" w:rsidP="00601464">
      <w:pPr>
        <w:ind w:right="-330"/>
        <w:jc w:val="both"/>
        <w:rPr>
          <w:rFonts w:asciiTheme="majorBidi" w:hAnsiTheme="majorBidi" w:cstheme="majorBidi"/>
        </w:rPr>
      </w:pPr>
      <w:r w:rsidRPr="000179B5">
        <w:rPr>
          <w:rFonts w:asciiTheme="majorBidi" w:hAnsiTheme="majorBidi" w:cstheme="majorBidi"/>
        </w:rPr>
        <w:lastRenderedPageBreak/>
        <w:t>Odluka o odobravanju tema završnih (magistarskih) radova i imenovanju mentora i članova Komisija za ocjenu i odbranu, na odsjeku Politologija Fakulteta političkih nauka Univerziteta u Sarajevu, usvojena je jednoglasno.</w:t>
      </w:r>
    </w:p>
    <w:p w14:paraId="63104FDB" w14:textId="77777777" w:rsidR="000179B5" w:rsidRPr="000179B5" w:rsidRDefault="000179B5" w:rsidP="00601464">
      <w:pPr>
        <w:ind w:right="-330"/>
        <w:jc w:val="both"/>
        <w:rPr>
          <w:rFonts w:asciiTheme="majorBidi" w:hAnsiTheme="majorBidi" w:cstheme="majorBidi"/>
        </w:rPr>
      </w:pPr>
    </w:p>
    <w:p w14:paraId="1155E42C" w14:textId="20065713" w:rsidR="0084535F" w:rsidRPr="003F35D8" w:rsidRDefault="0084535F" w:rsidP="00601464">
      <w:pPr>
        <w:ind w:right="-330"/>
        <w:jc w:val="both"/>
        <w:rPr>
          <w:rFonts w:asciiTheme="majorBidi" w:hAnsiTheme="majorBidi" w:cstheme="majorBidi"/>
        </w:rPr>
      </w:pPr>
      <w:r w:rsidRPr="003F35D8">
        <w:rPr>
          <w:rFonts w:asciiTheme="majorBidi" w:hAnsiTheme="majorBidi" w:cstheme="majorBidi"/>
        </w:rPr>
        <w:t xml:space="preserve">Odsjek Sigurnosne i mirovne studije: </w:t>
      </w:r>
    </w:p>
    <w:tbl>
      <w:tblPr>
        <w:tblStyle w:val="TableGrid"/>
        <w:tblW w:w="11070" w:type="dxa"/>
        <w:tblInd w:w="-815" w:type="dxa"/>
        <w:tblLook w:val="04A0" w:firstRow="1" w:lastRow="0" w:firstColumn="1" w:lastColumn="0" w:noHBand="0" w:noVBand="1"/>
      </w:tblPr>
      <w:tblGrid>
        <w:gridCol w:w="784"/>
        <w:gridCol w:w="2533"/>
        <w:gridCol w:w="624"/>
        <w:gridCol w:w="2964"/>
        <w:gridCol w:w="1243"/>
        <w:gridCol w:w="2922"/>
      </w:tblGrid>
      <w:tr w:rsidR="00EE584D" w14:paraId="70B1ABD4" w14:textId="77777777" w:rsidTr="00817988">
        <w:trPr>
          <w:trHeight w:val="851"/>
        </w:trPr>
        <w:tc>
          <w:tcPr>
            <w:tcW w:w="784" w:type="dxa"/>
          </w:tcPr>
          <w:p w14:paraId="1B8803F2" w14:textId="07B8342F" w:rsidR="0084535F" w:rsidRPr="0010272A" w:rsidRDefault="0084535F" w:rsidP="00601464">
            <w:pPr>
              <w:ind w:right="-330"/>
              <w:jc w:val="both"/>
              <w:rPr>
                <w:rFonts w:asciiTheme="majorBidi" w:hAnsiTheme="majorBidi" w:cstheme="majorBidi"/>
                <w:sz w:val="24"/>
                <w:szCs w:val="24"/>
              </w:rPr>
            </w:pPr>
            <w:r w:rsidRPr="0010272A">
              <w:rPr>
                <w:rFonts w:asciiTheme="majorBidi" w:hAnsiTheme="majorBidi" w:cstheme="majorBidi"/>
                <w:sz w:val="24"/>
                <w:szCs w:val="24"/>
              </w:rPr>
              <w:t>R. br.</w:t>
            </w:r>
          </w:p>
        </w:tc>
        <w:tc>
          <w:tcPr>
            <w:tcW w:w="2533" w:type="dxa"/>
          </w:tcPr>
          <w:p w14:paraId="590F4147" w14:textId="77777777" w:rsidR="0084535F" w:rsidRPr="0010272A" w:rsidRDefault="0084535F" w:rsidP="0084535F">
            <w:pPr>
              <w:ind w:right="-330"/>
              <w:jc w:val="both"/>
              <w:rPr>
                <w:rFonts w:asciiTheme="majorBidi" w:hAnsiTheme="majorBidi" w:cstheme="majorBidi"/>
                <w:sz w:val="24"/>
                <w:szCs w:val="24"/>
              </w:rPr>
            </w:pPr>
            <w:r w:rsidRPr="0010272A">
              <w:rPr>
                <w:rFonts w:asciiTheme="majorBidi" w:hAnsiTheme="majorBidi" w:cstheme="majorBidi"/>
                <w:sz w:val="24"/>
                <w:szCs w:val="24"/>
              </w:rPr>
              <w:t>Prezime i ime studenta</w:t>
            </w:r>
          </w:p>
          <w:p w14:paraId="4C0C0C71" w14:textId="3948196F" w:rsidR="0084535F" w:rsidRPr="0010272A" w:rsidRDefault="0084535F" w:rsidP="0084535F">
            <w:pPr>
              <w:ind w:right="-330"/>
              <w:jc w:val="both"/>
              <w:rPr>
                <w:rFonts w:asciiTheme="majorBidi" w:hAnsiTheme="majorBidi" w:cstheme="majorBidi"/>
                <w:sz w:val="24"/>
                <w:szCs w:val="24"/>
              </w:rPr>
            </w:pPr>
            <w:r w:rsidRPr="0010272A">
              <w:rPr>
                <w:rFonts w:asciiTheme="majorBidi" w:hAnsiTheme="majorBidi" w:cstheme="majorBidi"/>
                <w:sz w:val="24"/>
                <w:szCs w:val="24"/>
              </w:rPr>
              <w:t>(br. indexa)</w:t>
            </w:r>
          </w:p>
        </w:tc>
        <w:tc>
          <w:tcPr>
            <w:tcW w:w="624" w:type="dxa"/>
          </w:tcPr>
          <w:p w14:paraId="0546275E" w14:textId="77777777" w:rsidR="0084535F" w:rsidRPr="0010272A" w:rsidRDefault="0084535F" w:rsidP="00601464">
            <w:pPr>
              <w:ind w:right="-330"/>
              <w:jc w:val="both"/>
              <w:rPr>
                <w:rFonts w:asciiTheme="majorBidi" w:hAnsiTheme="majorBidi" w:cstheme="majorBidi"/>
                <w:sz w:val="24"/>
                <w:szCs w:val="24"/>
              </w:rPr>
            </w:pPr>
          </w:p>
        </w:tc>
        <w:tc>
          <w:tcPr>
            <w:tcW w:w="2964" w:type="dxa"/>
          </w:tcPr>
          <w:p w14:paraId="6F60EC3B" w14:textId="24D73959" w:rsidR="0084535F" w:rsidRPr="0010272A" w:rsidRDefault="0084535F" w:rsidP="00601464">
            <w:pPr>
              <w:ind w:right="-330"/>
              <w:jc w:val="both"/>
              <w:rPr>
                <w:rFonts w:asciiTheme="majorBidi" w:hAnsiTheme="majorBidi" w:cstheme="majorBidi"/>
                <w:sz w:val="24"/>
                <w:szCs w:val="24"/>
              </w:rPr>
            </w:pPr>
            <w:r w:rsidRPr="0010272A">
              <w:rPr>
                <w:rFonts w:asciiTheme="majorBidi" w:hAnsiTheme="majorBidi" w:cstheme="majorBidi"/>
                <w:sz w:val="24"/>
                <w:szCs w:val="24"/>
              </w:rPr>
              <w:t>Naziv teme</w:t>
            </w:r>
          </w:p>
        </w:tc>
        <w:tc>
          <w:tcPr>
            <w:tcW w:w="1243" w:type="dxa"/>
          </w:tcPr>
          <w:p w14:paraId="74537E47" w14:textId="1CB09417" w:rsidR="0084535F" w:rsidRPr="0010272A" w:rsidRDefault="0084535F" w:rsidP="00601464">
            <w:pPr>
              <w:ind w:right="-330"/>
              <w:jc w:val="both"/>
              <w:rPr>
                <w:rFonts w:asciiTheme="majorBidi" w:hAnsiTheme="majorBidi" w:cstheme="majorBidi"/>
                <w:sz w:val="24"/>
                <w:szCs w:val="24"/>
              </w:rPr>
            </w:pPr>
            <w:r w:rsidRPr="0010272A">
              <w:rPr>
                <w:rFonts w:asciiTheme="majorBidi" w:hAnsiTheme="majorBidi" w:cstheme="majorBidi"/>
                <w:sz w:val="24"/>
                <w:szCs w:val="24"/>
              </w:rPr>
              <w:t>Mentor</w:t>
            </w:r>
          </w:p>
        </w:tc>
        <w:tc>
          <w:tcPr>
            <w:tcW w:w="2922" w:type="dxa"/>
          </w:tcPr>
          <w:p w14:paraId="42206AE5" w14:textId="5D5B3D4A" w:rsidR="0084535F" w:rsidRPr="0010272A" w:rsidRDefault="0084535F" w:rsidP="00601464">
            <w:pPr>
              <w:ind w:right="-330"/>
              <w:jc w:val="both"/>
              <w:rPr>
                <w:rFonts w:asciiTheme="majorBidi" w:hAnsiTheme="majorBidi" w:cstheme="majorBidi"/>
                <w:sz w:val="24"/>
                <w:szCs w:val="24"/>
              </w:rPr>
            </w:pPr>
            <w:r w:rsidRPr="0010272A">
              <w:rPr>
                <w:rFonts w:asciiTheme="majorBidi" w:hAnsiTheme="majorBidi" w:cstheme="majorBidi"/>
                <w:sz w:val="24"/>
                <w:szCs w:val="24"/>
              </w:rPr>
              <w:t>Komisija</w:t>
            </w:r>
          </w:p>
        </w:tc>
      </w:tr>
      <w:tr w:rsidR="0084535F" w14:paraId="33CB3EDC" w14:textId="77777777" w:rsidTr="00817988">
        <w:trPr>
          <w:trHeight w:val="1481"/>
        </w:trPr>
        <w:tc>
          <w:tcPr>
            <w:tcW w:w="784" w:type="dxa"/>
          </w:tcPr>
          <w:p w14:paraId="180EAFF5" w14:textId="4A5A9EAF" w:rsidR="0084535F" w:rsidRPr="00B2142B" w:rsidRDefault="0084535F" w:rsidP="0084535F">
            <w:pPr>
              <w:pStyle w:val="ListParagraph"/>
              <w:numPr>
                <w:ilvl w:val="0"/>
                <w:numId w:val="29"/>
              </w:numPr>
              <w:ind w:right="-330"/>
              <w:jc w:val="both"/>
              <w:rPr>
                <w:rFonts w:asciiTheme="majorBidi" w:hAnsiTheme="majorBidi" w:cstheme="majorBidi"/>
              </w:rPr>
            </w:pPr>
          </w:p>
        </w:tc>
        <w:tc>
          <w:tcPr>
            <w:tcW w:w="2533" w:type="dxa"/>
          </w:tcPr>
          <w:p w14:paraId="60D8DE03" w14:textId="77777777" w:rsidR="0084535F" w:rsidRDefault="000179B5" w:rsidP="000179B5">
            <w:pPr>
              <w:ind w:right="-330"/>
              <w:jc w:val="center"/>
              <w:rPr>
                <w:rFonts w:asciiTheme="majorBidi" w:hAnsiTheme="majorBidi" w:cstheme="majorBidi"/>
              </w:rPr>
            </w:pPr>
            <w:r>
              <w:rPr>
                <w:rFonts w:asciiTheme="majorBidi" w:hAnsiTheme="majorBidi" w:cstheme="majorBidi"/>
              </w:rPr>
              <w:t>Klino Nedžad</w:t>
            </w:r>
          </w:p>
          <w:p w14:paraId="06810FEA" w14:textId="0132B59F" w:rsidR="000179B5" w:rsidRPr="00B2142B" w:rsidRDefault="000179B5" w:rsidP="000179B5">
            <w:pPr>
              <w:ind w:right="-330"/>
              <w:jc w:val="center"/>
              <w:rPr>
                <w:rFonts w:asciiTheme="majorBidi" w:hAnsiTheme="majorBidi" w:cstheme="majorBidi"/>
              </w:rPr>
            </w:pPr>
            <w:r>
              <w:rPr>
                <w:rFonts w:asciiTheme="majorBidi" w:hAnsiTheme="majorBidi" w:cstheme="majorBidi"/>
              </w:rPr>
              <w:t>1001/II-SPS</w:t>
            </w:r>
          </w:p>
        </w:tc>
        <w:tc>
          <w:tcPr>
            <w:tcW w:w="624" w:type="dxa"/>
          </w:tcPr>
          <w:p w14:paraId="204C498B" w14:textId="48F8F166" w:rsidR="0084535F" w:rsidRPr="00B2142B" w:rsidRDefault="0084535F" w:rsidP="00601464">
            <w:pPr>
              <w:ind w:right="-330"/>
              <w:jc w:val="both"/>
              <w:rPr>
                <w:rFonts w:asciiTheme="majorBidi" w:hAnsiTheme="majorBidi" w:cstheme="majorBidi"/>
              </w:rPr>
            </w:pPr>
            <w:r w:rsidRPr="00B2142B">
              <w:rPr>
                <w:rFonts w:asciiTheme="majorBidi" w:hAnsiTheme="majorBidi" w:cstheme="majorBidi"/>
              </w:rPr>
              <w:t>3+2</w:t>
            </w:r>
          </w:p>
        </w:tc>
        <w:tc>
          <w:tcPr>
            <w:tcW w:w="2964" w:type="dxa"/>
          </w:tcPr>
          <w:p w14:paraId="43065D4D" w14:textId="77777777" w:rsidR="0084535F" w:rsidRDefault="00817988" w:rsidP="00817988">
            <w:pPr>
              <w:pStyle w:val="NoSpacing"/>
              <w:jc w:val="both"/>
              <w:rPr>
                <w:rFonts w:asciiTheme="majorBidi" w:hAnsiTheme="majorBidi" w:cstheme="majorBidi"/>
              </w:rPr>
            </w:pPr>
            <w:r w:rsidRPr="00817988">
              <w:rPr>
                <w:rFonts w:asciiTheme="majorBidi" w:hAnsiTheme="majorBidi" w:cstheme="majorBidi"/>
              </w:rPr>
              <w:t>Jačanje državotvorne svijesti i</w:t>
            </w:r>
          </w:p>
          <w:p w14:paraId="5D5D88AA" w14:textId="6E9F5ED7" w:rsidR="00817988" w:rsidRPr="00817988" w:rsidRDefault="00817988" w:rsidP="00817988">
            <w:pPr>
              <w:pStyle w:val="NoSpacing"/>
              <w:jc w:val="both"/>
              <w:rPr>
                <w:rFonts w:asciiTheme="majorBidi" w:hAnsiTheme="majorBidi" w:cstheme="majorBidi"/>
              </w:rPr>
            </w:pPr>
            <w:r>
              <w:rPr>
                <w:rFonts w:asciiTheme="majorBidi" w:hAnsiTheme="majorBidi" w:cstheme="majorBidi"/>
              </w:rPr>
              <w:t>Nacionalnog identiteta kao pretpostavka sigurnosti BIH</w:t>
            </w:r>
          </w:p>
          <w:p w14:paraId="29AE228E" w14:textId="0EDDD4AA" w:rsidR="00817988" w:rsidRPr="00B2142B" w:rsidRDefault="00817988" w:rsidP="00817988">
            <w:pPr>
              <w:ind w:right="-330"/>
              <w:jc w:val="both"/>
              <w:rPr>
                <w:rFonts w:asciiTheme="majorBidi" w:hAnsiTheme="majorBidi" w:cstheme="majorBidi"/>
              </w:rPr>
            </w:pPr>
          </w:p>
        </w:tc>
        <w:tc>
          <w:tcPr>
            <w:tcW w:w="1243" w:type="dxa"/>
          </w:tcPr>
          <w:p w14:paraId="02240DD7" w14:textId="77777777" w:rsidR="0084535F" w:rsidRPr="00B2142B" w:rsidRDefault="0084535F" w:rsidP="00387653">
            <w:pPr>
              <w:ind w:right="-330"/>
              <w:jc w:val="both"/>
              <w:rPr>
                <w:rFonts w:asciiTheme="majorBidi" w:hAnsiTheme="majorBidi" w:cstheme="majorBidi"/>
              </w:rPr>
            </w:pPr>
          </w:p>
          <w:p w14:paraId="187058E3" w14:textId="1BA797A3" w:rsidR="007A13CA" w:rsidRPr="00817988" w:rsidRDefault="00817988" w:rsidP="00817988">
            <w:pPr>
              <w:pStyle w:val="NoSpacing"/>
              <w:jc w:val="both"/>
              <w:rPr>
                <w:rFonts w:asciiTheme="majorBidi" w:hAnsiTheme="majorBidi" w:cstheme="majorBidi"/>
              </w:rPr>
            </w:pPr>
            <w:r>
              <w:rPr>
                <w:rFonts w:asciiTheme="majorBidi" w:hAnsiTheme="majorBidi" w:cstheme="majorBidi"/>
              </w:rPr>
              <w:t>Prof.dr. Selmo Cikotić</w:t>
            </w:r>
          </w:p>
        </w:tc>
        <w:tc>
          <w:tcPr>
            <w:tcW w:w="2922" w:type="dxa"/>
          </w:tcPr>
          <w:p w14:paraId="131B6A93" w14:textId="77777777" w:rsidR="0084535F" w:rsidRDefault="00817988" w:rsidP="00817988">
            <w:pPr>
              <w:pStyle w:val="NoSpacing"/>
              <w:jc w:val="both"/>
              <w:rPr>
                <w:rFonts w:asciiTheme="majorBidi" w:hAnsiTheme="majorBidi" w:cstheme="majorBidi"/>
              </w:rPr>
            </w:pPr>
            <w:r>
              <w:rPr>
                <w:rFonts w:asciiTheme="majorBidi" w:hAnsiTheme="majorBidi" w:cstheme="majorBidi"/>
              </w:rPr>
              <w:t xml:space="preserve">Prof.dr. Zarije Seizović </w:t>
            </w:r>
          </w:p>
          <w:p w14:paraId="36F23DC7" w14:textId="77777777" w:rsidR="00817988" w:rsidRDefault="00817988" w:rsidP="00817988">
            <w:pPr>
              <w:pStyle w:val="NoSpacing"/>
              <w:jc w:val="both"/>
              <w:rPr>
                <w:rFonts w:asciiTheme="majorBidi" w:hAnsiTheme="majorBidi" w:cstheme="majorBidi"/>
              </w:rPr>
            </w:pPr>
            <w:r>
              <w:rPr>
                <w:rFonts w:asciiTheme="majorBidi" w:hAnsiTheme="majorBidi" w:cstheme="majorBidi"/>
              </w:rPr>
              <w:t>Prof.dr. Zlatan Bajramović</w:t>
            </w:r>
          </w:p>
          <w:p w14:paraId="290EB1E4" w14:textId="25392979" w:rsidR="00817988" w:rsidRPr="00817988" w:rsidRDefault="00817988" w:rsidP="00817988">
            <w:pPr>
              <w:pStyle w:val="NoSpacing"/>
              <w:jc w:val="both"/>
              <w:rPr>
                <w:rFonts w:asciiTheme="majorBidi" w:hAnsiTheme="majorBidi" w:cstheme="majorBidi"/>
              </w:rPr>
            </w:pPr>
            <w:r>
              <w:rPr>
                <w:rFonts w:asciiTheme="majorBidi" w:hAnsiTheme="majorBidi" w:cstheme="majorBidi"/>
              </w:rPr>
              <w:t>Doc.dr. Selma Ćosić</w:t>
            </w:r>
          </w:p>
        </w:tc>
      </w:tr>
      <w:tr w:rsidR="0084535F" w14:paraId="382A7A6C" w14:textId="77777777" w:rsidTr="00817988">
        <w:trPr>
          <w:trHeight w:val="1598"/>
        </w:trPr>
        <w:tc>
          <w:tcPr>
            <w:tcW w:w="784" w:type="dxa"/>
          </w:tcPr>
          <w:p w14:paraId="28842E79" w14:textId="77777777" w:rsidR="0084535F" w:rsidRPr="00B2142B" w:rsidRDefault="0084535F" w:rsidP="0084535F">
            <w:pPr>
              <w:pStyle w:val="ListParagraph"/>
              <w:numPr>
                <w:ilvl w:val="0"/>
                <w:numId w:val="29"/>
              </w:numPr>
              <w:ind w:right="-330"/>
              <w:jc w:val="both"/>
              <w:rPr>
                <w:rFonts w:asciiTheme="majorBidi" w:hAnsiTheme="majorBidi" w:cstheme="majorBidi"/>
              </w:rPr>
            </w:pPr>
          </w:p>
        </w:tc>
        <w:tc>
          <w:tcPr>
            <w:tcW w:w="2533" w:type="dxa"/>
          </w:tcPr>
          <w:p w14:paraId="220BE30B" w14:textId="77777777" w:rsidR="0084535F" w:rsidRDefault="00817988" w:rsidP="00817988">
            <w:pPr>
              <w:ind w:right="-330"/>
              <w:jc w:val="center"/>
              <w:rPr>
                <w:rFonts w:asciiTheme="majorBidi" w:hAnsiTheme="majorBidi" w:cstheme="majorBidi"/>
              </w:rPr>
            </w:pPr>
            <w:r>
              <w:rPr>
                <w:rFonts w:asciiTheme="majorBidi" w:hAnsiTheme="majorBidi" w:cstheme="majorBidi"/>
              </w:rPr>
              <w:t>Mušikić Tarik</w:t>
            </w:r>
          </w:p>
          <w:p w14:paraId="71F78F07" w14:textId="636967DA" w:rsidR="00817988" w:rsidRPr="00B2142B" w:rsidRDefault="00817988" w:rsidP="00817988">
            <w:pPr>
              <w:ind w:right="-330"/>
              <w:jc w:val="center"/>
              <w:rPr>
                <w:rFonts w:asciiTheme="majorBidi" w:hAnsiTheme="majorBidi" w:cstheme="majorBidi"/>
              </w:rPr>
            </w:pPr>
            <w:r>
              <w:rPr>
                <w:rFonts w:asciiTheme="majorBidi" w:hAnsiTheme="majorBidi" w:cstheme="majorBidi"/>
              </w:rPr>
              <w:t>976/II-SPS</w:t>
            </w:r>
          </w:p>
        </w:tc>
        <w:tc>
          <w:tcPr>
            <w:tcW w:w="624" w:type="dxa"/>
          </w:tcPr>
          <w:p w14:paraId="4136ECCA" w14:textId="705D3798" w:rsidR="0084535F" w:rsidRPr="00B2142B" w:rsidRDefault="0084535F" w:rsidP="00601464">
            <w:pPr>
              <w:ind w:right="-330"/>
              <w:jc w:val="both"/>
              <w:rPr>
                <w:rFonts w:asciiTheme="majorBidi" w:hAnsiTheme="majorBidi" w:cstheme="majorBidi"/>
              </w:rPr>
            </w:pPr>
            <w:r w:rsidRPr="00B2142B">
              <w:rPr>
                <w:rFonts w:asciiTheme="majorBidi" w:hAnsiTheme="majorBidi" w:cstheme="majorBidi"/>
              </w:rPr>
              <w:t>3+2</w:t>
            </w:r>
          </w:p>
        </w:tc>
        <w:tc>
          <w:tcPr>
            <w:tcW w:w="2964" w:type="dxa"/>
          </w:tcPr>
          <w:p w14:paraId="7326D4ED" w14:textId="553D018A" w:rsidR="0084535F" w:rsidRPr="00817988" w:rsidRDefault="00817988" w:rsidP="00817988">
            <w:pPr>
              <w:pStyle w:val="NoSpacing"/>
              <w:jc w:val="both"/>
              <w:rPr>
                <w:rFonts w:asciiTheme="majorBidi" w:hAnsiTheme="majorBidi" w:cstheme="majorBidi"/>
              </w:rPr>
            </w:pPr>
            <w:r>
              <w:rPr>
                <w:rFonts w:asciiTheme="majorBidi" w:hAnsiTheme="majorBidi" w:cstheme="majorBidi"/>
              </w:rPr>
              <w:t>Uloga oružanih snaga Bosne i Hercegovine u protivminskom djelovanju</w:t>
            </w:r>
          </w:p>
        </w:tc>
        <w:tc>
          <w:tcPr>
            <w:tcW w:w="1243" w:type="dxa"/>
          </w:tcPr>
          <w:p w14:paraId="340C494F" w14:textId="77777777" w:rsidR="0084535F" w:rsidRPr="00B2142B" w:rsidRDefault="0084535F" w:rsidP="00601464">
            <w:pPr>
              <w:ind w:right="-330"/>
              <w:jc w:val="both"/>
              <w:rPr>
                <w:rFonts w:asciiTheme="majorBidi" w:hAnsiTheme="majorBidi" w:cstheme="majorBidi"/>
              </w:rPr>
            </w:pPr>
          </w:p>
          <w:p w14:paraId="33C3763E" w14:textId="0C1E9799" w:rsidR="007A13CA" w:rsidRPr="00817988" w:rsidRDefault="00817988" w:rsidP="00817988">
            <w:pPr>
              <w:pStyle w:val="NoSpacing"/>
              <w:jc w:val="both"/>
              <w:rPr>
                <w:rFonts w:asciiTheme="majorBidi" w:hAnsiTheme="majorBidi" w:cstheme="majorBidi"/>
              </w:rPr>
            </w:pPr>
            <w:r>
              <w:rPr>
                <w:rFonts w:asciiTheme="majorBidi" w:hAnsiTheme="majorBidi" w:cstheme="majorBidi"/>
              </w:rPr>
              <w:t>Prof.dr. Zlatan Bajramović</w:t>
            </w:r>
          </w:p>
        </w:tc>
        <w:tc>
          <w:tcPr>
            <w:tcW w:w="2922" w:type="dxa"/>
          </w:tcPr>
          <w:p w14:paraId="62A2804E" w14:textId="77777777" w:rsidR="0084535F" w:rsidRPr="00B2142B" w:rsidRDefault="0084535F" w:rsidP="00387653">
            <w:pPr>
              <w:ind w:right="-330"/>
              <w:jc w:val="both"/>
              <w:rPr>
                <w:rFonts w:asciiTheme="majorBidi" w:hAnsiTheme="majorBidi" w:cstheme="majorBidi"/>
              </w:rPr>
            </w:pPr>
          </w:p>
          <w:p w14:paraId="3B4F0375" w14:textId="77777777" w:rsidR="007A13CA" w:rsidRDefault="00817988" w:rsidP="00817988">
            <w:pPr>
              <w:pStyle w:val="NoSpacing"/>
              <w:jc w:val="both"/>
              <w:rPr>
                <w:rFonts w:asciiTheme="majorBidi" w:hAnsiTheme="majorBidi" w:cstheme="majorBidi"/>
              </w:rPr>
            </w:pPr>
            <w:r>
              <w:rPr>
                <w:rFonts w:asciiTheme="majorBidi" w:hAnsiTheme="majorBidi" w:cstheme="majorBidi"/>
              </w:rPr>
              <w:t xml:space="preserve">Prof.dr. Darvin Lisica </w:t>
            </w:r>
          </w:p>
          <w:p w14:paraId="53C42703" w14:textId="77777777" w:rsidR="00817988" w:rsidRDefault="00817988" w:rsidP="00817988">
            <w:pPr>
              <w:pStyle w:val="NoSpacing"/>
              <w:jc w:val="both"/>
              <w:rPr>
                <w:rFonts w:asciiTheme="majorBidi" w:hAnsiTheme="majorBidi" w:cstheme="majorBidi"/>
              </w:rPr>
            </w:pPr>
            <w:r>
              <w:rPr>
                <w:rFonts w:asciiTheme="majorBidi" w:hAnsiTheme="majorBidi" w:cstheme="majorBidi"/>
              </w:rPr>
              <w:t>Prof.dr. Mirza Smajić</w:t>
            </w:r>
          </w:p>
          <w:p w14:paraId="6C9C02F6" w14:textId="474C0D2E" w:rsidR="00817988" w:rsidRPr="00817988" w:rsidRDefault="00817988" w:rsidP="00817988">
            <w:pPr>
              <w:pStyle w:val="NoSpacing"/>
              <w:jc w:val="both"/>
              <w:rPr>
                <w:rFonts w:asciiTheme="majorBidi" w:hAnsiTheme="majorBidi" w:cstheme="majorBidi"/>
              </w:rPr>
            </w:pPr>
            <w:r>
              <w:rPr>
                <w:rFonts w:asciiTheme="majorBidi" w:hAnsiTheme="majorBidi" w:cstheme="majorBidi"/>
              </w:rPr>
              <w:t>Prof.dr. Zarije Seizović</w:t>
            </w:r>
          </w:p>
        </w:tc>
      </w:tr>
      <w:tr w:rsidR="0084535F" w14:paraId="39C7FC34" w14:textId="77777777" w:rsidTr="00817988">
        <w:trPr>
          <w:trHeight w:val="2048"/>
        </w:trPr>
        <w:tc>
          <w:tcPr>
            <w:tcW w:w="784" w:type="dxa"/>
          </w:tcPr>
          <w:p w14:paraId="22AC2443" w14:textId="77777777" w:rsidR="0084535F" w:rsidRPr="00B2142B" w:rsidRDefault="0084535F" w:rsidP="0084535F">
            <w:pPr>
              <w:pStyle w:val="ListParagraph"/>
              <w:numPr>
                <w:ilvl w:val="0"/>
                <w:numId w:val="29"/>
              </w:numPr>
              <w:ind w:right="-330"/>
              <w:jc w:val="both"/>
              <w:rPr>
                <w:rFonts w:asciiTheme="majorBidi" w:hAnsiTheme="majorBidi" w:cstheme="majorBidi"/>
              </w:rPr>
            </w:pPr>
          </w:p>
        </w:tc>
        <w:tc>
          <w:tcPr>
            <w:tcW w:w="2533" w:type="dxa"/>
          </w:tcPr>
          <w:p w14:paraId="6F52CD1F" w14:textId="77777777" w:rsidR="0084535F" w:rsidRPr="00B2142B" w:rsidRDefault="0084535F" w:rsidP="007A13CA">
            <w:pPr>
              <w:ind w:right="-330"/>
              <w:jc w:val="center"/>
              <w:rPr>
                <w:rFonts w:asciiTheme="majorBidi" w:hAnsiTheme="majorBidi" w:cstheme="majorBidi"/>
              </w:rPr>
            </w:pPr>
          </w:p>
          <w:p w14:paraId="04EDBFD1" w14:textId="77777777" w:rsidR="007A13CA" w:rsidRDefault="00817988" w:rsidP="00817988">
            <w:pPr>
              <w:ind w:right="-330"/>
              <w:jc w:val="center"/>
              <w:rPr>
                <w:rFonts w:asciiTheme="majorBidi" w:hAnsiTheme="majorBidi" w:cstheme="majorBidi"/>
              </w:rPr>
            </w:pPr>
            <w:r>
              <w:rPr>
                <w:rFonts w:asciiTheme="majorBidi" w:hAnsiTheme="majorBidi" w:cstheme="majorBidi"/>
              </w:rPr>
              <w:t>Huseinović Emir</w:t>
            </w:r>
          </w:p>
          <w:p w14:paraId="40F7D45D" w14:textId="49E14DFC" w:rsidR="00817988" w:rsidRPr="00B2142B" w:rsidRDefault="00817988" w:rsidP="00817988">
            <w:pPr>
              <w:ind w:right="-330"/>
              <w:jc w:val="center"/>
              <w:rPr>
                <w:rFonts w:asciiTheme="majorBidi" w:hAnsiTheme="majorBidi" w:cstheme="majorBidi"/>
              </w:rPr>
            </w:pPr>
            <w:r>
              <w:rPr>
                <w:rFonts w:asciiTheme="majorBidi" w:hAnsiTheme="majorBidi" w:cstheme="majorBidi"/>
              </w:rPr>
              <w:t>963/II-SPS</w:t>
            </w:r>
          </w:p>
        </w:tc>
        <w:tc>
          <w:tcPr>
            <w:tcW w:w="624" w:type="dxa"/>
          </w:tcPr>
          <w:p w14:paraId="7E9ACC32" w14:textId="7BF43737" w:rsidR="0084535F" w:rsidRPr="00B2142B" w:rsidRDefault="0084535F" w:rsidP="00601464">
            <w:pPr>
              <w:ind w:right="-330"/>
              <w:jc w:val="both"/>
              <w:rPr>
                <w:rFonts w:asciiTheme="majorBidi" w:hAnsiTheme="majorBidi" w:cstheme="majorBidi"/>
              </w:rPr>
            </w:pPr>
            <w:r w:rsidRPr="00B2142B">
              <w:rPr>
                <w:rFonts w:asciiTheme="majorBidi" w:hAnsiTheme="majorBidi" w:cstheme="majorBidi"/>
              </w:rPr>
              <w:t>3+2</w:t>
            </w:r>
          </w:p>
        </w:tc>
        <w:tc>
          <w:tcPr>
            <w:tcW w:w="2964" w:type="dxa"/>
          </w:tcPr>
          <w:p w14:paraId="1398A742" w14:textId="3BF1B306" w:rsidR="0084535F" w:rsidRPr="00817988" w:rsidRDefault="00817988" w:rsidP="00817988">
            <w:pPr>
              <w:pStyle w:val="NoSpacing"/>
              <w:jc w:val="both"/>
              <w:rPr>
                <w:rFonts w:asciiTheme="majorBidi" w:hAnsiTheme="majorBidi" w:cstheme="majorBidi"/>
              </w:rPr>
            </w:pPr>
            <w:r>
              <w:rPr>
                <w:rFonts w:asciiTheme="majorBidi" w:hAnsiTheme="majorBidi" w:cstheme="majorBidi"/>
              </w:rPr>
              <w:t>Savremeni ekološki izazovi: Koncept efiksnog upravljanja otpadom (studija slučaja Kantona Sarajevo)</w:t>
            </w:r>
          </w:p>
        </w:tc>
        <w:tc>
          <w:tcPr>
            <w:tcW w:w="1243" w:type="dxa"/>
          </w:tcPr>
          <w:p w14:paraId="625543A6" w14:textId="30CE5A86" w:rsidR="0084535F" w:rsidRPr="00817988" w:rsidRDefault="00817988" w:rsidP="00817988">
            <w:pPr>
              <w:pStyle w:val="NoSpacing"/>
              <w:jc w:val="both"/>
              <w:rPr>
                <w:rFonts w:asciiTheme="majorBidi" w:hAnsiTheme="majorBidi" w:cstheme="majorBidi"/>
              </w:rPr>
            </w:pPr>
            <w:r>
              <w:rPr>
                <w:rFonts w:asciiTheme="majorBidi" w:hAnsiTheme="majorBidi" w:cstheme="majorBidi"/>
              </w:rPr>
              <w:t>Doc.dr. Adbel Alibegović</w:t>
            </w:r>
          </w:p>
        </w:tc>
        <w:tc>
          <w:tcPr>
            <w:tcW w:w="2922" w:type="dxa"/>
          </w:tcPr>
          <w:p w14:paraId="587014E5" w14:textId="77777777" w:rsidR="00817988" w:rsidRDefault="00817988" w:rsidP="00817988">
            <w:pPr>
              <w:pStyle w:val="NoSpacing"/>
              <w:jc w:val="both"/>
              <w:rPr>
                <w:rFonts w:asciiTheme="majorBidi" w:hAnsiTheme="majorBidi" w:cstheme="majorBidi"/>
              </w:rPr>
            </w:pPr>
            <w:r>
              <w:rPr>
                <w:rFonts w:asciiTheme="majorBidi" w:hAnsiTheme="majorBidi" w:cstheme="majorBidi"/>
              </w:rPr>
              <w:t>Predsjednik: prof.dr. Mirza Smajić</w:t>
            </w:r>
          </w:p>
          <w:p w14:paraId="6B444867" w14:textId="77777777" w:rsidR="00817988" w:rsidRPr="00817988" w:rsidRDefault="00817988" w:rsidP="00817988">
            <w:pPr>
              <w:pStyle w:val="NoSpacing"/>
              <w:jc w:val="both"/>
              <w:rPr>
                <w:rFonts w:asciiTheme="majorBidi" w:hAnsiTheme="majorBidi" w:cstheme="majorBidi"/>
              </w:rPr>
            </w:pPr>
            <w:r w:rsidRPr="00817988">
              <w:rPr>
                <w:rFonts w:asciiTheme="majorBidi" w:hAnsiTheme="majorBidi" w:cstheme="majorBidi"/>
              </w:rPr>
              <w:t xml:space="preserve">Član: prof.dr. Bajramović Zlatan </w:t>
            </w:r>
          </w:p>
          <w:p w14:paraId="3B8D8945" w14:textId="77777777" w:rsidR="00817988" w:rsidRPr="00817988" w:rsidRDefault="00817988" w:rsidP="00817988">
            <w:pPr>
              <w:pStyle w:val="NoSpacing"/>
              <w:jc w:val="both"/>
              <w:rPr>
                <w:rFonts w:asciiTheme="majorBidi" w:hAnsiTheme="majorBidi" w:cstheme="majorBidi"/>
              </w:rPr>
            </w:pPr>
            <w:r w:rsidRPr="00817988">
              <w:rPr>
                <w:rFonts w:asciiTheme="majorBidi" w:hAnsiTheme="majorBidi" w:cstheme="majorBidi"/>
              </w:rPr>
              <w:t>Mentor/član: doc.dr. Adbel Alibegović</w:t>
            </w:r>
          </w:p>
          <w:p w14:paraId="7C112BBD" w14:textId="333B7EA2" w:rsidR="0084535F" w:rsidRPr="00B2142B" w:rsidRDefault="00817988" w:rsidP="00817988">
            <w:pPr>
              <w:pStyle w:val="NoSpacing"/>
              <w:jc w:val="both"/>
            </w:pPr>
            <w:r w:rsidRPr="00817988">
              <w:rPr>
                <w:rFonts w:asciiTheme="majorBidi" w:hAnsiTheme="majorBidi" w:cstheme="majorBidi"/>
              </w:rPr>
              <w:t>Zamjenski član: doc.dr. Selma Ćosić</w:t>
            </w:r>
            <w:r w:rsidR="007A13CA" w:rsidRPr="00B2142B">
              <w:t xml:space="preserve"> </w:t>
            </w:r>
          </w:p>
        </w:tc>
      </w:tr>
    </w:tbl>
    <w:p w14:paraId="6E5850A9" w14:textId="77777777" w:rsidR="000E0A08" w:rsidRDefault="000E0A08" w:rsidP="000E0A08">
      <w:pPr>
        <w:spacing w:after="160" w:line="259" w:lineRule="auto"/>
        <w:jc w:val="both"/>
        <w:rPr>
          <w:rFonts w:asciiTheme="majorBidi" w:hAnsiTheme="majorBidi" w:cstheme="majorBidi"/>
        </w:rPr>
      </w:pPr>
    </w:p>
    <w:p w14:paraId="59B3CC57" w14:textId="401ADE72" w:rsidR="0010272A" w:rsidRDefault="0010272A" w:rsidP="000E0A08">
      <w:pPr>
        <w:spacing w:after="160" w:line="259" w:lineRule="auto"/>
        <w:jc w:val="both"/>
        <w:rPr>
          <w:rFonts w:asciiTheme="majorBidi" w:hAnsiTheme="majorBidi" w:cstheme="majorBidi"/>
        </w:rPr>
      </w:pPr>
      <w:r w:rsidRPr="0010272A">
        <w:rPr>
          <w:rFonts w:asciiTheme="majorBidi" w:hAnsiTheme="majorBidi" w:cstheme="majorBidi"/>
        </w:rPr>
        <w:t xml:space="preserve">Odluka o odobravanju tema završnih (magistarskih) radova i imenovanju mentora i članova Komisija za ocjenu i odbranu, na odsjeku </w:t>
      </w:r>
      <w:r>
        <w:rPr>
          <w:rFonts w:asciiTheme="majorBidi" w:hAnsiTheme="majorBidi" w:cstheme="majorBidi"/>
        </w:rPr>
        <w:t>Sigurnosne i mirovne studije</w:t>
      </w:r>
      <w:r w:rsidRPr="0010272A">
        <w:rPr>
          <w:rFonts w:asciiTheme="majorBidi" w:hAnsiTheme="majorBidi" w:cstheme="majorBidi"/>
        </w:rPr>
        <w:t xml:space="preserve"> Fakulteta političkih nauka Univerziteta u Sarajevu, usvojena je jednoglasno.</w:t>
      </w:r>
    </w:p>
    <w:p w14:paraId="2A373F8A" w14:textId="77777777" w:rsidR="0010272A" w:rsidRPr="000E0A08" w:rsidRDefault="0010272A" w:rsidP="000E0A08">
      <w:pPr>
        <w:spacing w:after="160" w:line="259" w:lineRule="auto"/>
        <w:jc w:val="both"/>
        <w:rPr>
          <w:rFonts w:asciiTheme="majorBidi" w:hAnsiTheme="majorBidi" w:cstheme="majorBidi"/>
        </w:rPr>
      </w:pPr>
    </w:p>
    <w:p w14:paraId="1CA6A61E" w14:textId="77777777" w:rsidR="00EE584D"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t xml:space="preserve">Odsjek Socijalni rad: </w:t>
      </w:r>
    </w:p>
    <w:tbl>
      <w:tblPr>
        <w:tblStyle w:val="TableGrid"/>
        <w:tblW w:w="9355" w:type="dxa"/>
        <w:tblLook w:val="04A0" w:firstRow="1" w:lastRow="0" w:firstColumn="1" w:lastColumn="0" w:noHBand="0" w:noVBand="1"/>
      </w:tblPr>
      <w:tblGrid>
        <w:gridCol w:w="715"/>
        <w:gridCol w:w="2250"/>
        <w:gridCol w:w="2520"/>
        <w:gridCol w:w="1170"/>
        <w:gridCol w:w="2700"/>
      </w:tblGrid>
      <w:tr w:rsidR="000E0A08" w14:paraId="51678F3F" w14:textId="77777777" w:rsidTr="000E0A08">
        <w:tc>
          <w:tcPr>
            <w:tcW w:w="715" w:type="dxa"/>
          </w:tcPr>
          <w:p w14:paraId="3EF598A1" w14:textId="2F5C989C" w:rsidR="000E0A08" w:rsidRDefault="000E0A08" w:rsidP="00EE584D">
            <w:pPr>
              <w:spacing w:after="160" w:line="259" w:lineRule="auto"/>
              <w:jc w:val="both"/>
              <w:rPr>
                <w:rFonts w:asciiTheme="majorBidi" w:hAnsiTheme="majorBidi" w:cstheme="majorBidi"/>
              </w:rPr>
            </w:pPr>
            <w:r>
              <w:rPr>
                <w:rFonts w:asciiTheme="majorBidi" w:hAnsiTheme="majorBidi" w:cstheme="majorBidi"/>
              </w:rPr>
              <w:t xml:space="preserve">Br. </w:t>
            </w:r>
          </w:p>
        </w:tc>
        <w:tc>
          <w:tcPr>
            <w:tcW w:w="2250" w:type="dxa"/>
          </w:tcPr>
          <w:p w14:paraId="51023BF8" w14:textId="3ABE16A2" w:rsidR="000E0A08" w:rsidRDefault="000E0A08" w:rsidP="000E0A08">
            <w:pPr>
              <w:spacing w:after="160" w:line="259" w:lineRule="auto"/>
              <w:jc w:val="center"/>
              <w:rPr>
                <w:rFonts w:asciiTheme="majorBidi" w:hAnsiTheme="majorBidi" w:cstheme="majorBidi"/>
              </w:rPr>
            </w:pPr>
            <w:r>
              <w:rPr>
                <w:rFonts w:asciiTheme="majorBidi" w:hAnsiTheme="majorBidi" w:cstheme="majorBidi"/>
              </w:rPr>
              <w:t>Ime i prezime studenta</w:t>
            </w:r>
          </w:p>
          <w:p w14:paraId="59E13DF9" w14:textId="66DC6919"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(br. indexa)</w:t>
            </w:r>
          </w:p>
          <w:p w14:paraId="6EED3C11" w14:textId="1E0D79E6" w:rsidR="000E0A08" w:rsidRDefault="000E0A08" w:rsidP="00EE584D">
            <w:pPr>
              <w:spacing w:after="160" w:line="259" w:lineRule="auto"/>
              <w:jc w:val="both"/>
              <w:rPr>
                <w:rFonts w:asciiTheme="majorBidi" w:hAnsiTheme="majorBidi" w:cstheme="majorBidi"/>
              </w:rPr>
            </w:pPr>
          </w:p>
        </w:tc>
        <w:tc>
          <w:tcPr>
            <w:tcW w:w="2520" w:type="dxa"/>
          </w:tcPr>
          <w:p w14:paraId="1E264161" w14:textId="48DEE0E2"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Naziv teme</w:t>
            </w:r>
          </w:p>
        </w:tc>
        <w:tc>
          <w:tcPr>
            <w:tcW w:w="1170" w:type="dxa"/>
          </w:tcPr>
          <w:p w14:paraId="3CA6DA9D" w14:textId="4443AC4C"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Mentor</w:t>
            </w:r>
          </w:p>
        </w:tc>
        <w:tc>
          <w:tcPr>
            <w:tcW w:w="2700" w:type="dxa"/>
          </w:tcPr>
          <w:p w14:paraId="681D9199" w14:textId="6F09B3B5"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Komisija</w:t>
            </w:r>
          </w:p>
        </w:tc>
      </w:tr>
      <w:tr w:rsidR="000E0A08" w14:paraId="1DB3B48B" w14:textId="77777777" w:rsidTr="000E0A08">
        <w:tc>
          <w:tcPr>
            <w:tcW w:w="715" w:type="dxa"/>
          </w:tcPr>
          <w:p w14:paraId="71A5805D" w14:textId="3F6B6752" w:rsidR="000E0A08" w:rsidRDefault="000E0A08" w:rsidP="00EE584D">
            <w:pPr>
              <w:spacing w:after="160" w:line="259" w:lineRule="auto"/>
              <w:jc w:val="both"/>
              <w:rPr>
                <w:rFonts w:asciiTheme="majorBidi" w:hAnsiTheme="majorBidi" w:cstheme="majorBidi"/>
              </w:rPr>
            </w:pPr>
            <w:r>
              <w:rPr>
                <w:rFonts w:asciiTheme="majorBidi" w:hAnsiTheme="majorBidi" w:cstheme="majorBidi"/>
              </w:rPr>
              <w:t>1.</w:t>
            </w:r>
          </w:p>
        </w:tc>
        <w:tc>
          <w:tcPr>
            <w:tcW w:w="2250" w:type="dxa"/>
          </w:tcPr>
          <w:p w14:paraId="13D5F807" w14:textId="77777777" w:rsidR="000E0A08" w:rsidRDefault="0010272A" w:rsidP="0010272A">
            <w:pPr>
              <w:spacing w:after="160" w:line="259" w:lineRule="auto"/>
              <w:jc w:val="center"/>
              <w:rPr>
                <w:rFonts w:asciiTheme="majorBidi" w:hAnsiTheme="majorBidi" w:cstheme="majorBidi"/>
              </w:rPr>
            </w:pPr>
            <w:r>
              <w:rPr>
                <w:rFonts w:asciiTheme="majorBidi" w:hAnsiTheme="majorBidi" w:cstheme="majorBidi"/>
              </w:rPr>
              <w:t xml:space="preserve">Abazović Amina </w:t>
            </w:r>
          </w:p>
          <w:p w14:paraId="753A6AAB" w14:textId="3ED870F2" w:rsidR="0010272A" w:rsidRDefault="0010272A" w:rsidP="0010272A">
            <w:pPr>
              <w:spacing w:after="160" w:line="259" w:lineRule="auto"/>
              <w:jc w:val="center"/>
              <w:rPr>
                <w:rFonts w:asciiTheme="majorBidi" w:hAnsiTheme="majorBidi" w:cstheme="majorBidi"/>
              </w:rPr>
            </w:pPr>
            <w:r>
              <w:rPr>
                <w:rFonts w:asciiTheme="majorBidi" w:hAnsiTheme="majorBidi" w:cstheme="majorBidi"/>
              </w:rPr>
              <w:t>(769/II-SW)</w:t>
            </w:r>
          </w:p>
        </w:tc>
        <w:tc>
          <w:tcPr>
            <w:tcW w:w="2520" w:type="dxa"/>
          </w:tcPr>
          <w:p w14:paraId="5D1B0ED7" w14:textId="15179481" w:rsidR="000E0A08" w:rsidRPr="0010272A" w:rsidRDefault="0010272A" w:rsidP="0010272A">
            <w:pPr>
              <w:pStyle w:val="NoSpacing"/>
              <w:jc w:val="center"/>
              <w:rPr>
                <w:rFonts w:asciiTheme="majorBidi" w:hAnsiTheme="majorBidi" w:cstheme="majorBidi"/>
              </w:rPr>
            </w:pPr>
            <w:r w:rsidRPr="0010272A">
              <w:rPr>
                <w:rFonts w:asciiTheme="majorBidi" w:hAnsiTheme="majorBidi" w:cstheme="majorBidi"/>
              </w:rPr>
              <w:t>TRAGANJE ZA NESTALIM OSOBAMA U BIH (1992-1995) IZAZOVI FUNKCIONISANJA PORODICE</w:t>
            </w:r>
          </w:p>
        </w:tc>
        <w:tc>
          <w:tcPr>
            <w:tcW w:w="1170" w:type="dxa"/>
          </w:tcPr>
          <w:p w14:paraId="72153D85" w14:textId="7D4CA361" w:rsidR="000E0A08" w:rsidRPr="000E0A08" w:rsidRDefault="0010272A" w:rsidP="000E0A08">
            <w:pPr>
              <w:spacing w:after="160" w:line="259" w:lineRule="auto"/>
              <w:jc w:val="center"/>
              <w:rPr>
                <w:rFonts w:asciiTheme="majorBidi" w:hAnsiTheme="majorBidi" w:cstheme="majorBidi"/>
              </w:rPr>
            </w:pPr>
            <w:r>
              <w:rPr>
                <w:rFonts w:asciiTheme="majorBidi" w:hAnsiTheme="majorBidi" w:cstheme="majorBidi"/>
              </w:rPr>
              <w:t>Doc.dr. Jelena Brkić-Šmigoc</w:t>
            </w:r>
          </w:p>
        </w:tc>
        <w:tc>
          <w:tcPr>
            <w:tcW w:w="2700" w:type="dxa"/>
          </w:tcPr>
          <w:p w14:paraId="1AEF2EC5" w14:textId="77777777" w:rsidR="0010272A" w:rsidRDefault="0010272A" w:rsidP="0010272A">
            <w:pPr>
              <w:pStyle w:val="NoSpacing"/>
              <w:rPr>
                <w:rFonts w:asciiTheme="majorBidi" w:hAnsiTheme="majorBidi" w:cstheme="majorBidi"/>
              </w:rPr>
            </w:pPr>
            <w:r>
              <w:rPr>
                <w:rFonts w:asciiTheme="majorBidi" w:hAnsiTheme="majorBidi" w:cstheme="majorBidi"/>
              </w:rPr>
              <w:t>Predsjednik: prof.dr. Sanela Šadić</w:t>
            </w:r>
          </w:p>
          <w:p w14:paraId="53FDF02C" w14:textId="77777777" w:rsidR="0010272A" w:rsidRDefault="0010272A" w:rsidP="0010272A">
            <w:pPr>
              <w:pStyle w:val="NoSpacing"/>
              <w:rPr>
                <w:rFonts w:asciiTheme="majorBidi" w:hAnsiTheme="majorBidi" w:cstheme="majorBidi"/>
              </w:rPr>
            </w:pPr>
            <w:r>
              <w:rPr>
                <w:rFonts w:asciiTheme="majorBidi" w:hAnsiTheme="majorBidi" w:cstheme="majorBidi"/>
              </w:rPr>
              <w:t>Član: prof.dr. Sabira Gadžo Šašić</w:t>
            </w:r>
          </w:p>
          <w:p w14:paraId="33E61B57" w14:textId="164C9BDE" w:rsidR="0010272A" w:rsidRPr="0010272A" w:rsidRDefault="0010272A" w:rsidP="0010272A">
            <w:pPr>
              <w:pStyle w:val="NoSpacing"/>
              <w:rPr>
                <w:rFonts w:asciiTheme="majorBidi" w:hAnsiTheme="majorBidi" w:cstheme="majorBidi"/>
              </w:rPr>
            </w:pPr>
            <w:r>
              <w:rPr>
                <w:rFonts w:asciiTheme="majorBidi" w:hAnsiTheme="majorBidi" w:cstheme="majorBidi"/>
              </w:rPr>
              <w:t>Zamjenik člana: doc.dr. Nina Babić</w:t>
            </w:r>
          </w:p>
        </w:tc>
      </w:tr>
      <w:tr w:rsidR="000E0A08" w14:paraId="123678EE" w14:textId="77777777" w:rsidTr="000E0A08">
        <w:tc>
          <w:tcPr>
            <w:tcW w:w="715" w:type="dxa"/>
          </w:tcPr>
          <w:p w14:paraId="42505236" w14:textId="336E7B10" w:rsidR="000E0A08" w:rsidRDefault="000E0A08" w:rsidP="00EE584D">
            <w:pPr>
              <w:spacing w:after="160" w:line="259" w:lineRule="auto"/>
              <w:jc w:val="both"/>
              <w:rPr>
                <w:rFonts w:asciiTheme="majorBidi" w:hAnsiTheme="majorBidi" w:cstheme="majorBidi"/>
              </w:rPr>
            </w:pPr>
            <w:r>
              <w:rPr>
                <w:rFonts w:asciiTheme="majorBidi" w:hAnsiTheme="majorBidi" w:cstheme="majorBidi"/>
              </w:rPr>
              <w:t>2.</w:t>
            </w:r>
          </w:p>
        </w:tc>
        <w:tc>
          <w:tcPr>
            <w:tcW w:w="2250" w:type="dxa"/>
          </w:tcPr>
          <w:p w14:paraId="34E6CA00" w14:textId="77777777" w:rsidR="000E0A08" w:rsidRDefault="00B729F6" w:rsidP="00B729F6">
            <w:pPr>
              <w:spacing w:after="160" w:line="259" w:lineRule="auto"/>
              <w:jc w:val="center"/>
              <w:rPr>
                <w:rFonts w:asciiTheme="majorBidi" w:hAnsiTheme="majorBidi" w:cstheme="majorBidi"/>
              </w:rPr>
            </w:pPr>
            <w:r>
              <w:rPr>
                <w:rFonts w:asciiTheme="majorBidi" w:hAnsiTheme="majorBidi" w:cstheme="majorBidi"/>
              </w:rPr>
              <w:t xml:space="preserve">Savić Dragana </w:t>
            </w:r>
          </w:p>
          <w:p w14:paraId="1E6EC559" w14:textId="3C285B79" w:rsidR="00B729F6" w:rsidRPr="000E0A08" w:rsidRDefault="00B729F6" w:rsidP="00B729F6">
            <w:pPr>
              <w:spacing w:after="160" w:line="259" w:lineRule="auto"/>
              <w:jc w:val="center"/>
              <w:rPr>
                <w:rFonts w:asciiTheme="majorBidi" w:hAnsiTheme="majorBidi" w:cstheme="majorBidi"/>
              </w:rPr>
            </w:pPr>
            <w:r>
              <w:rPr>
                <w:rFonts w:asciiTheme="majorBidi" w:hAnsiTheme="majorBidi" w:cstheme="majorBidi"/>
              </w:rPr>
              <w:t>(863/II-SW)</w:t>
            </w:r>
          </w:p>
        </w:tc>
        <w:tc>
          <w:tcPr>
            <w:tcW w:w="2520" w:type="dxa"/>
          </w:tcPr>
          <w:p w14:paraId="1A95B81B" w14:textId="55D2DFB9" w:rsidR="000E0A08" w:rsidRPr="000E0A08" w:rsidRDefault="00B729F6" w:rsidP="000E0A08">
            <w:pPr>
              <w:spacing w:after="160" w:line="259" w:lineRule="auto"/>
              <w:jc w:val="center"/>
              <w:rPr>
                <w:rFonts w:asciiTheme="majorBidi" w:hAnsiTheme="majorBidi" w:cstheme="majorBidi"/>
              </w:rPr>
            </w:pPr>
            <w:r>
              <w:rPr>
                <w:rFonts w:asciiTheme="majorBidi" w:hAnsiTheme="majorBidi" w:cstheme="majorBidi"/>
              </w:rPr>
              <w:t>HRANITELJSTVO KAO OBLIK ZAŠTITE DJECE BEZ ODGOVARAJUĆEG RODITELJSKOG STARANJA U KANTONU SARAJEVO</w:t>
            </w:r>
          </w:p>
        </w:tc>
        <w:tc>
          <w:tcPr>
            <w:tcW w:w="1170" w:type="dxa"/>
          </w:tcPr>
          <w:p w14:paraId="7CC4B64D" w14:textId="4921605D"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 xml:space="preserve">Doc.dr. </w:t>
            </w:r>
            <w:r w:rsidR="00B729F6">
              <w:rPr>
                <w:rFonts w:asciiTheme="majorBidi" w:hAnsiTheme="majorBidi" w:cstheme="majorBidi"/>
              </w:rPr>
              <w:t>Borjana Miković</w:t>
            </w:r>
          </w:p>
        </w:tc>
        <w:tc>
          <w:tcPr>
            <w:tcW w:w="2700" w:type="dxa"/>
          </w:tcPr>
          <w:p w14:paraId="78F03FE3" w14:textId="77777777" w:rsidR="000E0A08" w:rsidRDefault="00B729F6" w:rsidP="00B729F6">
            <w:pPr>
              <w:pStyle w:val="NoSpacing"/>
              <w:jc w:val="both"/>
              <w:rPr>
                <w:rFonts w:asciiTheme="majorBidi" w:hAnsiTheme="majorBidi" w:cstheme="majorBidi"/>
              </w:rPr>
            </w:pPr>
            <w:r>
              <w:rPr>
                <w:rFonts w:asciiTheme="majorBidi" w:hAnsiTheme="majorBidi" w:cstheme="majorBidi"/>
              </w:rPr>
              <w:t>Predsjednik: prof.dr. Dževad Termiz</w:t>
            </w:r>
          </w:p>
          <w:p w14:paraId="55F183E4" w14:textId="77777777" w:rsidR="00B729F6" w:rsidRDefault="00B729F6" w:rsidP="00B729F6">
            <w:pPr>
              <w:pStyle w:val="NoSpacing"/>
              <w:jc w:val="both"/>
              <w:rPr>
                <w:rFonts w:asciiTheme="majorBidi" w:hAnsiTheme="majorBidi" w:cstheme="majorBidi"/>
              </w:rPr>
            </w:pPr>
            <w:r>
              <w:rPr>
                <w:rFonts w:asciiTheme="majorBidi" w:hAnsiTheme="majorBidi" w:cstheme="majorBidi"/>
              </w:rPr>
              <w:t>Član:prof.dr. Sabira Gadžo Šašić</w:t>
            </w:r>
          </w:p>
          <w:p w14:paraId="2192A7A7" w14:textId="35575772" w:rsidR="00B729F6" w:rsidRPr="00B729F6" w:rsidRDefault="00B729F6" w:rsidP="00B729F6">
            <w:pPr>
              <w:pStyle w:val="NoSpacing"/>
              <w:jc w:val="both"/>
              <w:rPr>
                <w:rFonts w:asciiTheme="majorBidi" w:hAnsiTheme="majorBidi" w:cstheme="majorBidi"/>
              </w:rPr>
            </w:pPr>
            <w:r>
              <w:rPr>
                <w:rFonts w:asciiTheme="majorBidi" w:hAnsiTheme="majorBidi" w:cstheme="majorBidi"/>
              </w:rPr>
              <w:t>Zamjenik člana:doc.dr. Nina Babić</w:t>
            </w:r>
          </w:p>
        </w:tc>
      </w:tr>
    </w:tbl>
    <w:p w14:paraId="37AF90B3" w14:textId="54AA19DB" w:rsidR="00285338" w:rsidRPr="00285338" w:rsidRDefault="00285338" w:rsidP="000E0502">
      <w:pPr>
        <w:spacing w:after="160" w:line="259" w:lineRule="auto"/>
        <w:jc w:val="both"/>
        <w:rPr>
          <w:rFonts w:ascii="Times New Roman" w:hAnsi="Times New Roman" w:cs="Times New Roman"/>
        </w:rPr>
      </w:pPr>
    </w:p>
    <w:p w14:paraId="3C880037" w14:textId="2359262B" w:rsidR="000E0502" w:rsidRDefault="00B729F6" w:rsidP="00C51F7D">
      <w:pPr>
        <w:spacing w:after="160" w:line="259" w:lineRule="auto"/>
        <w:jc w:val="both"/>
        <w:rPr>
          <w:rFonts w:asciiTheme="majorBidi" w:hAnsiTheme="majorBidi" w:cstheme="majorBidi"/>
        </w:rPr>
      </w:pPr>
      <w:bookmarkStart w:id="3" w:name="_Hlk137718655"/>
      <w:r w:rsidRPr="00B729F6">
        <w:rPr>
          <w:rFonts w:asciiTheme="majorBidi" w:hAnsiTheme="majorBidi" w:cstheme="majorBidi"/>
        </w:rPr>
        <w:lastRenderedPageBreak/>
        <w:t xml:space="preserve">Odluka o odobravanju tema završnih (magistarskih) radova i imenovanju mentora i članova Komisija za ocjenu i odbranu, na odsjeku </w:t>
      </w:r>
      <w:r>
        <w:rPr>
          <w:rFonts w:asciiTheme="majorBidi" w:hAnsiTheme="majorBidi" w:cstheme="majorBidi"/>
        </w:rPr>
        <w:t>Socijalni rad</w:t>
      </w:r>
      <w:r w:rsidRPr="00B729F6">
        <w:rPr>
          <w:rFonts w:asciiTheme="majorBidi" w:hAnsiTheme="majorBidi" w:cstheme="majorBidi"/>
        </w:rPr>
        <w:t xml:space="preserve"> Fakulteta političkih nauka Univerziteta u Sarajevu, usvojena je jednoglasno.</w:t>
      </w:r>
    </w:p>
    <w:bookmarkEnd w:id="3"/>
    <w:p w14:paraId="6B51AF85" w14:textId="77777777" w:rsidR="00B729F6" w:rsidRDefault="00B729F6" w:rsidP="00C51F7D">
      <w:pPr>
        <w:spacing w:after="160" w:line="259" w:lineRule="auto"/>
        <w:jc w:val="both"/>
        <w:rPr>
          <w:rFonts w:asciiTheme="majorBidi" w:hAnsiTheme="majorBidi" w:cstheme="majorBidi"/>
        </w:rPr>
      </w:pPr>
    </w:p>
    <w:p w14:paraId="7EA0AC25" w14:textId="63F4FC32" w:rsidR="000E0502" w:rsidRDefault="000E0502" w:rsidP="000E0502">
      <w:pPr>
        <w:pStyle w:val="NoSpacing"/>
        <w:jc w:val="both"/>
        <w:rPr>
          <w:rFonts w:asciiTheme="majorBidi" w:hAnsiTheme="majorBidi" w:cstheme="majorBidi"/>
        </w:rPr>
      </w:pPr>
      <w:r w:rsidRPr="000E0502">
        <w:rPr>
          <w:rFonts w:asciiTheme="majorBidi" w:hAnsiTheme="majorBidi" w:cstheme="majorBidi"/>
        </w:rPr>
        <w:t xml:space="preserve">Odsjek Sociologija: </w:t>
      </w:r>
    </w:p>
    <w:p w14:paraId="1A80E686" w14:textId="77777777" w:rsidR="00773A9A" w:rsidRDefault="00773A9A" w:rsidP="000E0502">
      <w:pPr>
        <w:pStyle w:val="NoSpacing"/>
        <w:jc w:val="both"/>
        <w:rPr>
          <w:rFonts w:asciiTheme="majorBidi" w:hAnsiTheme="majorBidi" w:cstheme="majorBidi"/>
        </w:rPr>
      </w:pPr>
    </w:p>
    <w:tbl>
      <w:tblPr>
        <w:tblStyle w:val="TableGrid"/>
        <w:tblW w:w="9625" w:type="dxa"/>
        <w:tblLook w:val="04A0" w:firstRow="1" w:lastRow="0" w:firstColumn="1" w:lastColumn="0" w:noHBand="0" w:noVBand="1"/>
      </w:tblPr>
      <w:tblGrid>
        <w:gridCol w:w="709"/>
        <w:gridCol w:w="1915"/>
        <w:gridCol w:w="3419"/>
        <w:gridCol w:w="1501"/>
        <w:gridCol w:w="2081"/>
      </w:tblGrid>
      <w:tr w:rsidR="000E0502" w14:paraId="7A4F6030" w14:textId="77777777" w:rsidTr="00B729F6">
        <w:tc>
          <w:tcPr>
            <w:tcW w:w="709" w:type="dxa"/>
          </w:tcPr>
          <w:p w14:paraId="7B02234A" w14:textId="0292FA91" w:rsidR="000E0502" w:rsidRDefault="000E0502" w:rsidP="000E0502">
            <w:pPr>
              <w:pStyle w:val="NoSpacing"/>
              <w:jc w:val="both"/>
              <w:rPr>
                <w:rFonts w:asciiTheme="majorBidi" w:hAnsiTheme="majorBidi" w:cstheme="majorBidi"/>
              </w:rPr>
            </w:pPr>
            <w:r>
              <w:rPr>
                <w:rFonts w:asciiTheme="majorBidi" w:hAnsiTheme="majorBidi" w:cstheme="majorBidi"/>
              </w:rPr>
              <w:t xml:space="preserve">Br. </w:t>
            </w:r>
          </w:p>
        </w:tc>
        <w:tc>
          <w:tcPr>
            <w:tcW w:w="1915" w:type="dxa"/>
          </w:tcPr>
          <w:p w14:paraId="5DABA6A8" w14:textId="31DBFE81" w:rsidR="000E0502" w:rsidRDefault="000E0502" w:rsidP="000E0502">
            <w:pPr>
              <w:pStyle w:val="NoSpacing"/>
              <w:jc w:val="center"/>
              <w:rPr>
                <w:rFonts w:asciiTheme="majorBidi" w:hAnsiTheme="majorBidi" w:cstheme="majorBidi"/>
              </w:rPr>
            </w:pPr>
            <w:r>
              <w:rPr>
                <w:rFonts w:asciiTheme="majorBidi" w:hAnsiTheme="majorBidi" w:cstheme="majorBidi"/>
              </w:rPr>
              <w:t>Prezime i ime studenta</w:t>
            </w:r>
          </w:p>
          <w:p w14:paraId="1C10DA87" w14:textId="052D8859" w:rsidR="000E0502" w:rsidRDefault="000E0502" w:rsidP="000E0502">
            <w:pPr>
              <w:pStyle w:val="NoSpacing"/>
              <w:jc w:val="center"/>
              <w:rPr>
                <w:rFonts w:asciiTheme="majorBidi" w:hAnsiTheme="majorBidi" w:cstheme="majorBidi"/>
              </w:rPr>
            </w:pPr>
            <w:r>
              <w:rPr>
                <w:rFonts w:asciiTheme="majorBidi" w:hAnsiTheme="majorBidi" w:cstheme="majorBidi"/>
              </w:rPr>
              <w:t>(br. indexa)</w:t>
            </w:r>
          </w:p>
        </w:tc>
        <w:tc>
          <w:tcPr>
            <w:tcW w:w="3419" w:type="dxa"/>
          </w:tcPr>
          <w:p w14:paraId="4D9C1E45" w14:textId="5FBF6D78" w:rsidR="000E0502" w:rsidRDefault="000E0502" w:rsidP="000E0502">
            <w:pPr>
              <w:pStyle w:val="NoSpacing"/>
              <w:jc w:val="center"/>
              <w:rPr>
                <w:rFonts w:asciiTheme="majorBidi" w:hAnsiTheme="majorBidi" w:cstheme="majorBidi"/>
              </w:rPr>
            </w:pPr>
            <w:r>
              <w:rPr>
                <w:rFonts w:asciiTheme="majorBidi" w:hAnsiTheme="majorBidi" w:cstheme="majorBidi"/>
              </w:rPr>
              <w:t>Naziv teme</w:t>
            </w:r>
          </w:p>
        </w:tc>
        <w:tc>
          <w:tcPr>
            <w:tcW w:w="1501" w:type="dxa"/>
          </w:tcPr>
          <w:p w14:paraId="794223DD" w14:textId="50FD393E" w:rsidR="000E0502" w:rsidRDefault="000E0502" w:rsidP="000E0502">
            <w:pPr>
              <w:pStyle w:val="NoSpacing"/>
              <w:jc w:val="center"/>
              <w:rPr>
                <w:rFonts w:asciiTheme="majorBidi" w:hAnsiTheme="majorBidi" w:cstheme="majorBidi"/>
              </w:rPr>
            </w:pPr>
            <w:r>
              <w:rPr>
                <w:rFonts w:asciiTheme="majorBidi" w:hAnsiTheme="majorBidi" w:cstheme="majorBidi"/>
              </w:rPr>
              <w:t>Mentor</w:t>
            </w:r>
          </w:p>
        </w:tc>
        <w:tc>
          <w:tcPr>
            <w:tcW w:w="2081" w:type="dxa"/>
          </w:tcPr>
          <w:p w14:paraId="7966DD94" w14:textId="0E55988A" w:rsidR="000E0502" w:rsidRDefault="000E0502" w:rsidP="000E0502">
            <w:pPr>
              <w:pStyle w:val="NoSpacing"/>
              <w:jc w:val="center"/>
              <w:rPr>
                <w:rFonts w:asciiTheme="majorBidi" w:hAnsiTheme="majorBidi" w:cstheme="majorBidi"/>
              </w:rPr>
            </w:pPr>
            <w:r>
              <w:rPr>
                <w:rFonts w:asciiTheme="majorBidi" w:hAnsiTheme="majorBidi" w:cstheme="majorBidi"/>
              </w:rPr>
              <w:t>Komisija</w:t>
            </w:r>
          </w:p>
        </w:tc>
      </w:tr>
      <w:tr w:rsidR="000E0502" w14:paraId="269FE2EC" w14:textId="77777777" w:rsidTr="00B729F6">
        <w:tc>
          <w:tcPr>
            <w:tcW w:w="709" w:type="dxa"/>
          </w:tcPr>
          <w:p w14:paraId="3D38D34F" w14:textId="1A707CE9" w:rsidR="000E0502" w:rsidRDefault="000E0502" w:rsidP="000E0502">
            <w:pPr>
              <w:pStyle w:val="NoSpacing"/>
              <w:jc w:val="both"/>
              <w:rPr>
                <w:rFonts w:asciiTheme="majorBidi" w:hAnsiTheme="majorBidi" w:cstheme="majorBidi"/>
              </w:rPr>
            </w:pPr>
            <w:r>
              <w:rPr>
                <w:rFonts w:asciiTheme="majorBidi" w:hAnsiTheme="majorBidi" w:cstheme="majorBidi"/>
              </w:rPr>
              <w:t>1.</w:t>
            </w:r>
          </w:p>
        </w:tc>
        <w:tc>
          <w:tcPr>
            <w:tcW w:w="1915" w:type="dxa"/>
          </w:tcPr>
          <w:p w14:paraId="6BCDFFF0" w14:textId="77777777" w:rsidR="00B729F6" w:rsidRPr="00B729F6" w:rsidRDefault="00B729F6" w:rsidP="00B729F6">
            <w:pPr>
              <w:pStyle w:val="NoSpacing"/>
              <w:jc w:val="center"/>
              <w:rPr>
                <w:rFonts w:asciiTheme="majorBidi" w:hAnsiTheme="majorBidi" w:cstheme="majorBidi"/>
              </w:rPr>
            </w:pPr>
            <w:r w:rsidRPr="00B729F6">
              <w:rPr>
                <w:rFonts w:asciiTheme="majorBidi" w:hAnsiTheme="majorBidi" w:cstheme="majorBidi"/>
              </w:rPr>
              <w:t>Kereš Mirnes</w:t>
            </w:r>
          </w:p>
          <w:p w14:paraId="480F5B82" w14:textId="58E08A6E" w:rsidR="000E0502" w:rsidRDefault="00B729F6" w:rsidP="00B729F6">
            <w:pPr>
              <w:pStyle w:val="NoSpacing"/>
              <w:jc w:val="center"/>
              <w:rPr>
                <w:rFonts w:asciiTheme="majorBidi" w:hAnsiTheme="majorBidi" w:cstheme="majorBidi"/>
              </w:rPr>
            </w:pPr>
            <w:r w:rsidRPr="00B729F6">
              <w:rPr>
                <w:rFonts w:asciiTheme="majorBidi" w:hAnsiTheme="majorBidi" w:cstheme="majorBidi"/>
              </w:rPr>
              <w:t>(488/II-SOC)</w:t>
            </w:r>
          </w:p>
        </w:tc>
        <w:tc>
          <w:tcPr>
            <w:tcW w:w="3419" w:type="dxa"/>
          </w:tcPr>
          <w:p w14:paraId="103673F4" w14:textId="7DBB5C37" w:rsidR="000E0502" w:rsidRDefault="00B729F6" w:rsidP="000E0502">
            <w:pPr>
              <w:pStyle w:val="NoSpacing"/>
              <w:jc w:val="center"/>
              <w:rPr>
                <w:rFonts w:asciiTheme="majorBidi" w:hAnsiTheme="majorBidi" w:cstheme="majorBidi"/>
              </w:rPr>
            </w:pPr>
            <w:r w:rsidRPr="00B729F6">
              <w:rPr>
                <w:rFonts w:asciiTheme="majorBidi" w:hAnsiTheme="majorBidi" w:cstheme="majorBidi"/>
              </w:rPr>
              <w:t>ANTROPOLOGIJA ANTIBOSANSKIH PARADIGMI: DRUŠTVENI FAKTORI I POSLJEDICE ANTIBOSANSTVA</w:t>
            </w:r>
          </w:p>
        </w:tc>
        <w:tc>
          <w:tcPr>
            <w:tcW w:w="1501" w:type="dxa"/>
          </w:tcPr>
          <w:p w14:paraId="140B166F" w14:textId="1D384965" w:rsidR="000E0502" w:rsidRDefault="00B729F6" w:rsidP="000E0502">
            <w:pPr>
              <w:pStyle w:val="NoSpacing"/>
              <w:jc w:val="center"/>
              <w:rPr>
                <w:rFonts w:asciiTheme="majorBidi" w:hAnsiTheme="majorBidi" w:cstheme="majorBidi"/>
              </w:rPr>
            </w:pPr>
            <w:r w:rsidRPr="00B729F6">
              <w:rPr>
                <w:rFonts w:asciiTheme="majorBidi" w:hAnsiTheme="majorBidi" w:cstheme="majorBidi"/>
              </w:rPr>
              <w:t>Doc. dr. Abdel Alibegović</w:t>
            </w:r>
          </w:p>
        </w:tc>
        <w:tc>
          <w:tcPr>
            <w:tcW w:w="2081" w:type="dxa"/>
          </w:tcPr>
          <w:p w14:paraId="54CCBFD2" w14:textId="77777777" w:rsidR="00B729F6" w:rsidRPr="00B729F6" w:rsidRDefault="00B729F6" w:rsidP="00B729F6">
            <w:pPr>
              <w:pStyle w:val="NoSpacing"/>
              <w:jc w:val="center"/>
              <w:rPr>
                <w:rFonts w:asciiTheme="majorBidi" w:hAnsiTheme="majorBidi" w:cstheme="majorBidi"/>
              </w:rPr>
            </w:pPr>
            <w:r w:rsidRPr="00B729F6">
              <w:rPr>
                <w:rFonts w:asciiTheme="majorBidi" w:hAnsiTheme="majorBidi" w:cstheme="majorBidi"/>
              </w:rPr>
              <w:t>Predsjednik: prof. dr. Senadin Lavić</w:t>
            </w:r>
          </w:p>
          <w:p w14:paraId="4DE7C9C5" w14:textId="77777777" w:rsidR="00B729F6" w:rsidRPr="00B729F6" w:rsidRDefault="00B729F6" w:rsidP="00B729F6">
            <w:pPr>
              <w:pStyle w:val="NoSpacing"/>
              <w:jc w:val="center"/>
              <w:rPr>
                <w:rFonts w:asciiTheme="majorBidi" w:hAnsiTheme="majorBidi" w:cstheme="majorBidi"/>
              </w:rPr>
            </w:pPr>
            <w:r w:rsidRPr="00B729F6">
              <w:rPr>
                <w:rFonts w:asciiTheme="majorBidi" w:hAnsiTheme="majorBidi" w:cstheme="majorBidi"/>
              </w:rPr>
              <w:t xml:space="preserve">Član: doc. dr. Amer Osmić </w:t>
            </w:r>
          </w:p>
          <w:p w14:paraId="08685C0C" w14:textId="50347111" w:rsidR="000E0502" w:rsidRDefault="00B729F6" w:rsidP="00B729F6">
            <w:pPr>
              <w:pStyle w:val="NoSpacing"/>
              <w:jc w:val="center"/>
              <w:rPr>
                <w:rFonts w:asciiTheme="majorBidi" w:hAnsiTheme="majorBidi" w:cstheme="majorBidi"/>
              </w:rPr>
            </w:pPr>
            <w:r w:rsidRPr="00B729F6">
              <w:rPr>
                <w:rFonts w:asciiTheme="majorBidi" w:hAnsiTheme="majorBidi" w:cstheme="majorBidi"/>
              </w:rPr>
              <w:t>Zamjenski član: prof. dr. Adnan Džafić</w:t>
            </w:r>
          </w:p>
        </w:tc>
      </w:tr>
      <w:tr w:rsidR="000E0502" w14:paraId="6F9B47BC" w14:textId="77777777" w:rsidTr="00B729F6">
        <w:tc>
          <w:tcPr>
            <w:tcW w:w="709" w:type="dxa"/>
          </w:tcPr>
          <w:p w14:paraId="1C13C9DE" w14:textId="520705DA" w:rsidR="000E0502" w:rsidRDefault="000E0502" w:rsidP="000E0502">
            <w:pPr>
              <w:pStyle w:val="NoSpacing"/>
              <w:jc w:val="both"/>
              <w:rPr>
                <w:rFonts w:asciiTheme="majorBidi" w:hAnsiTheme="majorBidi" w:cstheme="majorBidi"/>
              </w:rPr>
            </w:pPr>
            <w:r>
              <w:rPr>
                <w:rFonts w:asciiTheme="majorBidi" w:hAnsiTheme="majorBidi" w:cstheme="majorBidi"/>
              </w:rPr>
              <w:t>2.</w:t>
            </w:r>
          </w:p>
        </w:tc>
        <w:tc>
          <w:tcPr>
            <w:tcW w:w="1915" w:type="dxa"/>
          </w:tcPr>
          <w:p w14:paraId="332E8D3E" w14:textId="77777777" w:rsidR="00B729F6" w:rsidRPr="00B729F6" w:rsidRDefault="00B729F6" w:rsidP="00B729F6">
            <w:pPr>
              <w:pStyle w:val="NoSpacing"/>
              <w:jc w:val="center"/>
              <w:rPr>
                <w:rFonts w:asciiTheme="majorBidi" w:hAnsiTheme="majorBidi" w:cstheme="majorBidi"/>
              </w:rPr>
            </w:pPr>
            <w:r w:rsidRPr="00B729F6">
              <w:rPr>
                <w:rFonts w:asciiTheme="majorBidi" w:hAnsiTheme="majorBidi" w:cstheme="majorBidi"/>
              </w:rPr>
              <w:t>Velagić Elma</w:t>
            </w:r>
          </w:p>
          <w:p w14:paraId="3E33FFBF" w14:textId="1BED5712" w:rsidR="000E0502" w:rsidRPr="000E0502" w:rsidRDefault="00B729F6" w:rsidP="00B729F6">
            <w:pPr>
              <w:pStyle w:val="NoSpacing"/>
              <w:jc w:val="center"/>
              <w:rPr>
                <w:rFonts w:asciiTheme="majorBidi" w:hAnsiTheme="majorBidi" w:cstheme="majorBidi"/>
              </w:rPr>
            </w:pPr>
            <w:r w:rsidRPr="00B729F6">
              <w:rPr>
                <w:rFonts w:asciiTheme="majorBidi" w:hAnsiTheme="majorBidi" w:cstheme="majorBidi"/>
              </w:rPr>
              <w:t>(483/II-SOC)</w:t>
            </w:r>
          </w:p>
        </w:tc>
        <w:tc>
          <w:tcPr>
            <w:tcW w:w="3419" w:type="dxa"/>
          </w:tcPr>
          <w:p w14:paraId="6BE721C5" w14:textId="6C80F024" w:rsidR="000E0502" w:rsidRPr="000E0502" w:rsidRDefault="00B729F6" w:rsidP="000E0502">
            <w:pPr>
              <w:pStyle w:val="NoSpacing"/>
              <w:jc w:val="center"/>
              <w:rPr>
                <w:rFonts w:asciiTheme="majorBidi" w:hAnsiTheme="majorBidi" w:cstheme="majorBidi"/>
              </w:rPr>
            </w:pPr>
            <w:r w:rsidRPr="00B729F6">
              <w:rPr>
                <w:rFonts w:asciiTheme="majorBidi" w:hAnsiTheme="majorBidi" w:cstheme="majorBidi"/>
              </w:rPr>
              <w:t>STEREOTIPI I PREDRASUDE-NEVIDLJIVE KOČNICE DRUŠTVENOG RAZVOJA U BIH</w:t>
            </w:r>
          </w:p>
        </w:tc>
        <w:tc>
          <w:tcPr>
            <w:tcW w:w="1501" w:type="dxa"/>
          </w:tcPr>
          <w:p w14:paraId="1D07652D" w14:textId="393203BA" w:rsidR="000E0502" w:rsidRPr="000E0502" w:rsidRDefault="00B729F6" w:rsidP="000E0502">
            <w:pPr>
              <w:pStyle w:val="NoSpacing"/>
              <w:jc w:val="center"/>
              <w:rPr>
                <w:rFonts w:asciiTheme="majorBidi" w:hAnsiTheme="majorBidi" w:cstheme="majorBidi"/>
              </w:rPr>
            </w:pPr>
            <w:r w:rsidRPr="00B729F6">
              <w:rPr>
                <w:rFonts w:asciiTheme="majorBidi" w:hAnsiTheme="majorBidi" w:cstheme="majorBidi"/>
              </w:rPr>
              <w:t>Prof. dr. Sarina Bakić</w:t>
            </w:r>
          </w:p>
        </w:tc>
        <w:tc>
          <w:tcPr>
            <w:tcW w:w="2081" w:type="dxa"/>
          </w:tcPr>
          <w:p w14:paraId="3FC12453" w14:textId="38FB8809" w:rsidR="000E0502" w:rsidRPr="000E0502" w:rsidRDefault="00B729F6" w:rsidP="000E0502">
            <w:pPr>
              <w:pStyle w:val="NoSpacing"/>
              <w:jc w:val="center"/>
              <w:rPr>
                <w:rFonts w:asciiTheme="majorBidi" w:hAnsiTheme="majorBidi" w:cstheme="majorBidi"/>
              </w:rPr>
            </w:pPr>
            <w:r w:rsidRPr="00B729F6">
              <w:rPr>
                <w:rFonts w:asciiTheme="majorBidi" w:hAnsiTheme="majorBidi" w:cstheme="majorBidi"/>
              </w:rPr>
              <w:t>Predsjednik: prof. dr. Asim Mujkić                 Član: Prof.dr. Valida Repovac Nikšić           Zamjenski član: doc. dr. Samir Forić</w:t>
            </w:r>
          </w:p>
        </w:tc>
      </w:tr>
    </w:tbl>
    <w:p w14:paraId="5598D882" w14:textId="65184373" w:rsidR="000E0502" w:rsidRDefault="000E0502" w:rsidP="00C51F7D">
      <w:pPr>
        <w:spacing w:after="160" w:line="259" w:lineRule="auto"/>
        <w:jc w:val="both"/>
        <w:rPr>
          <w:rFonts w:asciiTheme="majorBidi" w:hAnsiTheme="majorBidi" w:cstheme="majorBidi"/>
        </w:rPr>
      </w:pPr>
    </w:p>
    <w:p w14:paraId="21E9BD22" w14:textId="235F1971" w:rsidR="00285338" w:rsidRDefault="00B729F6" w:rsidP="00B729F6">
      <w:pPr>
        <w:spacing w:after="160" w:line="259" w:lineRule="auto"/>
        <w:jc w:val="both"/>
        <w:rPr>
          <w:rFonts w:asciiTheme="majorBidi" w:hAnsiTheme="majorBidi" w:cstheme="majorBidi"/>
        </w:rPr>
      </w:pPr>
      <w:r w:rsidRPr="00B729F6">
        <w:rPr>
          <w:rFonts w:asciiTheme="majorBidi" w:hAnsiTheme="majorBidi" w:cstheme="majorBidi"/>
        </w:rPr>
        <w:t>Odluka o odobravanju tema završnih (magistarskih) radova i imenovanju mentora i članova Komisija za ocjenu i odbranu, na odsjeku So</w:t>
      </w:r>
      <w:r>
        <w:rPr>
          <w:rFonts w:asciiTheme="majorBidi" w:hAnsiTheme="majorBidi" w:cstheme="majorBidi"/>
        </w:rPr>
        <w:t>ciologija</w:t>
      </w:r>
      <w:r w:rsidRPr="00B729F6">
        <w:rPr>
          <w:rFonts w:asciiTheme="majorBidi" w:hAnsiTheme="majorBidi" w:cstheme="majorBidi"/>
        </w:rPr>
        <w:t xml:space="preserve"> Fakulteta političkih nauka Univerziteta u Sarajevu, usvojena je jednoglasno.</w:t>
      </w:r>
    </w:p>
    <w:p w14:paraId="3203F892" w14:textId="77777777" w:rsidR="00B729F6" w:rsidRPr="003F35D8" w:rsidRDefault="00B729F6" w:rsidP="00B729F6">
      <w:pPr>
        <w:spacing w:after="160" w:line="259" w:lineRule="auto"/>
        <w:jc w:val="both"/>
        <w:rPr>
          <w:rFonts w:asciiTheme="majorBidi" w:hAnsiTheme="majorBidi" w:cstheme="majorBidi"/>
        </w:rPr>
      </w:pPr>
    </w:p>
    <w:p w14:paraId="574F64B5" w14:textId="69DC38A2" w:rsidR="00A343DE" w:rsidRPr="0039113A" w:rsidRDefault="002049A0" w:rsidP="0039113A">
      <w:pPr>
        <w:spacing w:after="160" w:line="259" w:lineRule="auto"/>
        <w:jc w:val="both"/>
        <w:rPr>
          <w:rFonts w:asciiTheme="majorBidi" w:hAnsiTheme="majorBidi" w:cstheme="majorBidi"/>
          <w:b/>
          <w:bCs/>
        </w:rPr>
      </w:pPr>
      <w:r w:rsidRPr="00A343DE">
        <w:rPr>
          <w:rFonts w:asciiTheme="majorBidi" w:hAnsiTheme="majorBidi" w:cstheme="majorBidi"/>
          <w:b/>
          <w:bCs/>
        </w:rPr>
        <w:t xml:space="preserve">Ad </w:t>
      </w:r>
      <w:r w:rsidR="00B729F6">
        <w:rPr>
          <w:rFonts w:asciiTheme="majorBidi" w:hAnsiTheme="majorBidi" w:cstheme="majorBidi"/>
          <w:b/>
          <w:bCs/>
        </w:rPr>
        <w:t>4</w:t>
      </w:r>
      <w:r w:rsidRPr="00A343DE">
        <w:rPr>
          <w:rFonts w:asciiTheme="majorBidi" w:hAnsiTheme="majorBidi" w:cstheme="majorBidi"/>
          <w:b/>
          <w:bCs/>
        </w:rPr>
        <w:t xml:space="preserve">. </w:t>
      </w:r>
      <w:r w:rsidRPr="00A343DE">
        <w:rPr>
          <w:rFonts w:asciiTheme="majorBidi" w:hAnsiTheme="majorBidi" w:cstheme="majorBidi"/>
          <w:b/>
          <w:bCs/>
        </w:rPr>
        <w:tab/>
      </w:r>
      <w:r w:rsidR="00B729F6" w:rsidRPr="00B729F6">
        <w:rPr>
          <w:rFonts w:asciiTheme="majorBidi" w:hAnsiTheme="majorBidi" w:cstheme="majorBidi"/>
          <w:b/>
          <w:bCs/>
        </w:rPr>
        <w:t>Usvajanje izvještaja komisija za ocjenu i odbranu završnih radova II ciklusa studija (3+2 i 4+1);</w:t>
      </w:r>
    </w:p>
    <w:p w14:paraId="31606882" w14:textId="28F47956" w:rsidR="00A343DE" w:rsidRDefault="00A343DE" w:rsidP="00A343DE">
      <w:pPr>
        <w:pStyle w:val="NoSpacing"/>
        <w:rPr>
          <w:rFonts w:asciiTheme="majorBidi" w:hAnsiTheme="majorBidi" w:cstheme="majorBidi"/>
          <w:b/>
          <w:bCs/>
        </w:rPr>
      </w:pPr>
      <w:r w:rsidRPr="00A343DE">
        <w:rPr>
          <w:rFonts w:asciiTheme="majorBidi" w:hAnsiTheme="majorBidi" w:cstheme="majorBidi"/>
          <w:b/>
          <w:bCs/>
        </w:rPr>
        <w:t>Politologija:</w:t>
      </w:r>
    </w:p>
    <w:p w14:paraId="4A540FDE" w14:textId="77777777" w:rsidR="0039113A" w:rsidRDefault="0039113A" w:rsidP="00A343DE">
      <w:pPr>
        <w:pStyle w:val="NoSpacing"/>
        <w:rPr>
          <w:rFonts w:asciiTheme="majorBidi" w:hAnsiTheme="majorBidi" w:cstheme="majorBidi"/>
          <w:b/>
          <w:bCs/>
        </w:rPr>
      </w:pPr>
    </w:p>
    <w:p w14:paraId="4ED35C0C" w14:textId="77777777" w:rsidR="0039113A" w:rsidRPr="0039113A" w:rsidRDefault="0039113A" w:rsidP="0039113A">
      <w:pPr>
        <w:pStyle w:val="NoSpacing"/>
        <w:rPr>
          <w:rFonts w:asciiTheme="majorBidi" w:hAnsiTheme="majorBidi" w:cstheme="majorBidi"/>
          <w:b/>
          <w:bCs/>
        </w:rPr>
      </w:pPr>
    </w:p>
    <w:p w14:paraId="1D7F1C77" w14:textId="77777777" w:rsidR="0039113A" w:rsidRPr="0039113A" w:rsidRDefault="0039113A" w:rsidP="0039113A">
      <w:pPr>
        <w:pStyle w:val="NoSpacing"/>
        <w:rPr>
          <w:rFonts w:asciiTheme="majorBidi" w:hAnsiTheme="majorBidi" w:cstheme="majorBidi"/>
          <w:b/>
          <w:bCs/>
        </w:rPr>
      </w:pPr>
      <w:r w:rsidRPr="0039113A">
        <w:rPr>
          <w:rFonts w:asciiTheme="majorBidi" w:hAnsiTheme="majorBidi" w:cstheme="majorBidi"/>
          <w:b/>
          <w:bCs/>
        </w:rPr>
        <w:t>1.</w:t>
      </w:r>
      <w:r w:rsidRPr="0039113A">
        <w:rPr>
          <w:rFonts w:asciiTheme="majorBidi" w:hAnsiTheme="majorBidi" w:cstheme="majorBidi"/>
          <w:b/>
          <w:bCs/>
        </w:rPr>
        <w:tab/>
        <w:t>Kandidatkinja  MRNJAVAC AJLA</w:t>
      </w:r>
    </w:p>
    <w:p w14:paraId="3073CE7C" w14:textId="77777777" w:rsidR="0039113A" w:rsidRPr="0039113A" w:rsidRDefault="0039113A" w:rsidP="0039113A">
      <w:pPr>
        <w:pStyle w:val="NoSpacing"/>
        <w:rPr>
          <w:rFonts w:asciiTheme="majorBidi" w:hAnsiTheme="majorBidi" w:cstheme="majorBidi"/>
          <w:b/>
          <w:bCs/>
        </w:rPr>
      </w:pPr>
      <w:r w:rsidRPr="0039113A">
        <w:rPr>
          <w:rFonts w:asciiTheme="majorBidi" w:hAnsiTheme="majorBidi" w:cstheme="majorBidi"/>
        </w:rPr>
        <w:t>Naslov završnog (magistarskog) rada</w:t>
      </w:r>
      <w:r w:rsidRPr="0039113A">
        <w:rPr>
          <w:rFonts w:asciiTheme="majorBidi" w:hAnsiTheme="majorBidi" w:cstheme="majorBidi"/>
          <w:b/>
          <w:bCs/>
        </w:rPr>
        <w:t>: “ULOGA NEVLADINIH ORGANIZACIJA U RAZVOJU PARTICIPATIVNE DEMOKRATIJE U LOKALNIM ZAJEDNICAMA“</w:t>
      </w:r>
    </w:p>
    <w:p w14:paraId="65C528F0" w14:textId="77777777" w:rsidR="0039113A" w:rsidRPr="0039113A" w:rsidRDefault="0039113A" w:rsidP="0039113A">
      <w:pPr>
        <w:pStyle w:val="NoSpacing"/>
        <w:rPr>
          <w:rFonts w:asciiTheme="majorBidi" w:hAnsiTheme="majorBidi" w:cstheme="majorBidi"/>
        </w:rPr>
      </w:pPr>
      <w:r w:rsidRPr="0039113A">
        <w:rPr>
          <w:rFonts w:asciiTheme="majorBidi" w:hAnsiTheme="majorBidi" w:cstheme="majorBidi"/>
        </w:rPr>
        <w:t>Komisija u sastavu:</w:t>
      </w:r>
    </w:p>
    <w:p w14:paraId="57C05A60" w14:textId="77777777" w:rsidR="0039113A" w:rsidRPr="0039113A" w:rsidRDefault="0039113A" w:rsidP="0039113A">
      <w:pPr>
        <w:pStyle w:val="NoSpacing"/>
        <w:rPr>
          <w:rFonts w:asciiTheme="majorBidi" w:hAnsiTheme="majorBidi" w:cstheme="majorBidi"/>
        </w:rPr>
      </w:pPr>
      <w:r w:rsidRPr="0039113A">
        <w:rPr>
          <w:rFonts w:asciiTheme="majorBidi" w:hAnsiTheme="majorBidi" w:cstheme="majorBidi"/>
        </w:rPr>
        <w:t>1.</w:t>
      </w:r>
      <w:r w:rsidRPr="0039113A">
        <w:rPr>
          <w:rFonts w:asciiTheme="majorBidi" w:hAnsiTheme="majorBidi" w:cstheme="majorBidi"/>
        </w:rPr>
        <w:tab/>
        <w:t>prof.dr. Damir Kapidžić-predsjednik,</w:t>
      </w:r>
    </w:p>
    <w:p w14:paraId="0957F0E4" w14:textId="77777777" w:rsidR="0039113A" w:rsidRPr="0039113A" w:rsidRDefault="0039113A" w:rsidP="0039113A">
      <w:pPr>
        <w:pStyle w:val="NoSpacing"/>
        <w:rPr>
          <w:rFonts w:asciiTheme="majorBidi" w:hAnsiTheme="majorBidi" w:cstheme="majorBidi"/>
        </w:rPr>
      </w:pPr>
      <w:r w:rsidRPr="0039113A">
        <w:rPr>
          <w:rFonts w:asciiTheme="majorBidi" w:hAnsiTheme="majorBidi" w:cstheme="majorBidi"/>
        </w:rPr>
        <w:t>2.</w:t>
      </w:r>
      <w:r w:rsidRPr="0039113A">
        <w:rPr>
          <w:rFonts w:asciiTheme="majorBidi" w:hAnsiTheme="majorBidi" w:cstheme="majorBidi"/>
        </w:rPr>
        <w:tab/>
        <w:t>prof.dr. Elmir Sadiković -član/mentor,</w:t>
      </w:r>
    </w:p>
    <w:p w14:paraId="0DC11068" w14:textId="77777777" w:rsidR="0039113A" w:rsidRPr="0039113A" w:rsidRDefault="0039113A" w:rsidP="0039113A">
      <w:pPr>
        <w:pStyle w:val="NoSpacing"/>
        <w:rPr>
          <w:rFonts w:asciiTheme="majorBidi" w:hAnsiTheme="majorBidi" w:cstheme="majorBidi"/>
        </w:rPr>
      </w:pPr>
      <w:r w:rsidRPr="0039113A">
        <w:rPr>
          <w:rFonts w:asciiTheme="majorBidi" w:hAnsiTheme="majorBidi" w:cstheme="majorBidi"/>
        </w:rPr>
        <w:t>3.</w:t>
      </w:r>
      <w:r w:rsidRPr="0039113A">
        <w:rPr>
          <w:rFonts w:asciiTheme="majorBidi" w:hAnsiTheme="majorBidi" w:cstheme="majorBidi"/>
        </w:rPr>
        <w:tab/>
        <w:t>prof.dr. Ehlimana Spahić -član,</w:t>
      </w:r>
    </w:p>
    <w:p w14:paraId="6FFCB35B" w14:textId="429F1463" w:rsidR="0039113A" w:rsidRDefault="0039113A" w:rsidP="0039113A">
      <w:pPr>
        <w:pStyle w:val="NoSpacing"/>
        <w:rPr>
          <w:rFonts w:asciiTheme="majorBidi" w:hAnsiTheme="majorBidi" w:cstheme="majorBidi"/>
        </w:rPr>
      </w:pPr>
      <w:r w:rsidRPr="0039113A">
        <w:rPr>
          <w:rFonts w:asciiTheme="majorBidi" w:hAnsiTheme="majorBidi" w:cstheme="majorBidi"/>
        </w:rPr>
        <w:t>Zamjenski član: Doc. dr Elma Huruz Memović</w:t>
      </w:r>
    </w:p>
    <w:p w14:paraId="3CC238CD" w14:textId="77777777" w:rsidR="0039113A" w:rsidRDefault="0039113A" w:rsidP="0039113A">
      <w:pPr>
        <w:pStyle w:val="NoSpacing"/>
        <w:rPr>
          <w:rFonts w:asciiTheme="majorBidi" w:hAnsiTheme="majorBidi" w:cstheme="majorBidi"/>
        </w:rPr>
      </w:pPr>
    </w:p>
    <w:p w14:paraId="51CACC98" w14:textId="77777777" w:rsidR="0039113A" w:rsidRPr="0039113A" w:rsidRDefault="0039113A" w:rsidP="0039113A">
      <w:pPr>
        <w:pStyle w:val="NoSpacing"/>
        <w:rPr>
          <w:rFonts w:asciiTheme="majorBidi" w:hAnsiTheme="majorBidi" w:cstheme="majorBidi"/>
        </w:rPr>
      </w:pPr>
    </w:p>
    <w:p w14:paraId="1016FA00" w14:textId="77777777" w:rsidR="0039113A" w:rsidRPr="0039113A" w:rsidRDefault="0039113A" w:rsidP="0039113A">
      <w:pPr>
        <w:pStyle w:val="NoSpacing"/>
        <w:rPr>
          <w:rFonts w:asciiTheme="majorBidi" w:hAnsiTheme="majorBidi" w:cstheme="majorBidi"/>
          <w:b/>
          <w:bCs/>
        </w:rPr>
      </w:pPr>
      <w:r w:rsidRPr="0039113A">
        <w:rPr>
          <w:rFonts w:asciiTheme="majorBidi" w:hAnsiTheme="majorBidi" w:cstheme="majorBidi"/>
          <w:b/>
          <w:bCs/>
        </w:rPr>
        <w:t>2. Kandidatkinja MEKIĆ ELMA</w:t>
      </w:r>
    </w:p>
    <w:p w14:paraId="5C818F71" w14:textId="77777777" w:rsidR="0039113A" w:rsidRPr="0039113A" w:rsidRDefault="0039113A" w:rsidP="0039113A">
      <w:pPr>
        <w:pStyle w:val="NoSpacing"/>
        <w:rPr>
          <w:rFonts w:asciiTheme="majorBidi" w:hAnsiTheme="majorBidi" w:cstheme="majorBidi"/>
          <w:b/>
          <w:bCs/>
        </w:rPr>
      </w:pPr>
      <w:r w:rsidRPr="0039113A">
        <w:rPr>
          <w:rFonts w:asciiTheme="majorBidi" w:hAnsiTheme="majorBidi" w:cstheme="majorBidi"/>
        </w:rPr>
        <w:t>Naslov završnog (magistarskog) rada</w:t>
      </w:r>
      <w:r w:rsidRPr="0039113A">
        <w:rPr>
          <w:rFonts w:asciiTheme="majorBidi" w:hAnsiTheme="majorBidi" w:cstheme="majorBidi"/>
          <w:b/>
          <w:bCs/>
        </w:rPr>
        <w:t>: “MEĐUNARODNA SIGURNOSNA SARADNJA U OBLASTI BORBE PROTIV TERORIZMA“</w:t>
      </w:r>
    </w:p>
    <w:p w14:paraId="7168B9CA" w14:textId="77777777" w:rsidR="0039113A" w:rsidRPr="0039113A" w:rsidRDefault="0039113A" w:rsidP="0039113A">
      <w:pPr>
        <w:pStyle w:val="NoSpacing"/>
        <w:rPr>
          <w:rFonts w:asciiTheme="majorBidi" w:hAnsiTheme="majorBidi" w:cstheme="majorBidi"/>
        </w:rPr>
      </w:pPr>
      <w:r w:rsidRPr="0039113A">
        <w:rPr>
          <w:rFonts w:asciiTheme="majorBidi" w:hAnsiTheme="majorBidi" w:cstheme="majorBidi"/>
        </w:rPr>
        <w:t>Komisija u sastavu:</w:t>
      </w:r>
    </w:p>
    <w:p w14:paraId="59AC6F1F" w14:textId="77777777" w:rsidR="0039113A" w:rsidRPr="0039113A" w:rsidRDefault="0039113A" w:rsidP="0039113A">
      <w:pPr>
        <w:pStyle w:val="NoSpacing"/>
        <w:rPr>
          <w:rFonts w:asciiTheme="majorBidi" w:hAnsiTheme="majorBidi" w:cstheme="majorBidi"/>
        </w:rPr>
      </w:pPr>
      <w:r w:rsidRPr="0039113A">
        <w:rPr>
          <w:rFonts w:asciiTheme="majorBidi" w:hAnsiTheme="majorBidi" w:cstheme="majorBidi"/>
        </w:rPr>
        <w:t>1.</w:t>
      </w:r>
      <w:r w:rsidRPr="0039113A">
        <w:rPr>
          <w:rFonts w:asciiTheme="majorBidi" w:hAnsiTheme="majorBidi" w:cstheme="majorBidi"/>
        </w:rPr>
        <w:tab/>
        <w:t>prof.dr. Nedžma džananović Miraščija-predsjednik,</w:t>
      </w:r>
    </w:p>
    <w:p w14:paraId="472FD21A" w14:textId="77777777" w:rsidR="0039113A" w:rsidRPr="0039113A" w:rsidRDefault="0039113A" w:rsidP="0039113A">
      <w:pPr>
        <w:pStyle w:val="NoSpacing"/>
        <w:rPr>
          <w:rFonts w:asciiTheme="majorBidi" w:hAnsiTheme="majorBidi" w:cstheme="majorBidi"/>
        </w:rPr>
      </w:pPr>
      <w:r w:rsidRPr="0039113A">
        <w:rPr>
          <w:rFonts w:asciiTheme="majorBidi" w:hAnsiTheme="majorBidi" w:cstheme="majorBidi"/>
        </w:rPr>
        <w:t>2.</w:t>
      </w:r>
      <w:r w:rsidRPr="0039113A">
        <w:rPr>
          <w:rFonts w:asciiTheme="majorBidi" w:hAnsiTheme="majorBidi" w:cstheme="majorBidi"/>
        </w:rPr>
        <w:tab/>
        <w:t>prof.dr. Mirza Smajić -član/mentor,</w:t>
      </w:r>
    </w:p>
    <w:p w14:paraId="109C011F" w14:textId="77777777" w:rsidR="0039113A" w:rsidRPr="0039113A" w:rsidRDefault="0039113A" w:rsidP="0039113A">
      <w:pPr>
        <w:pStyle w:val="NoSpacing"/>
        <w:rPr>
          <w:rFonts w:asciiTheme="majorBidi" w:hAnsiTheme="majorBidi" w:cstheme="majorBidi"/>
        </w:rPr>
      </w:pPr>
      <w:r w:rsidRPr="0039113A">
        <w:rPr>
          <w:rFonts w:asciiTheme="majorBidi" w:hAnsiTheme="majorBidi" w:cstheme="majorBidi"/>
        </w:rPr>
        <w:t>3.</w:t>
      </w:r>
      <w:r w:rsidRPr="0039113A">
        <w:rPr>
          <w:rFonts w:asciiTheme="majorBidi" w:hAnsiTheme="majorBidi" w:cstheme="majorBidi"/>
        </w:rPr>
        <w:tab/>
        <w:t>prof.dr. Sead Turčalo -član,</w:t>
      </w:r>
    </w:p>
    <w:p w14:paraId="768705C1" w14:textId="4BE3B54A" w:rsidR="0039113A" w:rsidRDefault="0039113A" w:rsidP="0039113A">
      <w:pPr>
        <w:pStyle w:val="NoSpacing"/>
        <w:rPr>
          <w:rFonts w:asciiTheme="majorBidi" w:hAnsiTheme="majorBidi" w:cstheme="majorBidi"/>
        </w:rPr>
      </w:pPr>
      <w:r w:rsidRPr="0039113A">
        <w:rPr>
          <w:rFonts w:asciiTheme="majorBidi" w:hAnsiTheme="majorBidi" w:cstheme="majorBidi"/>
        </w:rPr>
        <w:t>Zamjenski član: Prof. dr Damir Kapidžić</w:t>
      </w:r>
    </w:p>
    <w:p w14:paraId="3C274BED" w14:textId="77777777" w:rsidR="0039113A" w:rsidRDefault="0039113A" w:rsidP="0039113A">
      <w:pPr>
        <w:pStyle w:val="NoSpacing"/>
        <w:rPr>
          <w:rFonts w:asciiTheme="majorBidi" w:hAnsiTheme="majorBidi" w:cstheme="majorBidi"/>
        </w:rPr>
      </w:pPr>
    </w:p>
    <w:p w14:paraId="59B88CA7" w14:textId="7FAADCCF" w:rsidR="0039113A" w:rsidRDefault="0039113A" w:rsidP="0039113A">
      <w:pPr>
        <w:pStyle w:val="NoSpacing"/>
        <w:rPr>
          <w:rFonts w:asciiTheme="majorBidi" w:hAnsiTheme="majorBidi" w:cstheme="majorBidi"/>
        </w:rPr>
      </w:pPr>
      <w:r>
        <w:rPr>
          <w:rFonts w:asciiTheme="majorBidi" w:hAnsiTheme="majorBidi" w:cstheme="majorBidi"/>
        </w:rPr>
        <w:t>Odluka o usvajanju Izvještaja Komsije za ocjenu i odbranu na odsjeku Politologija  Fakulteta političkih nauka, usvojena je jednoglasno.</w:t>
      </w:r>
    </w:p>
    <w:p w14:paraId="08A72B61" w14:textId="77777777" w:rsidR="0039113A" w:rsidRDefault="0039113A" w:rsidP="0039113A">
      <w:pPr>
        <w:pStyle w:val="NoSpacing"/>
        <w:rPr>
          <w:rFonts w:asciiTheme="majorBidi" w:hAnsiTheme="majorBidi" w:cstheme="majorBidi"/>
        </w:rPr>
      </w:pPr>
    </w:p>
    <w:p w14:paraId="486AFEDF" w14:textId="77777777" w:rsidR="0039113A" w:rsidRDefault="0039113A" w:rsidP="0039113A">
      <w:pPr>
        <w:pStyle w:val="NoSpacing"/>
        <w:rPr>
          <w:rFonts w:asciiTheme="majorBidi" w:hAnsiTheme="majorBidi" w:cstheme="majorBidi"/>
        </w:rPr>
      </w:pPr>
    </w:p>
    <w:p w14:paraId="32E99265" w14:textId="77777777" w:rsidR="0039113A" w:rsidRDefault="0039113A" w:rsidP="0039113A">
      <w:pPr>
        <w:pStyle w:val="NoSpacing"/>
        <w:rPr>
          <w:rFonts w:asciiTheme="majorBidi" w:hAnsiTheme="majorBidi" w:cstheme="majorBidi"/>
        </w:rPr>
      </w:pPr>
    </w:p>
    <w:p w14:paraId="7514F33D" w14:textId="77777777" w:rsidR="0039113A" w:rsidRDefault="0039113A" w:rsidP="0039113A">
      <w:pPr>
        <w:pStyle w:val="NoSpacing"/>
        <w:rPr>
          <w:rFonts w:asciiTheme="majorBidi" w:hAnsiTheme="majorBidi" w:cstheme="majorBidi"/>
        </w:rPr>
      </w:pPr>
    </w:p>
    <w:p w14:paraId="7BCBF555" w14:textId="77777777" w:rsidR="0039113A" w:rsidRDefault="0039113A" w:rsidP="0039113A">
      <w:pPr>
        <w:pStyle w:val="NoSpacing"/>
        <w:rPr>
          <w:rFonts w:asciiTheme="majorBidi" w:hAnsiTheme="majorBidi" w:cstheme="majorBidi"/>
        </w:rPr>
      </w:pPr>
    </w:p>
    <w:p w14:paraId="54D2BC1A" w14:textId="32C1A9AA" w:rsidR="0039113A" w:rsidRDefault="0039113A" w:rsidP="0039113A">
      <w:pPr>
        <w:pStyle w:val="NoSpacing"/>
        <w:rPr>
          <w:rFonts w:asciiTheme="majorBidi" w:hAnsiTheme="majorBidi" w:cstheme="majorBidi"/>
          <w:b/>
          <w:bCs/>
        </w:rPr>
      </w:pPr>
      <w:r w:rsidRPr="0039113A">
        <w:rPr>
          <w:rFonts w:asciiTheme="majorBidi" w:hAnsiTheme="majorBidi" w:cstheme="majorBidi"/>
          <w:b/>
          <w:bCs/>
        </w:rPr>
        <w:t>Sigurnosne i mirovne studije:</w:t>
      </w:r>
    </w:p>
    <w:p w14:paraId="10BC33B5" w14:textId="77777777" w:rsidR="0039113A" w:rsidRDefault="0039113A" w:rsidP="0039113A">
      <w:pPr>
        <w:pStyle w:val="NoSpacing"/>
        <w:rPr>
          <w:rFonts w:asciiTheme="majorBidi" w:hAnsiTheme="majorBidi" w:cstheme="majorBidi"/>
          <w:b/>
          <w:bCs/>
        </w:rPr>
      </w:pPr>
    </w:p>
    <w:tbl>
      <w:tblPr>
        <w:tblStyle w:val="TableGrid"/>
        <w:tblW w:w="9445" w:type="dxa"/>
        <w:tblLook w:val="04A0" w:firstRow="1" w:lastRow="0" w:firstColumn="1" w:lastColumn="0" w:noHBand="0" w:noVBand="1"/>
      </w:tblPr>
      <w:tblGrid>
        <w:gridCol w:w="626"/>
        <w:gridCol w:w="1378"/>
        <w:gridCol w:w="3003"/>
        <w:gridCol w:w="1145"/>
        <w:gridCol w:w="1500"/>
        <w:gridCol w:w="2331"/>
      </w:tblGrid>
      <w:tr w:rsidR="00AB3E13" w14:paraId="4C0BA7F6" w14:textId="77777777" w:rsidTr="00AB3E13">
        <w:tc>
          <w:tcPr>
            <w:tcW w:w="661" w:type="dxa"/>
          </w:tcPr>
          <w:p w14:paraId="1D1318FA" w14:textId="77777777" w:rsidR="0039113A" w:rsidRDefault="0039113A" w:rsidP="0039113A">
            <w:pPr>
              <w:pStyle w:val="NoSpacing"/>
              <w:rPr>
                <w:rFonts w:asciiTheme="majorBidi" w:hAnsiTheme="majorBidi" w:cstheme="majorBidi"/>
              </w:rPr>
            </w:pPr>
            <w:r>
              <w:rPr>
                <w:rFonts w:asciiTheme="majorBidi" w:hAnsiTheme="majorBidi" w:cstheme="majorBidi"/>
              </w:rPr>
              <w:t>Red.</w:t>
            </w:r>
          </w:p>
          <w:p w14:paraId="5954A7A3" w14:textId="5C0806BF" w:rsidR="0039113A" w:rsidRDefault="0039113A" w:rsidP="0039113A">
            <w:pPr>
              <w:pStyle w:val="NoSpacing"/>
              <w:rPr>
                <w:rFonts w:asciiTheme="majorBidi" w:hAnsiTheme="majorBidi" w:cstheme="majorBidi"/>
              </w:rPr>
            </w:pPr>
            <w:r>
              <w:rPr>
                <w:rFonts w:asciiTheme="majorBidi" w:hAnsiTheme="majorBidi" w:cstheme="majorBidi"/>
              </w:rPr>
              <w:t>Br.</w:t>
            </w:r>
          </w:p>
        </w:tc>
        <w:tc>
          <w:tcPr>
            <w:tcW w:w="1614" w:type="dxa"/>
          </w:tcPr>
          <w:p w14:paraId="1FAFFC79" w14:textId="6635D64F" w:rsidR="0039113A" w:rsidRDefault="0039113A" w:rsidP="0039113A">
            <w:pPr>
              <w:pStyle w:val="NoSpacing"/>
              <w:rPr>
                <w:rFonts w:asciiTheme="majorBidi" w:hAnsiTheme="majorBidi" w:cstheme="majorBidi"/>
              </w:rPr>
            </w:pPr>
            <w:r>
              <w:rPr>
                <w:rFonts w:asciiTheme="majorBidi" w:hAnsiTheme="majorBidi" w:cstheme="majorBidi"/>
              </w:rPr>
              <w:t>PREZIME I IME STUDENTA (br. indexa)</w:t>
            </w:r>
          </w:p>
        </w:tc>
        <w:tc>
          <w:tcPr>
            <w:tcW w:w="2160" w:type="dxa"/>
          </w:tcPr>
          <w:p w14:paraId="3D7562C8" w14:textId="4B9D5159" w:rsidR="0039113A" w:rsidRDefault="0039113A" w:rsidP="0039113A">
            <w:pPr>
              <w:pStyle w:val="NoSpacing"/>
              <w:jc w:val="center"/>
              <w:rPr>
                <w:rFonts w:asciiTheme="majorBidi" w:hAnsiTheme="majorBidi" w:cstheme="majorBidi"/>
              </w:rPr>
            </w:pPr>
            <w:r>
              <w:rPr>
                <w:rFonts w:asciiTheme="majorBidi" w:hAnsiTheme="majorBidi" w:cstheme="majorBidi"/>
              </w:rPr>
              <w:t>NAZIV TEME</w:t>
            </w:r>
          </w:p>
        </w:tc>
        <w:tc>
          <w:tcPr>
            <w:tcW w:w="1050" w:type="dxa"/>
          </w:tcPr>
          <w:p w14:paraId="5B5B6EAB" w14:textId="6E7EB749" w:rsidR="0039113A" w:rsidRDefault="0039113A" w:rsidP="0039113A">
            <w:pPr>
              <w:pStyle w:val="NoSpacing"/>
              <w:jc w:val="center"/>
              <w:rPr>
                <w:rFonts w:asciiTheme="majorBidi" w:hAnsiTheme="majorBidi" w:cstheme="majorBidi"/>
              </w:rPr>
            </w:pPr>
            <w:r>
              <w:rPr>
                <w:rFonts w:asciiTheme="majorBidi" w:hAnsiTheme="majorBidi" w:cstheme="majorBidi"/>
              </w:rPr>
              <w:t>MENTOR</w:t>
            </w:r>
          </w:p>
        </w:tc>
        <w:tc>
          <w:tcPr>
            <w:tcW w:w="1629" w:type="dxa"/>
          </w:tcPr>
          <w:p w14:paraId="5DB1720E" w14:textId="6E9C4800" w:rsidR="0039113A" w:rsidRDefault="0039113A" w:rsidP="0039113A">
            <w:pPr>
              <w:pStyle w:val="NoSpacing"/>
              <w:jc w:val="center"/>
              <w:rPr>
                <w:rFonts w:asciiTheme="majorBidi" w:hAnsiTheme="majorBidi" w:cstheme="majorBidi"/>
              </w:rPr>
            </w:pPr>
            <w:r>
              <w:rPr>
                <w:rFonts w:asciiTheme="majorBidi" w:hAnsiTheme="majorBidi" w:cstheme="majorBidi"/>
              </w:rPr>
              <w:t>KOMISIJA</w:t>
            </w:r>
          </w:p>
        </w:tc>
        <w:tc>
          <w:tcPr>
            <w:tcW w:w="2331" w:type="dxa"/>
          </w:tcPr>
          <w:p w14:paraId="7B717E6A" w14:textId="05A2FA26" w:rsidR="0039113A" w:rsidRDefault="0039113A" w:rsidP="0039113A">
            <w:pPr>
              <w:pStyle w:val="NoSpacing"/>
              <w:jc w:val="center"/>
              <w:rPr>
                <w:rFonts w:asciiTheme="majorBidi" w:hAnsiTheme="majorBidi" w:cstheme="majorBidi"/>
              </w:rPr>
            </w:pPr>
            <w:r>
              <w:rPr>
                <w:rFonts w:asciiTheme="majorBidi" w:hAnsiTheme="majorBidi" w:cstheme="majorBidi"/>
              </w:rPr>
              <w:t>NAPOMENA/DATUM ODBRANE</w:t>
            </w:r>
          </w:p>
        </w:tc>
      </w:tr>
      <w:tr w:rsidR="0019100C" w14:paraId="65A627D8" w14:textId="77777777" w:rsidTr="00AB3E13">
        <w:tc>
          <w:tcPr>
            <w:tcW w:w="661" w:type="dxa"/>
          </w:tcPr>
          <w:p w14:paraId="24509564" w14:textId="49066678" w:rsidR="0039113A" w:rsidRDefault="0039113A" w:rsidP="0039113A">
            <w:pPr>
              <w:pStyle w:val="NoSpacing"/>
              <w:rPr>
                <w:rFonts w:asciiTheme="majorBidi" w:hAnsiTheme="majorBidi" w:cstheme="majorBidi"/>
              </w:rPr>
            </w:pPr>
            <w:r>
              <w:rPr>
                <w:rFonts w:asciiTheme="majorBidi" w:hAnsiTheme="majorBidi" w:cstheme="majorBidi"/>
              </w:rPr>
              <w:t>1.</w:t>
            </w:r>
          </w:p>
        </w:tc>
        <w:tc>
          <w:tcPr>
            <w:tcW w:w="1614" w:type="dxa"/>
          </w:tcPr>
          <w:p w14:paraId="427FEBEE" w14:textId="4511B4AB" w:rsidR="0039113A" w:rsidRDefault="0039113A" w:rsidP="00AB3E13">
            <w:pPr>
              <w:pStyle w:val="NoSpacing"/>
              <w:jc w:val="center"/>
              <w:rPr>
                <w:rFonts w:asciiTheme="majorBidi" w:hAnsiTheme="majorBidi" w:cstheme="majorBidi"/>
              </w:rPr>
            </w:pPr>
            <w:r>
              <w:rPr>
                <w:rFonts w:asciiTheme="majorBidi" w:hAnsiTheme="majorBidi" w:cstheme="majorBidi"/>
              </w:rPr>
              <w:t>Edin Fazlić (4+1)</w:t>
            </w:r>
          </w:p>
        </w:tc>
        <w:tc>
          <w:tcPr>
            <w:tcW w:w="2160" w:type="dxa"/>
          </w:tcPr>
          <w:p w14:paraId="408AD1B1" w14:textId="131F608D" w:rsidR="0039113A" w:rsidRDefault="0039113A" w:rsidP="0039113A">
            <w:pPr>
              <w:pStyle w:val="NoSpacing"/>
              <w:jc w:val="center"/>
              <w:rPr>
                <w:rFonts w:asciiTheme="majorBidi" w:hAnsiTheme="majorBidi" w:cstheme="majorBidi"/>
              </w:rPr>
            </w:pPr>
            <w:r>
              <w:rPr>
                <w:rFonts w:asciiTheme="majorBidi" w:hAnsiTheme="majorBidi" w:cstheme="majorBidi"/>
              </w:rPr>
              <w:t>REFLEKSIJE ORGANIZOVANOG KRIMINALA NA STANJE UNUTRAŠNJE SIGURNOSTI</w:t>
            </w:r>
          </w:p>
        </w:tc>
        <w:tc>
          <w:tcPr>
            <w:tcW w:w="1050" w:type="dxa"/>
          </w:tcPr>
          <w:p w14:paraId="289B510A" w14:textId="31119757" w:rsidR="0039113A" w:rsidRDefault="00AB3E13" w:rsidP="00AB3E13">
            <w:pPr>
              <w:pStyle w:val="NoSpacing"/>
              <w:jc w:val="center"/>
              <w:rPr>
                <w:rFonts w:asciiTheme="majorBidi" w:hAnsiTheme="majorBidi" w:cstheme="majorBidi"/>
              </w:rPr>
            </w:pPr>
            <w:r>
              <w:rPr>
                <w:rFonts w:asciiTheme="majorBidi" w:hAnsiTheme="majorBidi" w:cstheme="majorBidi"/>
              </w:rPr>
              <w:t>Prod.dr. Mirza Smajić</w:t>
            </w:r>
          </w:p>
        </w:tc>
        <w:tc>
          <w:tcPr>
            <w:tcW w:w="1629" w:type="dxa"/>
          </w:tcPr>
          <w:p w14:paraId="34752A16" w14:textId="77777777" w:rsidR="0039113A" w:rsidRDefault="00AB3E13" w:rsidP="00AB3E13">
            <w:pPr>
              <w:pStyle w:val="NoSpacing"/>
              <w:jc w:val="both"/>
              <w:rPr>
                <w:rFonts w:asciiTheme="majorBidi" w:hAnsiTheme="majorBidi" w:cstheme="majorBidi"/>
              </w:rPr>
            </w:pPr>
            <w:r>
              <w:rPr>
                <w:rFonts w:asciiTheme="majorBidi" w:hAnsiTheme="majorBidi" w:cstheme="majorBidi"/>
              </w:rPr>
              <w:t>Prof.dr. Sead Turčalo-predsjednik;</w:t>
            </w:r>
          </w:p>
          <w:p w14:paraId="739C0DC4" w14:textId="77777777" w:rsidR="00AB3E13" w:rsidRDefault="00AB3E13" w:rsidP="00AB3E13">
            <w:pPr>
              <w:pStyle w:val="NoSpacing"/>
              <w:jc w:val="both"/>
              <w:rPr>
                <w:rFonts w:asciiTheme="majorBidi" w:hAnsiTheme="majorBidi" w:cstheme="majorBidi"/>
              </w:rPr>
            </w:pPr>
            <w:r>
              <w:rPr>
                <w:rFonts w:asciiTheme="majorBidi" w:hAnsiTheme="majorBidi" w:cstheme="majorBidi"/>
              </w:rPr>
              <w:t xml:space="preserve">Prof.dr. Mirza Smajić-član/mentor, </w:t>
            </w:r>
          </w:p>
          <w:p w14:paraId="288D05CC" w14:textId="77777777" w:rsidR="00AB3E13" w:rsidRDefault="00AB3E13" w:rsidP="00AB3E13">
            <w:pPr>
              <w:pStyle w:val="NoSpacing"/>
              <w:jc w:val="both"/>
              <w:rPr>
                <w:rFonts w:asciiTheme="majorBidi" w:hAnsiTheme="majorBidi" w:cstheme="majorBidi"/>
              </w:rPr>
            </w:pPr>
            <w:r>
              <w:rPr>
                <w:rFonts w:asciiTheme="majorBidi" w:hAnsiTheme="majorBidi" w:cstheme="majorBidi"/>
              </w:rPr>
              <w:t>Prof.dr. Vlado Azinović-član,</w:t>
            </w:r>
          </w:p>
          <w:p w14:paraId="6980A906" w14:textId="62B9156D" w:rsidR="00AB3E13" w:rsidRDefault="00AB3E13" w:rsidP="00AB3E13">
            <w:pPr>
              <w:pStyle w:val="NoSpacing"/>
              <w:jc w:val="both"/>
              <w:rPr>
                <w:rFonts w:asciiTheme="majorBidi" w:hAnsiTheme="majorBidi" w:cstheme="majorBidi"/>
              </w:rPr>
            </w:pPr>
            <w:r>
              <w:rPr>
                <w:rFonts w:asciiTheme="majorBidi" w:hAnsiTheme="majorBidi" w:cstheme="majorBidi"/>
              </w:rPr>
              <w:t>Prof.dr. Emir Vajzović-zamjenik člana</w:t>
            </w:r>
          </w:p>
        </w:tc>
        <w:tc>
          <w:tcPr>
            <w:tcW w:w="2331" w:type="dxa"/>
          </w:tcPr>
          <w:p w14:paraId="07E13475" w14:textId="3F09F1CC" w:rsidR="0039113A" w:rsidRDefault="00AB3E13" w:rsidP="0039113A">
            <w:pPr>
              <w:pStyle w:val="NoSpacing"/>
              <w:jc w:val="center"/>
              <w:rPr>
                <w:rFonts w:asciiTheme="majorBidi" w:hAnsiTheme="majorBidi" w:cstheme="majorBidi"/>
              </w:rPr>
            </w:pPr>
            <w:r>
              <w:rPr>
                <w:rFonts w:asciiTheme="majorBidi" w:hAnsiTheme="majorBidi" w:cstheme="majorBidi"/>
              </w:rPr>
              <w:t>Dogovor sa komisijom iza 20.06.</w:t>
            </w:r>
          </w:p>
        </w:tc>
      </w:tr>
      <w:tr w:rsidR="00AB3E13" w14:paraId="1B118D49" w14:textId="77777777" w:rsidTr="00AB3E13">
        <w:tc>
          <w:tcPr>
            <w:tcW w:w="661" w:type="dxa"/>
          </w:tcPr>
          <w:p w14:paraId="00353B68" w14:textId="5E7CED11" w:rsidR="00AB3E13" w:rsidRDefault="00AB3E13" w:rsidP="0039113A">
            <w:pPr>
              <w:pStyle w:val="NoSpacing"/>
              <w:rPr>
                <w:rFonts w:asciiTheme="majorBidi" w:hAnsiTheme="majorBidi" w:cstheme="majorBidi"/>
              </w:rPr>
            </w:pPr>
            <w:r>
              <w:rPr>
                <w:rFonts w:asciiTheme="majorBidi" w:hAnsiTheme="majorBidi" w:cstheme="majorBidi"/>
              </w:rPr>
              <w:t>2.</w:t>
            </w:r>
          </w:p>
        </w:tc>
        <w:tc>
          <w:tcPr>
            <w:tcW w:w="1614" w:type="dxa"/>
          </w:tcPr>
          <w:p w14:paraId="76DD921C" w14:textId="13025A1D" w:rsidR="00AB3E13" w:rsidRDefault="00AB3E13" w:rsidP="00AB3E13">
            <w:pPr>
              <w:pStyle w:val="NoSpacing"/>
              <w:jc w:val="center"/>
              <w:rPr>
                <w:rFonts w:asciiTheme="majorBidi" w:hAnsiTheme="majorBidi" w:cstheme="majorBidi"/>
              </w:rPr>
            </w:pPr>
            <w:r>
              <w:rPr>
                <w:rFonts w:asciiTheme="majorBidi" w:hAnsiTheme="majorBidi" w:cstheme="majorBidi"/>
              </w:rPr>
              <w:t>Lendo Tarik</w:t>
            </w:r>
          </w:p>
          <w:p w14:paraId="5FC9622F" w14:textId="77777777" w:rsidR="00AB3E13" w:rsidRDefault="00AB3E13" w:rsidP="00AB3E13">
            <w:pPr>
              <w:pStyle w:val="NoSpacing"/>
              <w:jc w:val="center"/>
              <w:rPr>
                <w:rFonts w:asciiTheme="majorBidi" w:hAnsiTheme="majorBidi" w:cstheme="majorBidi"/>
              </w:rPr>
            </w:pPr>
            <w:r>
              <w:rPr>
                <w:rFonts w:asciiTheme="majorBidi" w:hAnsiTheme="majorBidi" w:cstheme="majorBidi"/>
              </w:rPr>
              <w:t>755/II-SPS</w:t>
            </w:r>
          </w:p>
          <w:p w14:paraId="1534A394" w14:textId="1F4AC8B4" w:rsidR="00AB3E13" w:rsidRDefault="00AB3E13" w:rsidP="00AB3E13">
            <w:pPr>
              <w:pStyle w:val="NoSpacing"/>
              <w:jc w:val="center"/>
              <w:rPr>
                <w:rFonts w:asciiTheme="majorBidi" w:hAnsiTheme="majorBidi" w:cstheme="majorBidi"/>
              </w:rPr>
            </w:pPr>
            <w:r>
              <w:rPr>
                <w:rFonts w:asciiTheme="majorBidi" w:hAnsiTheme="majorBidi" w:cstheme="majorBidi"/>
              </w:rPr>
              <w:t>(3+2)</w:t>
            </w:r>
          </w:p>
        </w:tc>
        <w:tc>
          <w:tcPr>
            <w:tcW w:w="2160" w:type="dxa"/>
          </w:tcPr>
          <w:p w14:paraId="1F743159" w14:textId="520B6BD0" w:rsidR="00AB3E13" w:rsidRDefault="00AB3E13" w:rsidP="0039113A">
            <w:pPr>
              <w:pStyle w:val="NoSpacing"/>
              <w:jc w:val="center"/>
              <w:rPr>
                <w:rFonts w:asciiTheme="majorBidi" w:hAnsiTheme="majorBidi" w:cstheme="majorBidi"/>
              </w:rPr>
            </w:pPr>
            <w:r>
              <w:rPr>
                <w:rFonts w:asciiTheme="majorBidi" w:hAnsiTheme="majorBidi" w:cstheme="majorBidi"/>
              </w:rPr>
              <w:t>UTICAJ ETNIČKIH POLITIKA NA SIGURNOSNU POLITIKU BIH</w:t>
            </w:r>
          </w:p>
        </w:tc>
        <w:tc>
          <w:tcPr>
            <w:tcW w:w="1050" w:type="dxa"/>
          </w:tcPr>
          <w:p w14:paraId="4795D73D" w14:textId="05155B7F" w:rsidR="00AB3E13" w:rsidRDefault="00AB3E13" w:rsidP="00AB3E13">
            <w:pPr>
              <w:pStyle w:val="NoSpacing"/>
              <w:jc w:val="center"/>
              <w:rPr>
                <w:rFonts w:asciiTheme="majorBidi" w:hAnsiTheme="majorBidi" w:cstheme="majorBidi"/>
              </w:rPr>
            </w:pPr>
            <w:r>
              <w:rPr>
                <w:rFonts w:asciiTheme="majorBidi" w:hAnsiTheme="majorBidi" w:cstheme="majorBidi"/>
              </w:rPr>
              <w:t>Prof.dr. Selmo Cikotić</w:t>
            </w:r>
          </w:p>
        </w:tc>
        <w:tc>
          <w:tcPr>
            <w:tcW w:w="1629" w:type="dxa"/>
          </w:tcPr>
          <w:p w14:paraId="50A96009" w14:textId="77777777" w:rsidR="00AB3E13" w:rsidRDefault="00AB3E13" w:rsidP="00AB3E13">
            <w:pPr>
              <w:pStyle w:val="NoSpacing"/>
              <w:jc w:val="both"/>
              <w:rPr>
                <w:rFonts w:asciiTheme="majorBidi" w:hAnsiTheme="majorBidi" w:cstheme="majorBidi"/>
              </w:rPr>
            </w:pPr>
            <w:r>
              <w:rPr>
                <w:rFonts w:asciiTheme="majorBidi" w:hAnsiTheme="majorBidi" w:cstheme="majorBidi"/>
              </w:rPr>
              <w:t>Prof.dr. Nerzuk Ćurak-predsjednik;</w:t>
            </w:r>
          </w:p>
          <w:p w14:paraId="0783F5D9" w14:textId="77777777" w:rsidR="00AB3E13" w:rsidRDefault="00AB3E13" w:rsidP="00AB3E13">
            <w:pPr>
              <w:pStyle w:val="NoSpacing"/>
              <w:jc w:val="both"/>
              <w:rPr>
                <w:rFonts w:asciiTheme="majorBidi" w:hAnsiTheme="majorBidi" w:cstheme="majorBidi"/>
              </w:rPr>
            </w:pPr>
            <w:r>
              <w:rPr>
                <w:rFonts w:asciiTheme="majorBidi" w:hAnsiTheme="majorBidi" w:cstheme="majorBidi"/>
              </w:rPr>
              <w:t>Prof.dr. Emir Vajzović-član;</w:t>
            </w:r>
          </w:p>
          <w:p w14:paraId="5A6F1C25" w14:textId="520A5D0C" w:rsidR="00AB3E13" w:rsidRDefault="00AB3E13" w:rsidP="00AB3E13">
            <w:pPr>
              <w:pStyle w:val="NoSpacing"/>
              <w:jc w:val="both"/>
              <w:rPr>
                <w:rFonts w:asciiTheme="majorBidi" w:hAnsiTheme="majorBidi" w:cstheme="majorBidi"/>
              </w:rPr>
            </w:pPr>
            <w:r>
              <w:rPr>
                <w:rFonts w:asciiTheme="majorBidi" w:hAnsiTheme="majorBidi" w:cstheme="majorBidi"/>
              </w:rPr>
              <w:t>Prof.dr. Vlado Azinović-zamjenski član</w:t>
            </w:r>
          </w:p>
        </w:tc>
        <w:tc>
          <w:tcPr>
            <w:tcW w:w="2331" w:type="dxa"/>
          </w:tcPr>
          <w:p w14:paraId="7397A13D" w14:textId="77777777" w:rsidR="00AB3E13" w:rsidRDefault="00AB3E13" w:rsidP="0039113A">
            <w:pPr>
              <w:pStyle w:val="NoSpacing"/>
              <w:jc w:val="center"/>
              <w:rPr>
                <w:rFonts w:asciiTheme="majorBidi" w:hAnsiTheme="majorBidi" w:cstheme="majorBidi"/>
              </w:rPr>
            </w:pPr>
          </w:p>
        </w:tc>
      </w:tr>
      <w:tr w:rsidR="00AB3E13" w14:paraId="17EAACF2" w14:textId="77777777" w:rsidTr="00AB3E13">
        <w:tc>
          <w:tcPr>
            <w:tcW w:w="661" w:type="dxa"/>
          </w:tcPr>
          <w:p w14:paraId="24A5FF42" w14:textId="1E3F6452" w:rsidR="00AB3E13" w:rsidRDefault="00AB3E13" w:rsidP="0039113A">
            <w:pPr>
              <w:pStyle w:val="NoSpacing"/>
              <w:rPr>
                <w:rFonts w:asciiTheme="majorBidi" w:hAnsiTheme="majorBidi" w:cstheme="majorBidi"/>
              </w:rPr>
            </w:pPr>
            <w:r>
              <w:rPr>
                <w:rFonts w:asciiTheme="majorBidi" w:hAnsiTheme="majorBidi" w:cstheme="majorBidi"/>
              </w:rPr>
              <w:t>3.</w:t>
            </w:r>
          </w:p>
        </w:tc>
        <w:tc>
          <w:tcPr>
            <w:tcW w:w="1614" w:type="dxa"/>
          </w:tcPr>
          <w:p w14:paraId="066468D1" w14:textId="77777777" w:rsidR="00AB3E13" w:rsidRDefault="00AB3E13" w:rsidP="00AB3E13">
            <w:pPr>
              <w:pStyle w:val="NoSpacing"/>
              <w:jc w:val="center"/>
              <w:rPr>
                <w:rFonts w:asciiTheme="majorBidi" w:hAnsiTheme="majorBidi" w:cstheme="majorBidi"/>
              </w:rPr>
            </w:pPr>
            <w:r>
              <w:rPr>
                <w:rFonts w:asciiTheme="majorBidi" w:hAnsiTheme="majorBidi" w:cstheme="majorBidi"/>
              </w:rPr>
              <w:t>Borčilo Nedžad</w:t>
            </w:r>
          </w:p>
          <w:p w14:paraId="70FCCB4F" w14:textId="77777777" w:rsidR="00AB3E13" w:rsidRDefault="00AB3E13" w:rsidP="00AB3E13">
            <w:pPr>
              <w:pStyle w:val="NoSpacing"/>
              <w:jc w:val="center"/>
              <w:rPr>
                <w:rFonts w:asciiTheme="majorBidi" w:hAnsiTheme="majorBidi" w:cstheme="majorBidi"/>
              </w:rPr>
            </w:pPr>
            <w:r>
              <w:rPr>
                <w:rFonts w:asciiTheme="majorBidi" w:hAnsiTheme="majorBidi" w:cstheme="majorBidi"/>
              </w:rPr>
              <w:t>7977II-SPS</w:t>
            </w:r>
          </w:p>
          <w:p w14:paraId="0F3E5940" w14:textId="37F100F4" w:rsidR="00AB3E13" w:rsidRDefault="00AB3E13" w:rsidP="00AB3E13">
            <w:pPr>
              <w:pStyle w:val="NoSpacing"/>
              <w:jc w:val="center"/>
              <w:rPr>
                <w:rFonts w:asciiTheme="majorBidi" w:hAnsiTheme="majorBidi" w:cstheme="majorBidi"/>
              </w:rPr>
            </w:pPr>
            <w:r>
              <w:rPr>
                <w:rFonts w:asciiTheme="majorBidi" w:hAnsiTheme="majorBidi" w:cstheme="majorBidi"/>
              </w:rPr>
              <w:t>(3+2)</w:t>
            </w:r>
          </w:p>
        </w:tc>
        <w:tc>
          <w:tcPr>
            <w:tcW w:w="2160" w:type="dxa"/>
          </w:tcPr>
          <w:p w14:paraId="65F2B0A8" w14:textId="4F7E9144" w:rsidR="00AB3E13" w:rsidRDefault="00AB3E13" w:rsidP="0039113A">
            <w:pPr>
              <w:pStyle w:val="NoSpacing"/>
              <w:jc w:val="center"/>
              <w:rPr>
                <w:rFonts w:asciiTheme="majorBidi" w:hAnsiTheme="majorBidi" w:cstheme="majorBidi"/>
              </w:rPr>
            </w:pPr>
            <w:r>
              <w:rPr>
                <w:rFonts w:asciiTheme="majorBidi" w:hAnsiTheme="majorBidi" w:cstheme="majorBidi"/>
              </w:rPr>
              <w:t>SYBER PRIJETNJA U KONTEKSTU OSTALIH SIGURNOSNIH RIZIKA I IZAZOVA</w:t>
            </w:r>
          </w:p>
        </w:tc>
        <w:tc>
          <w:tcPr>
            <w:tcW w:w="1050" w:type="dxa"/>
          </w:tcPr>
          <w:p w14:paraId="2A701704" w14:textId="0B542BE2" w:rsidR="00AB3E13" w:rsidRDefault="00AB3E13" w:rsidP="00AB3E13">
            <w:pPr>
              <w:pStyle w:val="NoSpacing"/>
              <w:jc w:val="center"/>
              <w:rPr>
                <w:rFonts w:asciiTheme="majorBidi" w:hAnsiTheme="majorBidi" w:cstheme="majorBidi"/>
              </w:rPr>
            </w:pPr>
            <w:r>
              <w:rPr>
                <w:rFonts w:asciiTheme="majorBidi" w:hAnsiTheme="majorBidi" w:cstheme="majorBidi"/>
              </w:rPr>
              <w:t>Prof.dr. Selmo Cikotić</w:t>
            </w:r>
          </w:p>
        </w:tc>
        <w:tc>
          <w:tcPr>
            <w:tcW w:w="1629" w:type="dxa"/>
          </w:tcPr>
          <w:p w14:paraId="77F73CBA" w14:textId="77777777" w:rsidR="00AB3E13" w:rsidRDefault="00AB3E13" w:rsidP="00AB3E13">
            <w:pPr>
              <w:pStyle w:val="NoSpacing"/>
              <w:jc w:val="both"/>
              <w:rPr>
                <w:rFonts w:asciiTheme="majorBidi" w:hAnsiTheme="majorBidi" w:cstheme="majorBidi"/>
              </w:rPr>
            </w:pPr>
            <w:r>
              <w:rPr>
                <w:rFonts w:asciiTheme="majorBidi" w:hAnsiTheme="majorBidi" w:cstheme="majorBidi"/>
              </w:rPr>
              <w:t>Prof.dr. Emir Vajzović-predsjednik;</w:t>
            </w:r>
          </w:p>
          <w:p w14:paraId="7846F806" w14:textId="77777777" w:rsidR="00AB3E13" w:rsidRDefault="00AB3E13" w:rsidP="00AB3E13">
            <w:pPr>
              <w:pStyle w:val="NoSpacing"/>
              <w:jc w:val="both"/>
              <w:rPr>
                <w:rFonts w:asciiTheme="majorBidi" w:hAnsiTheme="majorBidi" w:cstheme="majorBidi"/>
              </w:rPr>
            </w:pPr>
            <w:r>
              <w:rPr>
                <w:rFonts w:asciiTheme="majorBidi" w:hAnsiTheme="majorBidi" w:cstheme="majorBidi"/>
              </w:rPr>
              <w:t>Prof.dr.Darvin Lisica-član;</w:t>
            </w:r>
          </w:p>
          <w:p w14:paraId="292FC334" w14:textId="2B00E845" w:rsidR="00AB3E13" w:rsidRDefault="00AB3E13" w:rsidP="00AB3E13">
            <w:pPr>
              <w:pStyle w:val="NoSpacing"/>
              <w:jc w:val="both"/>
              <w:rPr>
                <w:rFonts w:asciiTheme="majorBidi" w:hAnsiTheme="majorBidi" w:cstheme="majorBidi"/>
              </w:rPr>
            </w:pPr>
            <w:r>
              <w:rPr>
                <w:rFonts w:asciiTheme="majorBidi" w:hAnsiTheme="majorBidi" w:cstheme="majorBidi"/>
              </w:rPr>
              <w:t>Prof.dr.Zlatan Bajramović-zamjenski član</w:t>
            </w:r>
          </w:p>
        </w:tc>
        <w:tc>
          <w:tcPr>
            <w:tcW w:w="2331" w:type="dxa"/>
          </w:tcPr>
          <w:p w14:paraId="2860780F" w14:textId="77777777" w:rsidR="00AB3E13" w:rsidRDefault="00AB3E13" w:rsidP="0039113A">
            <w:pPr>
              <w:pStyle w:val="NoSpacing"/>
              <w:jc w:val="center"/>
              <w:rPr>
                <w:rFonts w:asciiTheme="majorBidi" w:hAnsiTheme="majorBidi" w:cstheme="majorBidi"/>
              </w:rPr>
            </w:pPr>
          </w:p>
        </w:tc>
      </w:tr>
      <w:tr w:rsidR="00AB3E13" w14:paraId="444640FC" w14:textId="77777777" w:rsidTr="00AB3E13">
        <w:tc>
          <w:tcPr>
            <w:tcW w:w="661" w:type="dxa"/>
          </w:tcPr>
          <w:p w14:paraId="3F45BACA" w14:textId="383AB061" w:rsidR="00AB3E13" w:rsidRDefault="00AB3E13" w:rsidP="0039113A">
            <w:pPr>
              <w:pStyle w:val="NoSpacing"/>
              <w:rPr>
                <w:rFonts w:asciiTheme="majorBidi" w:hAnsiTheme="majorBidi" w:cstheme="majorBidi"/>
              </w:rPr>
            </w:pPr>
            <w:r>
              <w:rPr>
                <w:rFonts w:asciiTheme="majorBidi" w:hAnsiTheme="majorBidi" w:cstheme="majorBidi"/>
              </w:rPr>
              <w:t>4.</w:t>
            </w:r>
          </w:p>
        </w:tc>
        <w:tc>
          <w:tcPr>
            <w:tcW w:w="1614" w:type="dxa"/>
          </w:tcPr>
          <w:p w14:paraId="55C42A14" w14:textId="77777777" w:rsidR="00AB3E13" w:rsidRDefault="00AB3E13" w:rsidP="00AB3E13">
            <w:pPr>
              <w:pStyle w:val="NoSpacing"/>
              <w:jc w:val="center"/>
              <w:rPr>
                <w:rFonts w:asciiTheme="majorBidi" w:hAnsiTheme="majorBidi" w:cstheme="majorBidi"/>
              </w:rPr>
            </w:pPr>
            <w:r>
              <w:rPr>
                <w:rFonts w:asciiTheme="majorBidi" w:hAnsiTheme="majorBidi" w:cstheme="majorBidi"/>
              </w:rPr>
              <w:t>Anes Mirojević</w:t>
            </w:r>
          </w:p>
          <w:p w14:paraId="711BC06E" w14:textId="29EE91C9" w:rsidR="00AB3E13" w:rsidRDefault="00AB3E13" w:rsidP="00AB3E13">
            <w:pPr>
              <w:pStyle w:val="NoSpacing"/>
              <w:jc w:val="center"/>
              <w:rPr>
                <w:rFonts w:asciiTheme="majorBidi" w:hAnsiTheme="majorBidi" w:cstheme="majorBidi"/>
              </w:rPr>
            </w:pPr>
            <w:r>
              <w:rPr>
                <w:rFonts w:asciiTheme="majorBidi" w:hAnsiTheme="majorBidi" w:cstheme="majorBidi"/>
              </w:rPr>
              <w:t>(4+1 IS)</w:t>
            </w:r>
          </w:p>
        </w:tc>
        <w:tc>
          <w:tcPr>
            <w:tcW w:w="2160" w:type="dxa"/>
          </w:tcPr>
          <w:p w14:paraId="50B22F20" w14:textId="636A4F05" w:rsidR="00AB3E13" w:rsidRDefault="00AB3E13" w:rsidP="0039113A">
            <w:pPr>
              <w:pStyle w:val="NoSpacing"/>
              <w:jc w:val="center"/>
              <w:rPr>
                <w:rFonts w:asciiTheme="majorBidi" w:hAnsiTheme="majorBidi" w:cstheme="majorBidi"/>
              </w:rPr>
            </w:pPr>
            <w:r>
              <w:rPr>
                <w:rFonts w:asciiTheme="majorBidi" w:hAnsiTheme="majorBidi" w:cstheme="majorBidi"/>
              </w:rPr>
              <w:t xml:space="preserve">ZNAČAJ CJELOŽIVOTNOG UČENJA IZ MEDIJSKE I INFORMACIJSKE </w:t>
            </w:r>
            <w:r w:rsidR="0019100C">
              <w:rPr>
                <w:rFonts w:asciiTheme="majorBidi" w:hAnsiTheme="majorBidi" w:cstheme="majorBidi"/>
              </w:rPr>
              <w:t>PISMENOSTI ZA INFORMACIJSKU SIGURNOST: INFORMACIJSKI NERED U TOKU COVID-19 PANDEMIJE/THE IMPORTANCE OF LIFELONG LEARNING IN MEDIA AND INFORMATION LITERACY FOR INFORMATION SECURITY: INFORMATION DISORDER DURING THE COVID-19 PANDEMIC</w:t>
            </w:r>
          </w:p>
        </w:tc>
        <w:tc>
          <w:tcPr>
            <w:tcW w:w="1050" w:type="dxa"/>
          </w:tcPr>
          <w:p w14:paraId="5EC6BF81" w14:textId="009DD601" w:rsidR="00AB3E13" w:rsidRDefault="0019100C" w:rsidP="00AB3E13">
            <w:pPr>
              <w:pStyle w:val="NoSpacing"/>
              <w:jc w:val="center"/>
              <w:rPr>
                <w:rFonts w:asciiTheme="majorBidi" w:hAnsiTheme="majorBidi" w:cstheme="majorBidi"/>
              </w:rPr>
            </w:pPr>
            <w:r>
              <w:rPr>
                <w:rFonts w:asciiTheme="majorBidi" w:hAnsiTheme="majorBidi" w:cstheme="majorBidi"/>
              </w:rPr>
              <w:t>Prof.dr. Emir Vajzović</w:t>
            </w:r>
          </w:p>
        </w:tc>
        <w:tc>
          <w:tcPr>
            <w:tcW w:w="1629" w:type="dxa"/>
          </w:tcPr>
          <w:p w14:paraId="27C152A0" w14:textId="77777777" w:rsidR="00AB3E13" w:rsidRDefault="0019100C" w:rsidP="00AB3E13">
            <w:pPr>
              <w:pStyle w:val="NoSpacing"/>
              <w:jc w:val="both"/>
              <w:rPr>
                <w:rFonts w:asciiTheme="majorBidi" w:hAnsiTheme="majorBidi" w:cstheme="majorBidi"/>
              </w:rPr>
            </w:pPr>
            <w:r>
              <w:rPr>
                <w:rFonts w:asciiTheme="majorBidi" w:hAnsiTheme="majorBidi" w:cstheme="majorBidi"/>
              </w:rPr>
              <w:t>Prof.dr. Mario Hibert-predsjednik;</w:t>
            </w:r>
          </w:p>
          <w:p w14:paraId="2A3644FA" w14:textId="77777777" w:rsidR="0019100C" w:rsidRDefault="0019100C" w:rsidP="00AB3E13">
            <w:pPr>
              <w:pStyle w:val="NoSpacing"/>
              <w:jc w:val="both"/>
              <w:rPr>
                <w:rFonts w:asciiTheme="majorBidi" w:hAnsiTheme="majorBidi" w:cstheme="majorBidi"/>
              </w:rPr>
            </w:pPr>
            <w:r>
              <w:rPr>
                <w:rFonts w:asciiTheme="majorBidi" w:hAnsiTheme="majorBidi" w:cstheme="majorBidi"/>
              </w:rPr>
              <w:t>Prof.dr.Emir Vajzović-član/mentor;</w:t>
            </w:r>
          </w:p>
          <w:p w14:paraId="7568F141" w14:textId="77777777" w:rsidR="0019100C" w:rsidRDefault="0019100C" w:rsidP="00AB3E13">
            <w:pPr>
              <w:pStyle w:val="NoSpacing"/>
              <w:jc w:val="both"/>
              <w:rPr>
                <w:rFonts w:asciiTheme="majorBidi" w:hAnsiTheme="majorBidi" w:cstheme="majorBidi"/>
              </w:rPr>
            </w:pPr>
            <w:r>
              <w:rPr>
                <w:rFonts w:asciiTheme="majorBidi" w:hAnsiTheme="majorBidi" w:cstheme="majorBidi"/>
              </w:rPr>
              <w:t>Prof.dr. Mirza Smajić-član;</w:t>
            </w:r>
          </w:p>
          <w:p w14:paraId="09ADB2C0" w14:textId="44D8780D" w:rsidR="0019100C" w:rsidRDefault="0019100C" w:rsidP="00AB3E13">
            <w:pPr>
              <w:pStyle w:val="NoSpacing"/>
              <w:jc w:val="both"/>
              <w:rPr>
                <w:rFonts w:asciiTheme="majorBidi" w:hAnsiTheme="majorBidi" w:cstheme="majorBidi"/>
              </w:rPr>
            </w:pPr>
            <w:r>
              <w:rPr>
                <w:rFonts w:asciiTheme="majorBidi" w:hAnsiTheme="majorBidi" w:cstheme="majorBidi"/>
              </w:rPr>
              <w:t>Prof.dr. Sead Turčalo-zamjenik člana.</w:t>
            </w:r>
          </w:p>
        </w:tc>
        <w:tc>
          <w:tcPr>
            <w:tcW w:w="2331" w:type="dxa"/>
          </w:tcPr>
          <w:p w14:paraId="67AF1F07" w14:textId="0C01B28E" w:rsidR="00AB3E13" w:rsidRDefault="0019100C" w:rsidP="0039113A">
            <w:pPr>
              <w:pStyle w:val="NoSpacing"/>
              <w:jc w:val="center"/>
              <w:rPr>
                <w:rFonts w:asciiTheme="majorBidi" w:hAnsiTheme="majorBidi" w:cstheme="majorBidi"/>
              </w:rPr>
            </w:pPr>
            <w:r>
              <w:rPr>
                <w:rFonts w:asciiTheme="majorBidi" w:hAnsiTheme="majorBidi" w:cstheme="majorBidi"/>
              </w:rPr>
              <w:t>Online-naknadni dogovor komisije</w:t>
            </w:r>
          </w:p>
        </w:tc>
      </w:tr>
      <w:tr w:rsidR="0019100C" w14:paraId="61496DFB" w14:textId="77777777" w:rsidTr="00AB3E13">
        <w:tc>
          <w:tcPr>
            <w:tcW w:w="661" w:type="dxa"/>
          </w:tcPr>
          <w:p w14:paraId="67C878DD" w14:textId="65352776" w:rsidR="0019100C" w:rsidRDefault="0019100C" w:rsidP="0039113A">
            <w:pPr>
              <w:pStyle w:val="NoSpacing"/>
              <w:rPr>
                <w:rFonts w:asciiTheme="majorBidi" w:hAnsiTheme="majorBidi" w:cstheme="majorBidi"/>
              </w:rPr>
            </w:pPr>
            <w:r>
              <w:rPr>
                <w:rFonts w:asciiTheme="majorBidi" w:hAnsiTheme="majorBidi" w:cstheme="majorBidi"/>
              </w:rPr>
              <w:t>5.</w:t>
            </w:r>
          </w:p>
        </w:tc>
        <w:tc>
          <w:tcPr>
            <w:tcW w:w="1614" w:type="dxa"/>
          </w:tcPr>
          <w:p w14:paraId="67249B62" w14:textId="77777777" w:rsidR="0019100C" w:rsidRDefault="0019100C" w:rsidP="00AB3E13">
            <w:pPr>
              <w:pStyle w:val="NoSpacing"/>
              <w:jc w:val="center"/>
              <w:rPr>
                <w:rFonts w:asciiTheme="majorBidi" w:hAnsiTheme="majorBidi" w:cstheme="majorBidi"/>
              </w:rPr>
            </w:pPr>
            <w:r>
              <w:rPr>
                <w:rFonts w:asciiTheme="majorBidi" w:hAnsiTheme="majorBidi" w:cstheme="majorBidi"/>
              </w:rPr>
              <w:t>Jasmina Đikoli</w:t>
            </w:r>
          </w:p>
          <w:p w14:paraId="10D19A51" w14:textId="3C255B62" w:rsidR="0019100C" w:rsidRDefault="0019100C" w:rsidP="00AB3E13">
            <w:pPr>
              <w:pStyle w:val="NoSpacing"/>
              <w:jc w:val="center"/>
              <w:rPr>
                <w:rFonts w:asciiTheme="majorBidi" w:hAnsiTheme="majorBidi" w:cstheme="majorBidi"/>
              </w:rPr>
            </w:pPr>
            <w:r>
              <w:rPr>
                <w:rFonts w:asciiTheme="majorBidi" w:hAnsiTheme="majorBidi" w:cstheme="majorBidi"/>
              </w:rPr>
              <w:t>(4+1 IS)</w:t>
            </w:r>
          </w:p>
        </w:tc>
        <w:tc>
          <w:tcPr>
            <w:tcW w:w="2160" w:type="dxa"/>
          </w:tcPr>
          <w:p w14:paraId="5419DBB5" w14:textId="7194F5AC" w:rsidR="0019100C" w:rsidRDefault="0019100C" w:rsidP="0039113A">
            <w:pPr>
              <w:pStyle w:val="NoSpacing"/>
              <w:jc w:val="center"/>
              <w:rPr>
                <w:rFonts w:asciiTheme="majorBidi" w:hAnsiTheme="majorBidi" w:cstheme="majorBidi"/>
              </w:rPr>
            </w:pPr>
            <w:r>
              <w:rPr>
                <w:rFonts w:asciiTheme="majorBidi" w:hAnsiTheme="majorBidi" w:cstheme="majorBidi"/>
              </w:rPr>
              <w:t>ONLINE AKTIVIZAM KAO ODGOVOR NA KONTROLU INTERNETA:SIGURNOSNO-ETIČKE DILEME</w:t>
            </w:r>
          </w:p>
        </w:tc>
        <w:tc>
          <w:tcPr>
            <w:tcW w:w="1050" w:type="dxa"/>
          </w:tcPr>
          <w:p w14:paraId="7F0E9720" w14:textId="3313845A" w:rsidR="0019100C" w:rsidRDefault="0019100C" w:rsidP="00AB3E13">
            <w:pPr>
              <w:pStyle w:val="NoSpacing"/>
              <w:jc w:val="center"/>
              <w:rPr>
                <w:rFonts w:asciiTheme="majorBidi" w:hAnsiTheme="majorBidi" w:cstheme="majorBidi"/>
              </w:rPr>
            </w:pPr>
            <w:r>
              <w:rPr>
                <w:rFonts w:asciiTheme="majorBidi" w:hAnsiTheme="majorBidi" w:cstheme="majorBidi"/>
              </w:rPr>
              <w:t>Prof.dr. Emir Vajzović</w:t>
            </w:r>
          </w:p>
        </w:tc>
        <w:tc>
          <w:tcPr>
            <w:tcW w:w="1629" w:type="dxa"/>
          </w:tcPr>
          <w:p w14:paraId="27F2CA87" w14:textId="77777777" w:rsidR="0019100C" w:rsidRDefault="0019100C" w:rsidP="00AB3E13">
            <w:pPr>
              <w:pStyle w:val="NoSpacing"/>
              <w:jc w:val="both"/>
              <w:rPr>
                <w:rFonts w:asciiTheme="majorBidi" w:hAnsiTheme="majorBidi" w:cstheme="majorBidi"/>
              </w:rPr>
            </w:pPr>
            <w:r>
              <w:rPr>
                <w:rFonts w:asciiTheme="majorBidi" w:hAnsiTheme="majorBidi" w:cstheme="majorBidi"/>
              </w:rPr>
              <w:t>Prof.dr. Mario Hibert-predsjednik;</w:t>
            </w:r>
          </w:p>
          <w:p w14:paraId="41DE17C2" w14:textId="77777777" w:rsidR="0019100C" w:rsidRDefault="0019100C" w:rsidP="00AB3E13">
            <w:pPr>
              <w:pStyle w:val="NoSpacing"/>
              <w:jc w:val="both"/>
              <w:rPr>
                <w:rFonts w:asciiTheme="majorBidi" w:hAnsiTheme="majorBidi" w:cstheme="majorBidi"/>
              </w:rPr>
            </w:pPr>
            <w:r>
              <w:rPr>
                <w:rFonts w:asciiTheme="majorBidi" w:hAnsiTheme="majorBidi" w:cstheme="majorBidi"/>
              </w:rPr>
              <w:lastRenderedPageBreak/>
              <w:t>Prof.dr. Emir Vajzović-član/mentor;</w:t>
            </w:r>
          </w:p>
          <w:p w14:paraId="6DC8A7CD" w14:textId="3D47491A" w:rsidR="0019100C" w:rsidRDefault="0019100C" w:rsidP="00AB3E13">
            <w:pPr>
              <w:pStyle w:val="NoSpacing"/>
              <w:jc w:val="both"/>
              <w:rPr>
                <w:rFonts w:asciiTheme="majorBidi" w:hAnsiTheme="majorBidi" w:cstheme="majorBidi"/>
              </w:rPr>
            </w:pPr>
            <w:r>
              <w:rPr>
                <w:rFonts w:asciiTheme="majorBidi" w:hAnsiTheme="majorBidi" w:cstheme="majorBidi"/>
              </w:rPr>
              <w:t>Prof.dr.Sead Turčalo-zamjenik člana</w:t>
            </w:r>
          </w:p>
        </w:tc>
        <w:tc>
          <w:tcPr>
            <w:tcW w:w="2331" w:type="dxa"/>
          </w:tcPr>
          <w:p w14:paraId="45DA4302" w14:textId="0E483C8C" w:rsidR="0019100C" w:rsidRDefault="0019100C" w:rsidP="0039113A">
            <w:pPr>
              <w:pStyle w:val="NoSpacing"/>
              <w:jc w:val="center"/>
              <w:rPr>
                <w:rFonts w:asciiTheme="majorBidi" w:hAnsiTheme="majorBidi" w:cstheme="majorBidi"/>
              </w:rPr>
            </w:pPr>
            <w:r>
              <w:rPr>
                <w:rFonts w:asciiTheme="majorBidi" w:hAnsiTheme="majorBidi" w:cstheme="majorBidi"/>
              </w:rPr>
              <w:lastRenderedPageBreak/>
              <w:t>Online-naknadni dogovor komisije</w:t>
            </w:r>
          </w:p>
        </w:tc>
      </w:tr>
    </w:tbl>
    <w:p w14:paraId="3EF36DEB" w14:textId="77777777" w:rsidR="000B24AF" w:rsidRDefault="000B24AF" w:rsidP="00A343DE">
      <w:pPr>
        <w:pStyle w:val="NoSpacing"/>
        <w:rPr>
          <w:rFonts w:asciiTheme="majorBidi" w:hAnsiTheme="majorBidi" w:cstheme="majorBidi"/>
        </w:rPr>
      </w:pPr>
    </w:p>
    <w:p w14:paraId="176DF6FD" w14:textId="03C95E57" w:rsidR="000B24AF" w:rsidRDefault="0019100C" w:rsidP="0019100C">
      <w:pPr>
        <w:pStyle w:val="NoSpacing"/>
        <w:jc w:val="both"/>
        <w:rPr>
          <w:rFonts w:asciiTheme="majorBidi" w:hAnsiTheme="majorBidi" w:cstheme="majorBidi"/>
        </w:rPr>
      </w:pPr>
      <w:bookmarkStart w:id="4" w:name="_Hlk137722374"/>
      <w:r w:rsidRPr="0019100C">
        <w:rPr>
          <w:rFonts w:asciiTheme="majorBidi" w:hAnsiTheme="majorBidi" w:cstheme="majorBidi"/>
        </w:rPr>
        <w:t xml:space="preserve">Odluka o usvajanju Izvještaja Komsije za ocjenu i odbranu na odsjeku </w:t>
      </w:r>
      <w:r>
        <w:rPr>
          <w:rFonts w:asciiTheme="majorBidi" w:hAnsiTheme="majorBidi" w:cstheme="majorBidi"/>
        </w:rPr>
        <w:t>Sigurnosne i mirovne studije</w:t>
      </w:r>
      <w:r w:rsidRPr="0019100C">
        <w:rPr>
          <w:rFonts w:asciiTheme="majorBidi" w:hAnsiTheme="majorBidi" w:cstheme="majorBidi"/>
        </w:rPr>
        <w:t xml:space="preserve">  Fakulteta političkih nauka, usvojena je jednoglasno.</w:t>
      </w:r>
    </w:p>
    <w:bookmarkEnd w:id="4"/>
    <w:p w14:paraId="32ACBC2F" w14:textId="77777777" w:rsidR="00A343DE" w:rsidRDefault="00A343DE" w:rsidP="00A343DE">
      <w:pPr>
        <w:pStyle w:val="NoSpacing"/>
        <w:rPr>
          <w:rFonts w:asciiTheme="majorBidi" w:hAnsiTheme="majorBidi" w:cstheme="majorBidi"/>
        </w:rPr>
      </w:pPr>
    </w:p>
    <w:p w14:paraId="6AE2BF41" w14:textId="77777777" w:rsidR="00A343DE" w:rsidRDefault="00A343DE" w:rsidP="00A343DE">
      <w:pPr>
        <w:pStyle w:val="NoSpacing"/>
        <w:rPr>
          <w:rFonts w:asciiTheme="majorBidi" w:hAnsiTheme="majorBidi" w:cstheme="majorBidi"/>
        </w:rPr>
      </w:pPr>
    </w:p>
    <w:p w14:paraId="25C72C44" w14:textId="6FA71128" w:rsidR="00A343DE" w:rsidRDefault="00A343DE" w:rsidP="00A343DE">
      <w:pPr>
        <w:pStyle w:val="NoSpacing"/>
        <w:rPr>
          <w:rFonts w:asciiTheme="majorBidi" w:hAnsiTheme="majorBidi" w:cstheme="majorBidi"/>
          <w:b/>
          <w:bCs/>
        </w:rPr>
      </w:pPr>
      <w:r w:rsidRPr="00A343DE">
        <w:rPr>
          <w:rFonts w:asciiTheme="majorBidi" w:hAnsiTheme="majorBidi" w:cstheme="majorBidi"/>
          <w:b/>
          <w:bCs/>
        </w:rPr>
        <w:t>S</w:t>
      </w:r>
      <w:r w:rsidR="0019100C">
        <w:rPr>
          <w:rFonts w:asciiTheme="majorBidi" w:hAnsiTheme="majorBidi" w:cstheme="majorBidi"/>
          <w:b/>
          <w:bCs/>
        </w:rPr>
        <w:t>ocijalni rad</w:t>
      </w:r>
      <w:r w:rsidRPr="00A343DE">
        <w:rPr>
          <w:rFonts w:asciiTheme="majorBidi" w:hAnsiTheme="majorBidi" w:cstheme="majorBidi"/>
          <w:b/>
          <w:bCs/>
        </w:rPr>
        <w:t xml:space="preserve">: </w:t>
      </w:r>
    </w:p>
    <w:p w14:paraId="78ED4813" w14:textId="77777777" w:rsidR="005E14CD" w:rsidRDefault="005E14CD" w:rsidP="00A343DE">
      <w:pPr>
        <w:pStyle w:val="NoSpacing"/>
        <w:rPr>
          <w:rFonts w:asciiTheme="majorBidi" w:hAnsiTheme="majorBidi" w:cstheme="majorBidi"/>
          <w:b/>
          <w:bCs/>
        </w:rPr>
      </w:pPr>
    </w:p>
    <w:tbl>
      <w:tblPr>
        <w:tblStyle w:val="TableGrid"/>
        <w:tblW w:w="9985" w:type="dxa"/>
        <w:tblLook w:val="04A0" w:firstRow="1" w:lastRow="0" w:firstColumn="1" w:lastColumn="0" w:noHBand="0" w:noVBand="1"/>
      </w:tblPr>
      <w:tblGrid>
        <w:gridCol w:w="2068"/>
        <w:gridCol w:w="2501"/>
        <w:gridCol w:w="2230"/>
        <w:gridCol w:w="3186"/>
      </w:tblGrid>
      <w:tr w:rsidR="005E14CD" w14:paraId="2FABC105" w14:textId="77777777" w:rsidTr="005E14CD">
        <w:tc>
          <w:tcPr>
            <w:tcW w:w="2068" w:type="dxa"/>
          </w:tcPr>
          <w:p w14:paraId="550B4207" w14:textId="010B87D6" w:rsidR="005E14CD" w:rsidRDefault="005E14CD" w:rsidP="005E14CD">
            <w:pPr>
              <w:pStyle w:val="NoSpacing"/>
              <w:jc w:val="center"/>
              <w:rPr>
                <w:rFonts w:asciiTheme="majorBidi" w:hAnsiTheme="majorBidi" w:cstheme="majorBidi"/>
                <w:b/>
                <w:bCs/>
              </w:rPr>
            </w:pPr>
            <w:r>
              <w:rPr>
                <w:rFonts w:asciiTheme="majorBidi" w:hAnsiTheme="majorBidi" w:cstheme="majorBidi"/>
                <w:b/>
                <w:bCs/>
              </w:rPr>
              <w:t>Prezime i ime studenta(br.indexa)</w:t>
            </w:r>
          </w:p>
        </w:tc>
        <w:tc>
          <w:tcPr>
            <w:tcW w:w="2501" w:type="dxa"/>
          </w:tcPr>
          <w:p w14:paraId="2BF0F36A" w14:textId="2D166477" w:rsidR="005E14CD" w:rsidRDefault="005E14CD" w:rsidP="005E14CD">
            <w:pPr>
              <w:pStyle w:val="NoSpacing"/>
              <w:jc w:val="center"/>
              <w:rPr>
                <w:rFonts w:asciiTheme="majorBidi" w:hAnsiTheme="majorBidi" w:cstheme="majorBidi"/>
                <w:b/>
                <w:bCs/>
              </w:rPr>
            </w:pPr>
            <w:r>
              <w:rPr>
                <w:rFonts w:asciiTheme="majorBidi" w:hAnsiTheme="majorBidi" w:cstheme="majorBidi"/>
                <w:b/>
                <w:bCs/>
              </w:rPr>
              <w:t>Naziv teme</w:t>
            </w:r>
          </w:p>
        </w:tc>
        <w:tc>
          <w:tcPr>
            <w:tcW w:w="2230" w:type="dxa"/>
          </w:tcPr>
          <w:p w14:paraId="55B7006C" w14:textId="32D1B35D" w:rsidR="005E14CD" w:rsidRDefault="005E14CD" w:rsidP="005E14CD">
            <w:pPr>
              <w:pStyle w:val="NoSpacing"/>
              <w:jc w:val="center"/>
              <w:rPr>
                <w:rFonts w:asciiTheme="majorBidi" w:hAnsiTheme="majorBidi" w:cstheme="majorBidi"/>
                <w:b/>
                <w:bCs/>
              </w:rPr>
            </w:pPr>
            <w:r>
              <w:rPr>
                <w:rFonts w:asciiTheme="majorBidi" w:hAnsiTheme="majorBidi" w:cstheme="majorBidi"/>
                <w:b/>
                <w:bCs/>
              </w:rPr>
              <w:t>Mentor</w:t>
            </w:r>
          </w:p>
        </w:tc>
        <w:tc>
          <w:tcPr>
            <w:tcW w:w="3186" w:type="dxa"/>
          </w:tcPr>
          <w:p w14:paraId="6898240C" w14:textId="0D94DB9B" w:rsidR="005E14CD" w:rsidRDefault="005E14CD" w:rsidP="005E14CD">
            <w:pPr>
              <w:pStyle w:val="NoSpacing"/>
              <w:jc w:val="center"/>
              <w:rPr>
                <w:rFonts w:asciiTheme="majorBidi" w:hAnsiTheme="majorBidi" w:cstheme="majorBidi"/>
                <w:b/>
                <w:bCs/>
              </w:rPr>
            </w:pPr>
            <w:r>
              <w:rPr>
                <w:rFonts w:asciiTheme="majorBidi" w:hAnsiTheme="majorBidi" w:cstheme="majorBidi"/>
                <w:b/>
                <w:bCs/>
              </w:rPr>
              <w:t>Komisija</w:t>
            </w:r>
          </w:p>
        </w:tc>
      </w:tr>
      <w:tr w:rsidR="005E14CD" w14:paraId="208F90B1" w14:textId="77777777" w:rsidTr="005E14CD">
        <w:tc>
          <w:tcPr>
            <w:tcW w:w="2068" w:type="dxa"/>
          </w:tcPr>
          <w:p w14:paraId="0A7D9305" w14:textId="77777777" w:rsidR="005E14CD" w:rsidRDefault="005E14CD" w:rsidP="005E14CD">
            <w:pPr>
              <w:pStyle w:val="NoSpacing"/>
              <w:jc w:val="center"/>
              <w:rPr>
                <w:rFonts w:asciiTheme="majorBidi" w:hAnsiTheme="majorBidi" w:cstheme="majorBidi"/>
              </w:rPr>
            </w:pPr>
            <w:r>
              <w:rPr>
                <w:rFonts w:asciiTheme="majorBidi" w:hAnsiTheme="majorBidi" w:cstheme="majorBidi"/>
              </w:rPr>
              <w:t>Jasmin Taraniš</w:t>
            </w:r>
          </w:p>
          <w:p w14:paraId="0E7DD178" w14:textId="4CF014A4" w:rsidR="005E14CD" w:rsidRPr="005E14CD" w:rsidRDefault="005E14CD" w:rsidP="005E14CD">
            <w:pPr>
              <w:pStyle w:val="NoSpacing"/>
              <w:jc w:val="center"/>
              <w:rPr>
                <w:rFonts w:asciiTheme="majorBidi" w:hAnsiTheme="majorBidi" w:cstheme="majorBidi"/>
              </w:rPr>
            </w:pPr>
            <w:r>
              <w:rPr>
                <w:rFonts w:asciiTheme="majorBidi" w:hAnsiTheme="majorBidi" w:cstheme="majorBidi"/>
              </w:rPr>
              <w:t>(4+1)</w:t>
            </w:r>
          </w:p>
        </w:tc>
        <w:tc>
          <w:tcPr>
            <w:tcW w:w="2501" w:type="dxa"/>
          </w:tcPr>
          <w:p w14:paraId="0BD9A537" w14:textId="0B85BE59" w:rsidR="005E14CD" w:rsidRPr="005E14CD" w:rsidRDefault="005E14CD" w:rsidP="005E14CD">
            <w:pPr>
              <w:pStyle w:val="NoSpacing"/>
              <w:jc w:val="center"/>
              <w:rPr>
                <w:rFonts w:asciiTheme="majorBidi" w:hAnsiTheme="majorBidi" w:cstheme="majorBidi"/>
              </w:rPr>
            </w:pPr>
            <w:r>
              <w:rPr>
                <w:rFonts w:asciiTheme="majorBidi" w:hAnsiTheme="majorBidi" w:cstheme="majorBidi"/>
              </w:rPr>
              <w:t>OVISNICI O DROGAMA-POČINIOCI KRIVIČNIH DJELA(STUDIJA SLUČAJA: JU TZ KAMPUS KS)</w:t>
            </w:r>
          </w:p>
        </w:tc>
        <w:tc>
          <w:tcPr>
            <w:tcW w:w="2230" w:type="dxa"/>
          </w:tcPr>
          <w:p w14:paraId="37A3E06F" w14:textId="7D0CE8D4" w:rsidR="005E14CD" w:rsidRPr="005E14CD" w:rsidRDefault="005E14CD" w:rsidP="005E14CD">
            <w:pPr>
              <w:pStyle w:val="NoSpacing"/>
              <w:jc w:val="center"/>
              <w:rPr>
                <w:rFonts w:asciiTheme="majorBidi" w:hAnsiTheme="majorBidi" w:cstheme="majorBidi"/>
              </w:rPr>
            </w:pPr>
            <w:r>
              <w:rPr>
                <w:rFonts w:asciiTheme="majorBidi" w:hAnsiTheme="majorBidi" w:cstheme="majorBidi"/>
              </w:rPr>
              <w:t>Prof.dr. Milanka Miković,prof. emeritus</w:t>
            </w:r>
          </w:p>
        </w:tc>
        <w:tc>
          <w:tcPr>
            <w:tcW w:w="3186" w:type="dxa"/>
          </w:tcPr>
          <w:p w14:paraId="2315FF63" w14:textId="77777777" w:rsidR="005E14CD" w:rsidRDefault="005E14CD" w:rsidP="00621841">
            <w:pPr>
              <w:pStyle w:val="NoSpacing"/>
              <w:jc w:val="both"/>
              <w:rPr>
                <w:rFonts w:asciiTheme="majorBidi" w:hAnsiTheme="majorBidi" w:cstheme="majorBidi"/>
              </w:rPr>
            </w:pPr>
            <w:r>
              <w:rPr>
                <w:rFonts w:asciiTheme="majorBidi" w:hAnsiTheme="majorBidi" w:cstheme="majorBidi"/>
              </w:rPr>
              <w:t>Prof.dr. Sanela Bašić-predsjednik</w:t>
            </w:r>
          </w:p>
          <w:p w14:paraId="0FFCA3A9" w14:textId="77777777" w:rsidR="005E14CD" w:rsidRDefault="005E14CD" w:rsidP="00621841">
            <w:pPr>
              <w:pStyle w:val="NoSpacing"/>
              <w:jc w:val="both"/>
              <w:rPr>
                <w:rFonts w:asciiTheme="majorBidi" w:hAnsiTheme="majorBidi" w:cstheme="majorBidi"/>
              </w:rPr>
            </w:pPr>
            <w:r>
              <w:rPr>
                <w:rFonts w:asciiTheme="majorBidi" w:hAnsiTheme="majorBidi" w:cstheme="majorBidi"/>
              </w:rPr>
              <w:t>Prof.dr. Milanka Mirković, prof.emeritus-član/mentor,</w:t>
            </w:r>
          </w:p>
          <w:p w14:paraId="3C8125A7" w14:textId="77777777" w:rsidR="00621841" w:rsidRDefault="00621841" w:rsidP="00621841">
            <w:pPr>
              <w:pStyle w:val="NoSpacing"/>
              <w:jc w:val="both"/>
              <w:rPr>
                <w:rFonts w:asciiTheme="majorBidi" w:hAnsiTheme="majorBidi" w:cstheme="majorBidi"/>
              </w:rPr>
            </w:pPr>
            <w:r>
              <w:rPr>
                <w:rFonts w:asciiTheme="majorBidi" w:hAnsiTheme="majorBidi" w:cstheme="majorBidi"/>
              </w:rPr>
              <w:t xml:space="preserve">Prof.dr. Dželal Ibraković-član, </w:t>
            </w:r>
          </w:p>
          <w:p w14:paraId="24E5D7AB" w14:textId="779C180B" w:rsidR="00621841" w:rsidRPr="005E14CD" w:rsidRDefault="00621841" w:rsidP="00621841">
            <w:pPr>
              <w:pStyle w:val="NoSpacing"/>
              <w:jc w:val="both"/>
              <w:rPr>
                <w:rFonts w:asciiTheme="majorBidi" w:hAnsiTheme="majorBidi" w:cstheme="majorBidi"/>
              </w:rPr>
            </w:pPr>
            <w:r>
              <w:rPr>
                <w:rFonts w:asciiTheme="majorBidi" w:hAnsiTheme="majorBidi" w:cstheme="majorBidi"/>
              </w:rPr>
              <w:t>Prof.dr. Sanela Šadić-zamjenik člana</w:t>
            </w:r>
          </w:p>
        </w:tc>
      </w:tr>
    </w:tbl>
    <w:p w14:paraId="589AA844" w14:textId="77777777" w:rsidR="005E14CD" w:rsidRDefault="005E14CD" w:rsidP="00A343DE">
      <w:pPr>
        <w:pStyle w:val="NoSpacing"/>
        <w:rPr>
          <w:rFonts w:asciiTheme="majorBidi" w:hAnsiTheme="majorBidi" w:cstheme="majorBidi"/>
          <w:b/>
          <w:bCs/>
        </w:rPr>
      </w:pPr>
    </w:p>
    <w:p w14:paraId="79799501" w14:textId="77777777" w:rsidR="00A343DE" w:rsidRDefault="00A343DE" w:rsidP="00A343DE">
      <w:pPr>
        <w:pStyle w:val="NoSpacing"/>
        <w:rPr>
          <w:rFonts w:asciiTheme="majorBidi" w:hAnsiTheme="majorBidi" w:cstheme="majorBidi"/>
          <w:b/>
          <w:bCs/>
        </w:rPr>
      </w:pPr>
    </w:p>
    <w:tbl>
      <w:tblPr>
        <w:tblStyle w:val="TableGrid"/>
        <w:tblW w:w="9895" w:type="dxa"/>
        <w:tblLook w:val="04A0" w:firstRow="1" w:lastRow="0" w:firstColumn="1" w:lastColumn="0" w:noHBand="0" w:noVBand="1"/>
      </w:tblPr>
      <w:tblGrid>
        <w:gridCol w:w="552"/>
        <w:gridCol w:w="1571"/>
        <w:gridCol w:w="1817"/>
        <w:gridCol w:w="1013"/>
        <w:gridCol w:w="2538"/>
        <w:gridCol w:w="2404"/>
      </w:tblGrid>
      <w:tr w:rsidR="00621841" w14:paraId="599A382F" w14:textId="77777777" w:rsidTr="00A343DE">
        <w:tc>
          <w:tcPr>
            <w:tcW w:w="605" w:type="dxa"/>
          </w:tcPr>
          <w:p w14:paraId="3C25EE23" w14:textId="1E25CBCE" w:rsidR="00A343DE" w:rsidRDefault="00A343DE" w:rsidP="00A343DE">
            <w:pPr>
              <w:pStyle w:val="NoSpacing"/>
              <w:rPr>
                <w:rFonts w:asciiTheme="majorBidi" w:hAnsiTheme="majorBidi" w:cstheme="majorBidi"/>
                <w:b/>
                <w:bCs/>
              </w:rPr>
            </w:pPr>
            <w:r>
              <w:rPr>
                <w:rFonts w:asciiTheme="majorBidi" w:hAnsiTheme="majorBidi" w:cstheme="majorBidi"/>
                <w:b/>
                <w:bCs/>
              </w:rPr>
              <w:t>Br.</w:t>
            </w:r>
          </w:p>
        </w:tc>
        <w:tc>
          <w:tcPr>
            <w:tcW w:w="2129" w:type="dxa"/>
          </w:tcPr>
          <w:p w14:paraId="0BCA0314" w14:textId="77777777" w:rsidR="00A343DE" w:rsidRDefault="00A343DE" w:rsidP="00A343DE">
            <w:pPr>
              <w:pStyle w:val="NoSpacing"/>
              <w:rPr>
                <w:rFonts w:asciiTheme="majorBidi" w:hAnsiTheme="majorBidi" w:cstheme="majorBidi"/>
                <w:b/>
                <w:bCs/>
              </w:rPr>
            </w:pPr>
            <w:r>
              <w:rPr>
                <w:rFonts w:asciiTheme="majorBidi" w:hAnsiTheme="majorBidi" w:cstheme="majorBidi"/>
                <w:b/>
                <w:bCs/>
              </w:rPr>
              <w:t xml:space="preserve">Prezime i ime studenta </w:t>
            </w:r>
          </w:p>
          <w:p w14:paraId="162D9C1E" w14:textId="090846D7" w:rsidR="00A343DE" w:rsidRDefault="00A343DE" w:rsidP="00A343DE">
            <w:pPr>
              <w:pStyle w:val="NoSpacing"/>
              <w:rPr>
                <w:rFonts w:asciiTheme="majorBidi" w:hAnsiTheme="majorBidi" w:cstheme="majorBidi"/>
                <w:b/>
                <w:bCs/>
              </w:rPr>
            </w:pPr>
            <w:r>
              <w:rPr>
                <w:rFonts w:asciiTheme="majorBidi" w:hAnsiTheme="majorBidi" w:cstheme="majorBidi"/>
                <w:b/>
                <w:bCs/>
              </w:rPr>
              <w:t>(br. indexa)</w:t>
            </w:r>
          </w:p>
        </w:tc>
        <w:tc>
          <w:tcPr>
            <w:tcW w:w="1869" w:type="dxa"/>
          </w:tcPr>
          <w:p w14:paraId="6ECAF7D9" w14:textId="6EEC5844" w:rsidR="00A343DE" w:rsidRDefault="00A343DE" w:rsidP="00A343DE">
            <w:pPr>
              <w:pStyle w:val="NoSpacing"/>
              <w:jc w:val="center"/>
              <w:rPr>
                <w:rFonts w:asciiTheme="majorBidi" w:hAnsiTheme="majorBidi" w:cstheme="majorBidi"/>
                <w:b/>
                <w:bCs/>
              </w:rPr>
            </w:pPr>
            <w:r>
              <w:rPr>
                <w:rFonts w:asciiTheme="majorBidi" w:hAnsiTheme="majorBidi" w:cstheme="majorBidi"/>
                <w:b/>
                <w:bCs/>
              </w:rPr>
              <w:t>Naziv teme</w:t>
            </w:r>
          </w:p>
        </w:tc>
        <w:tc>
          <w:tcPr>
            <w:tcW w:w="1144" w:type="dxa"/>
          </w:tcPr>
          <w:p w14:paraId="7B932E93" w14:textId="3BCBDCF3" w:rsidR="00A343DE" w:rsidRDefault="00A343DE" w:rsidP="00A343DE">
            <w:pPr>
              <w:pStyle w:val="NoSpacing"/>
              <w:jc w:val="center"/>
              <w:rPr>
                <w:rFonts w:asciiTheme="majorBidi" w:hAnsiTheme="majorBidi" w:cstheme="majorBidi"/>
                <w:b/>
                <w:bCs/>
              </w:rPr>
            </w:pPr>
            <w:r>
              <w:rPr>
                <w:rFonts w:asciiTheme="majorBidi" w:hAnsiTheme="majorBidi" w:cstheme="majorBidi"/>
                <w:b/>
                <w:bCs/>
              </w:rPr>
              <w:t>Mentor</w:t>
            </w:r>
          </w:p>
        </w:tc>
        <w:tc>
          <w:tcPr>
            <w:tcW w:w="1988" w:type="dxa"/>
          </w:tcPr>
          <w:p w14:paraId="586EA939" w14:textId="1D27B65C" w:rsidR="00A343DE" w:rsidRDefault="00A343DE" w:rsidP="00A343DE">
            <w:pPr>
              <w:pStyle w:val="NoSpacing"/>
              <w:jc w:val="center"/>
              <w:rPr>
                <w:rFonts w:asciiTheme="majorBidi" w:hAnsiTheme="majorBidi" w:cstheme="majorBidi"/>
                <w:b/>
                <w:bCs/>
              </w:rPr>
            </w:pPr>
            <w:r>
              <w:rPr>
                <w:rFonts w:asciiTheme="majorBidi" w:hAnsiTheme="majorBidi" w:cstheme="majorBidi"/>
                <w:b/>
                <w:bCs/>
              </w:rPr>
              <w:t>Komisija</w:t>
            </w:r>
          </w:p>
        </w:tc>
        <w:tc>
          <w:tcPr>
            <w:tcW w:w="2160" w:type="dxa"/>
          </w:tcPr>
          <w:p w14:paraId="285ED83C" w14:textId="64F0F499" w:rsidR="00A343DE" w:rsidRDefault="00A343DE" w:rsidP="00A343DE">
            <w:pPr>
              <w:pStyle w:val="NoSpacing"/>
              <w:rPr>
                <w:rFonts w:asciiTheme="majorBidi" w:hAnsiTheme="majorBidi" w:cstheme="majorBidi"/>
                <w:b/>
                <w:bCs/>
              </w:rPr>
            </w:pPr>
            <w:r>
              <w:rPr>
                <w:rFonts w:asciiTheme="majorBidi" w:hAnsiTheme="majorBidi" w:cstheme="majorBidi"/>
                <w:b/>
                <w:bCs/>
              </w:rPr>
              <w:t>NAPOMENA/DATUM ODBRANE</w:t>
            </w:r>
          </w:p>
        </w:tc>
      </w:tr>
      <w:tr w:rsidR="00621841" w14:paraId="71BB4EC6" w14:textId="77777777" w:rsidTr="00A343DE">
        <w:tc>
          <w:tcPr>
            <w:tcW w:w="605" w:type="dxa"/>
          </w:tcPr>
          <w:p w14:paraId="334C59C2" w14:textId="14B55034" w:rsidR="00A343DE" w:rsidRPr="00A343DE" w:rsidRDefault="00A343DE" w:rsidP="00A343DE">
            <w:pPr>
              <w:pStyle w:val="NoSpacing"/>
              <w:rPr>
                <w:rFonts w:asciiTheme="majorBidi" w:hAnsiTheme="majorBidi" w:cstheme="majorBidi"/>
              </w:rPr>
            </w:pPr>
            <w:r>
              <w:rPr>
                <w:rFonts w:asciiTheme="majorBidi" w:hAnsiTheme="majorBidi" w:cstheme="majorBidi"/>
              </w:rPr>
              <w:t>1.</w:t>
            </w:r>
          </w:p>
        </w:tc>
        <w:tc>
          <w:tcPr>
            <w:tcW w:w="2129" w:type="dxa"/>
          </w:tcPr>
          <w:p w14:paraId="54758D26" w14:textId="77777777" w:rsidR="00A343DE" w:rsidRDefault="00621841" w:rsidP="00621841">
            <w:pPr>
              <w:pStyle w:val="NoSpacing"/>
              <w:jc w:val="center"/>
              <w:rPr>
                <w:rFonts w:asciiTheme="majorBidi" w:hAnsiTheme="majorBidi" w:cstheme="majorBidi"/>
              </w:rPr>
            </w:pPr>
            <w:r>
              <w:rPr>
                <w:rFonts w:asciiTheme="majorBidi" w:hAnsiTheme="majorBidi" w:cstheme="majorBidi"/>
              </w:rPr>
              <w:t xml:space="preserve">Šoralija Ajla </w:t>
            </w:r>
          </w:p>
          <w:p w14:paraId="131C424B" w14:textId="0A2C40CD" w:rsidR="00621841" w:rsidRPr="00A343DE" w:rsidRDefault="00621841" w:rsidP="00621841">
            <w:pPr>
              <w:pStyle w:val="NoSpacing"/>
              <w:jc w:val="center"/>
              <w:rPr>
                <w:rFonts w:asciiTheme="majorBidi" w:hAnsiTheme="majorBidi" w:cstheme="majorBidi"/>
              </w:rPr>
            </w:pPr>
            <w:r>
              <w:rPr>
                <w:rFonts w:asciiTheme="majorBidi" w:hAnsiTheme="majorBidi" w:cstheme="majorBidi"/>
              </w:rPr>
              <w:t>(834/II-SW)</w:t>
            </w:r>
          </w:p>
        </w:tc>
        <w:tc>
          <w:tcPr>
            <w:tcW w:w="1869" w:type="dxa"/>
          </w:tcPr>
          <w:p w14:paraId="3E27F06B" w14:textId="7C7FEA0A"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U</w:t>
            </w:r>
            <w:r w:rsidR="00621841">
              <w:rPr>
                <w:rFonts w:asciiTheme="majorBidi" w:hAnsiTheme="majorBidi" w:cstheme="majorBidi"/>
              </w:rPr>
              <w:t>TICAJ SOCIO-EKONOMSKOG STATUSA PORODICE NA USPJEH DJECE U OSNOVNIM ŠKOLAMA</w:t>
            </w:r>
          </w:p>
        </w:tc>
        <w:tc>
          <w:tcPr>
            <w:tcW w:w="1144" w:type="dxa"/>
          </w:tcPr>
          <w:p w14:paraId="1D3F030D" w14:textId="7C059434"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Prof. dr</w:t>
            </w:r>
            <w:r w:rsidR="00621841">
              <w:rPr>
                <w:rFonts w:asciiTheme="majorBidi" w:hAnsiTheme="majorBidi" w:cstheme="majorBidi"/>
              </w:rPr>
              <w:t>. Sanela Šadić</w:t>
            </w:r>
          </w:p>
        </w:tc>
        <w:tc>
          <w:tcPr>
            <w:tcW w:w="1988" w:type="dxa"/>
          </w:tcPr>
          <w:p w14:paraId="0CBC19E0" w14:textId="77777777" w:rsidR="00A343DE" w:rsidRDefault="00621841" w:rsidP="00621841">
            <w:pPr>
              <w:pStyle w:val="NoSpacing"/>
              <w:jc w:val="both"/>
              <w:rPr>
                <w:rFonts w:asciiTheme="majorBidi" w:hAnsiTheme="majorBidi" w:cstheme="majorBidi"/>
              </w:rPr>
            </w:pPr>
            <w:r>
              <w:rPr>
                <w:rFonts w:asciiTheme="majorBidi" w:hAnsiTheme="majorBidi" w:cstheme="majorBidi"/>
              </w:rPr>
              <w:t>Predsjednik:prof.dr.Sabira Gadžo Šašić</w:t>
            </w:r>
          </w:p>
          <w:p w14:paraId="5927AAAE" w14:textId="77777777" w:rsidR="00621841" w:rsidRDefault="00621841" w:rsidP="00621841">
            <w:pPr>
              <w:pStyle w:val="NoSpacing"/>
              <w:jc w:val="both"/>
              <w:rPr>
                <w:rFonts w:asciiTheme="majorBidi" w:hAnsiTheme="majorBidi" w:cstheme="majorBidi"/>
              </w:rPr>
            </w:pPr>
            <w:r>
              <w:rPr>
                <w:rFonts w:asciiTheme="majorBidi" w:hAnsiTheme="majorBidi" w:cstheme="majorBidi"/>
              </w:rPr>
              <w:t>Član:doc.dr. Jelena Brkić-Šmigoc</w:t>
            </w:r>
          </w:p>
          <w:p w14:paraId="1564DCD2" w14:textId="53E534B0" w:rsidR="00621841" w:rsidRPr="00A343DE" w:rsidRDefault="00621841" w:rsidP="00621841">
            <w:pPr>
              <w:pStyle w:val="NoSpacing"/>
              <w:jc w:val="both"/>
              <w:rPr>
                <w:rFonts w:asciiTheme="majorBidi" w:hAnsiTheme="majorBidi" w:cstheme="majorBidi"/>
              </w:rPr>
            </w:pPr>
            <w:r>
              <w:rPr>
                <w:rFonts w:asciiTheme="majorBidi" w:hAnsiTheme="majorBidi" w:cstheme="majorBidi"/>
              </w:rPr>
              <w:t>Zamjenski član:prof.dr. Sanela Bašić</w:t>
            </w:r>
          </w:p>
        </w:tc>
        <w:tc>
          <w:tcPr>
            <w:tcW w:w="2160" w:type="dxa"/>
          </w:tcPr>
          <w:p w14:paraId="5978289F" w14:textId="263B1D66" w:rsidR="00A343DE" w:rsidRPr="00A343DE" w:rsidRDefault="00621841" w:rsidP="00621841">
            <w:pPr>
              <w:pStyle w:val="NoSpacing"/>
              <w:jc w:val="center"/>
              <w:rPr>
                <w:rFonts w:asciiTheme="majorBidi" w:hAnsiTheme="majorBidi" w:cstheme="majorBidi"/>
              </w:rPr>
            </w:pPr>
            <w:r>
              <w:rPr>
                <w:rFonts w:asciiTheme="majorBidi" w:hAnsiTheme="majorBidi" w:cstheme="majorBidi"/>
              </w:rPr>
              <w:t>Termin odbrane će biti naknadno određen</w:t>
            </w:r>
          </w:p>
        </w:tc>
      </w:tr>
      <w:tr w:rsidR="00621841" w14:paraId="336BAEF7" w14:textId="77777777" w:rsidTr="00A343DE">
        <w:tc>
          <w:tcPr>
            <w:tcW w:w="605" w:type="dxa"/>
          </w:tcPr>
          <w:p w14:paraId="609C2435" w14:textId="106C439E" w:rsidR="00A343DE" w:rsidRDefault="00A343DE" w:rsidP="00A343DE">
            <w:pPr>
              <w:pStyle w:val="NoSpacing"/>
              <w:rPr>
                <w:rFonts w:asciiTheme="majorBidi" w:hAnsiTheme="majorBidi" w:cstheme="majorBidi"/>
              </w:rPr>
            </w:pPr>
            <w:r>
              <w:rPr>
                <w:rFonts w:asciiTheme="majorBidi" w:hAnsiTheme="majorBidi" w:cstheme="majorBidi"/>
              </w:rPr>
              <w:t>2.</w:t>
            </w:r>
          </w:p>
        </w:tc>
        <w:tc>
          <w:tcPr>
            <w:tcW w:w="2129" w:type="dxa"/>
          </w:tcPr>
          <w:p w14:paraId="0287999B" w14:textId="77777777" w:rsidR="00A343DE" w:rsidRDefault="00621841" w:rsidP="00621841">
            <w:pPr>
              <w:pStyle w:val="NoSpacing"/>
              <w:jc w:val="center"/>
              <w:rPr>
                <w:rFonts w:asciiTheme="majorBidi" w:hAnsiTheme="majorBidi" w:cstheme="majorBidi"/>
              </w:rPr>
            </w:pPr>
            <w:r>
              <w:rPr>
                <w:rFonts w:asciiTheme="majorBidi" w:hAnsiTheme="majorBidi" w:cstheme="majorBidi"/>
              </w:rPr>
              <w:t>Karamović Zijada</w:t>
            </w:r>
          </w:p>
          <w:p w14:paraId="6125F352" w14:textId="2527957A" w:rsidR="00621841" w:rsidRPr="00A343DE" w:rsidRDefault="00621841" w:rsidP="00621841">
            <w:pPr>
              <w:pStyle w:val="NoSpacing"/>
              <w:jc w:val="center"/>
              <w:rPr>
                <w:rFonts w:asciiTheme="majorBidi" w:hAnsiTheme="majorBidi" w:cstheme="majorBidi"/>
              </w:rPr>
            </w:pPr>
            <w:r>
              <w:rPr>
                <w:rFonts w:asciiTheme="majorBidi" w:hAnsiTheme="majorBidi" w:cstheme="majorBidi"/>
              </w:rPr>
              <w:t>(835/II-SW)</w:t>
            </w:r>
          </w:p>
        </w:tc>
        <w:tc>
          <w:tcPr>
            <w:tcW w:w="1869" w:type="dxa"/>
          </w:tcPr>
          <w:p w14:paraId="07F48A7A" w14:textId="406C4FFB" w:rsidR="00A343DE" w:rsidRPr="00A343DE" w:rsidRDefault="00621841" w:rsidP="000B24AF">
            <w:pPr>
              <w:pStyle w:val="NoSpacing"/>
              <w:jc w:val="center"/>
              <w:rPr>
                <w:rFonts w:asciiTheme="majorBidi" w:hAnsiTheme="majorBidi" w:cstheme="majorBidi"/>
              </w:rPr>
            </w:pPr>
            <w:r>
              <w:rPr>
                <w:rFonts w:asciiTheme="majorBidi" w:hAnsiTheme="majorBidi" w:cstheme="majorBidi"/>
              </w:rPr>
              <w:t>UZROCI I POSLJEDICE OVISNOSTI O KOCKANJU KOD MLADIH</w:t>
            </w:r>
          </w:p>
        </w:tc>
        <w:tc>
          <w:tcPr>
            <w:tcW w:w="1144" w:type="dxa"/>
          </w:tcPr>
          <w:p w14:paraId="4B711D32" w14:textId="6E73A45F" w:rsidR="00A343DE" w:rsidRPr="00A343DE" w:rsidRDefault="00A343DE" w:rsidP="000B24AF">
            <w:pPr>
              <w:pStyle w:val="NoSpacing"/>
              <w:jc w:val="center"/>
              <w:rPr>
                <w:rFonts w:asciiTheme="majorBidi" w:hAnsiTheme="majorBidi" w:cstheme="majorBidi"/>
              </w:rPr>
            </w:pPr>
            <w:r w:rsidRPr="00A343DE">
              <w:rPr>
                <w:rFonts w:asciiTheme="majorBidi" w:hAnsiTheme="majorBidi" w:cstheme="majorBidi"/>
              </w:rPr>
              <w:t>Prof. dr</w:t>
            </w:r>
            <w:r w:rsidR="00621841">
              <w:rPr>
                <w:rFonts w:asciiTheme="majorBidi" w:hAnsiTheme="majorBidi" w:cstheme="majorBidi"/>
              </w:rPr>
              <w:t>. Nedreta Šerić</w:t>
            </w:r>
          </w:p>
        </w:tc>
        <w:tc>
          <w:tcPr>
            <w:tcW w:w="1988" w:type="dxa"/>
          </w:tcPr>
          <w:p w14:paraId="62FC0007" w14:textId="05484DB1" w:rsidR="00A343DE" w:rsidRDefault="00621841" w:rsidP="00621841">
            <w:pPr>
              <w:pStyle w:val="NoSpacing"/>
              <w:jc w:val="both"/>
              <w:rPr>
                <w:rFonts w:asciiTheme="majorBidi" w:hAnsiTheme="majorBidi" w:cstheme="majorBidi"/>
              </w:rPr>
            </w:pPr>
            <w:r>
              <w:rPr>
                <w:rFonts w:asciiTheme="majorBidi" w:hAnsiTheme="majorBidi" w:cstheme="majorBidi"/>
              </w:rPr>
              <w:t>Predsjednik:prof.dr.Suada Buljubašić</w:t>
            </w:r>
          </w:p>
          <w:p w14:paraId="49B7EBD4" w14:textId="3F84BFAE" w:rsidR="00CC4B01" w:rsidRDefault="00CC4B01" w:rsidP="00621841">
            <w:pPr>
              <w:pStyle w:val="NoSpacing"/>
              <w:jc w:val="both"/>
              <w:rPr>
                <w:rFonts w:asciiTheme="majorBidi" w:hAnsiTheme="majorBidi" w:cstheme="majorBidi"/>
              </w:rPr>
            </w:pPr>
            <w:r>
              <w:rPr>
                <w:rFonts w:asciiTheme="majorBidi" w:hAnsiTheme="majorBidi" w:cstheme="majorBidi"/>
              </w:rPr>
              <w:t>Član:doc.dr. Nina Babić</w:t>
            </w:r>
          </w:p>
          <w:p w14:paraId="1E64AE01" w14:textId="6A072009" w:rsidR="00CC4B01" w:rsidRPr="00A343DE" w:rsidRDefault="00CC4B01" w:rsidP="00621841">
            <w:pPr>
              <w:pStyle w:val="NoSpacing"/>
              <w:jc w:val="both"/>
              <w:rPr>
                <w:rFonts w:asciiTheme="majorBidi" w:hAnsiTheme="majorBidi" w:cstheme="majorBidi"/>
              </w:rPr>
            </w:pPr>
            <w:r>
              <w:rPr>
                <w:rFonts w:asciiTheme="majorBidi" w:hAnsiTheme="majorBidi" w:cstheme="majorBidi"/>
              </w:rPr>
              <w:t>Zamjenski član: doc.dr. Jelena Brkić-Šmigoc</w:t>
            </w:r>
          </w:p>
          <w:p w14:paraId="4D79EDD1" w14:textId="193529A4" w:rsidR="00A343DE" w:rsidRPr="00A343DE" w:rsidRDefault="00A343DE" w:rsidP="000B24AF">
            <w:pPr>
              <w:pStyle w:val="NoSpacing"/>
              <w:jc w:val="center"/>
              <w:rPr>
                <w:rFonts w:asciiTheme="majorBidi" w:hAnsiTheme="majorBidi" w:cstheme="majorBidi"/>
              </w:rPr>
            </w:pPr>
          </w:p>
        </w:tc>
        <w:tc>
          <w:tcPr>
            <w:tcW w:w="2160" w:type="dxa"/>
          </w:tcPr>
          <w:p w14:paraId="59A53EEB" w14:textId="32D6D5AD" w:rsidR="00A343DE" w:rsidRPr="00A343DE" w:rsidRDefault="00CC4B01" w:rsidP="00CC4B01">
            <w:pPr>
              <w:pStyle w:val="NoSpacing"/>
              <w:jc w:val="center"/>
              <w:rPr>
                <w:rFonts w:asciiTheme="majorBidi" w:hAnsiTheme="majorBidi" w:cstheme="majorBidi"/>
              </w:rPr>
            </w:pPr>
            <w:r>
              <w:rPr>
                <w:rFonts w:asciiTheme="majorBidi" w:hAnsiTheme="majorBidi" w:cstheme="majorBidi"/>
              </w:rPr>
              <w:t>Termin odbrane će biti naknadno određen</w:t>
            </w:r>
          </w:p>
        </w:tc>
      </w:tr>
      <w:tr w:rsidR="00621841" w14:paraId="140AEA36" w14:textId="77777777" w:rsidTr="00A343DE">
        <w:tc>
          <w:tcPr>
            <w:tcW w:w="605" w:type="dxa"/>
          </w:tcPr>
          <w:p w14:paraId="586737AB" w14:textId="6D413347" w:rsidR="000B24AF" w:rsidRDefault="000B24AF" w:rsidP="00A343DE">
            <w:pPr>
              <w:pStyle w:val="NoSpacing"/>
              <w:rPr>
                <w:rFonts w:asciiTheme="majorBidi" w:hAnsiTheme="majorBidi" w:cstheme="majorBidi"/>
              </w:rPr>
            </w:pPr>
            <w:r>
              <w:rPr>
                <w:rFonts w:asciiTheme="majorBidi" w:hAnsiTheme="majorBidi" w:cstheme="majorBidi"/>
              </w:rPr>
              <w:t>3.</w:t>
            </w:r>
          </w:p>
        </w:tc>
        <w:tc>
          <w:tcPr>
            <w:tcW w:w="2129" w:type="dxa"/>
          </w:tcPr>
          <w:p w14:paraId="7A9D4F24" w14:textId="77777777" w:rsidR="000B24AF" w:rsidRDefault="00CC4B01" w:rsidP="00CC4B01">
            <w:pPr>
              <w:pStyle w:val="NoSpacing"/>
              <w:jc w:val="center"/>
              <w:rPr>
                <w:rFonts w:asciiTheme="majorBidi" w:hAnsiTheme="majorBidi" w:cstheme="majorBidi"/>
              </w:rPr>
            </w:pPr>
            <w:r>
              <w:rPr>
                <w:rFonts w:asciiTheme="majorBidi" w:hAnsiTheme="majorBidi" w:cstheme="majorBidi"/>
              </w:rPr>
              <w:t>Kunić Amina</w:t>
            </w:r>
          </w:p>
          <w:p w14:paraId="0ACF7F01" w14:textId="2AA4BFD1" w:rsidR="00CC4B01" w:rsidRPr="00A343DE" w:rsidRDefault="00CC4B01" w:rsidP="00CC4B01">
            <w:pPr>
              <w:pStyle w:val="NoSpacing"/>
              <w:jc w:val="center"/>
              <w:rPr>
                <w:rFonts w:asciiTheme="majorBidi" w:hAnsiTheme="majorBidi" w:cstheme="majorBidi"/>
              </w:rPr>
            </w:pPr>
            <w:r>
              <w:rPr>
                <w:rFonts w:asciiTheme="majorBidi" w:hAnsiTheme="majorBidi" w:cstheme="majorBidi"/>
              </w:rPr>
              <w:t>(847/II-SW)</w:t>
            </w:r>
          </w:p>
        </w:tc>
        <w:tc>
          <w:tcPr>
            <w:tcW w:w="1869" w:type="dxa"/>
          </w:tcPr>
          <w:p w14:paraId="554801B5" w14:textId="66475CD7" w:rsidR="000B24AF" w:rsidRPr="00A343DE" w:rsidRDefault="00CC4B01" w:rsidP="000B24AF">
            <w:pPr>
              <w:pStyle w:val="NoSpacing"/>
              <w:jc w:val="center"/>
              <w:rPr>
                <w:rFonts w:asciiTheme="majorBidi" w:hAnsiTheme="majorBidi" w:cstheme="majorBidi"/>
              </w:rPr>
            </w:pPr>
            <w:r>
              <w:rPr>
                <w:rFonts w:asciiTheme="majorBidi" w:hAnsiTheme="majorBidi" w:cstheme="majorBidi"/>
              </w:rPr>
              <w:t>METODE ISPITIVANJA U NAUCI I PRAKSI SOCIJALNOG RADA</w:t>
            </w:r>
          </w:p>
        </w:tc>
        <w:tc>
          <w:tcPr>
            <w:tcW w:w="1144" w:type="dxa"/>
          </w:tcPr>
          <w:p w14:paraId="46766D5F" w14:textId="46547269" w:rsidR="000B24AF" w:rsidRPr="00A343DE" w:rsidRDefault="000B24AF" w:rsidP="000B24AF">
            <w:pPr>
              <w:pStyle w:val="NoSpacing"/>
              <w:jc w:val="center"/>
              <w:rPr>
                <w:rFonts w:asciiTheme="majorBidi" w:hAnsiTheme="majorBidi" w:cstheme="majorBidi"/>
              </w:rPr>
            </w:pPr>
            <w:r w:rsidRPr="000B24AF">
              <w:rPr>
                <w:rFonts w:asciiTheme="majorBidi" w:hAnsiTheme="majorBidi" w:cstheme="majorBidi"/>
              </w:rPr>
              <w:t>Prof. dr</w:t>
            </w:r>
            <w:r w:rsidR="00CC4B01">
              <w:rPr>
                <w:rFonts w:asciiTheme="majorBidi" w:hAnsiTheme="majorBidi" w:cstheme="majorBidi"/>
              </w:rPr>
              <w:t>. Dževad Termiz</w:t>
            </w:r>
          </w:p>
        </w:tc>
        <w:tc>
          <w:tcPr>
            <w:tcW w:w="1988" w:type="dxa"/>
          </w:tcPr>
          <w:p w14:paraId="7B0568BA" w14:textId="77777777" w:rsidR="000B24AF" w:rsidRDefault="00CC4B01" w:rsidP="00CC4B01">
            <w:pPr>
              <w:pStyle w:val="NoSpacing"/>
              <w:jc w:val="both"/>
              <w:rPr>
                <w:rFonts w:asciiTheme="majorBidi" w:hAnsiTheme="majorBidi" w:cstheme="majorBidi"/>
              </w:rPr>
            </w:pPr>
            <w:r>
              <w:rPr>
                <w:rFonts w:asciiTheme="majorBidi" w:hAnsiTheme="majorBidi" w:cstheme="majorBidi"/>
              </w:rPr>
              <w:t>Predsjednik:prof.dr. Sanela Šadić</w:t>
            </w:r>
          </w:p>
          <w:p w14:paraId="5475803B" w14:textId="77777777" w:rsidR="00CC4B01" w:rsidRDefault="00CC4B01" w:rsidP="00CC4B01">
            <w:pPr>
              <w:pStyle w:val="NoSpacing"/>
              <w:jc w:val="both"/>
              <w:rPr>
                <w:rFonts w:asciiTheme="majorBidi" w:hAnsiTheme="majorBidi" w:cstheme="majorBidi"/>
              </w:rPr>
            </w:pPr>
            <w:r>
              <w:rPr>
                <w:rFonts w:asciiTheme="majorBidi" w:hAnsiTheme="majorBidi" w:cstheme="majorBidi"/>
              </w:rPr>
              <w:t>Član:prof.dr.Borjana Miković</w:t>
            </w:r>
          </w:p>
          <w:p w14:paraId="484EAF93" w14:textId="1EFFC178" w:rsidR="00CC4B01" w:rsidRPr="00A343DE" w:rsidRDefault="00CC4B01" w:rsidP="00CC4B01">
            <w:pPr>
              <w:pStyle w:val="NoSpacing"/>
              <w:jc w:val="both"/>
              <w:rPr>
                <w:rFonts w:asciiTheme="majorBidi" w:hAnsiTheme="majorBidi" w:cstheme="majorBidi"/>
              </w:rPr>
            </w:pPr>
            <w:r>
              <w:rPr>
                <w:rFonts w:asciiTheme="majorBidi" w:hAnsiTheme="majorBidi" w:cstheme="majorBidi"/>
              </w:rPr>
              <w:t>Zamjenski član:prof.dr. Sabira Gadžo-Šašić</w:t>
            </w:r>
          </w:p>
        </w:tc>
        <w:tc>
          <w:tcPr>
            <w:tcW w:w="2160" w:type="dxa"/>
          </w:tcPr>
          <w:p w14:paraId="0DB280FC" w14:textId="3E059D3D" w:rsidR="000B24AF" w:rsidRPr="000B24AF" w:rsidRDefault="00CC4B01" w:rsidP="00CC4B01">
            <w:pPr>
              <w:pStyle w:val="NoSpacing"/>
              <w:jc w:val="center"/>
              <w:rPr>
                <w:rFonts w:asciiTheme="majorBidi" w:hAnsiTheme="majorBidi" w:cstheme="majorBidi"/>
              </w:rPr>
            </w:pPr>
            <w:r>
              <w:rPr>
                <w:rFonts w:asciiTheme="majorBidi" w:hAnsiTheme="majorBidi" w:cstheme="majorBidi"/>
              </w:rPr>
              <w:t>Termin odbrane će biti naknadno određen</w:t>
            </w:r>
          </w:p>
        </w:tc>
      </w:tr>
    </w:tbl>
    <w:p w14:paraId="30915C99" w14:textId="77777777" w:rsidR="00A343DE" w:rsidRPr="00A343DE" w:rsidRDefault="00A343DE" w:rsidP="00A343DE">
      <w:pPr>
        <w:pStyle w:val="NoSpacing"/>
        <w:rPr>
          <w:rFonts w:asciiTheme="majorBidi" w:hAnsiTheme="majorBidi" w:cstheme="majorBidi"/>
          <w:b/>
          <w:bCs/>
        </w:rPr>
      </w:pPr>
    </w:p>
    <w:p w14:paraId="30416611" w14:textId="4B944496" w:rsidR="00A343DE" w:rsidRDefault="00CC4B01" w:rsidP="00CC5091">
      <w:pPr>
        <w:pStyle w:val="NoSpacing"/>
        <w:jc w:val="both"/>
        <w:rPr>
          <w:rFonts w:asciiTheme="majorBidi" w:hAnsiTheme="majorBidi" w:cstheme="majorBidi"/>
        </w:rPr>
      </w:pPr>
      <w:r w:rsidRPr="00CC4B01">
        <w:rPr>
          <w:rFonts w:asciiTheme="majorBidi" w:hAnsiTheme="majorBidi" w:cstheme="majorBidi"/>
        </w:rPr>
        <w:t xml:space="preserve">Odluka o usvajanju Izvještaja Komsije za ocjenu i odbranu na odsjeku </w:t>
      </w:r>
      <w:r w:rsidR="00CC5091">
        <w:rPr>
          <w:rFonts w:asciiTheme="majorBidi" w:hAnsiTheme="majorBidi" w:cstheme="majorBidi"/>
        </w:rPr>
        <w:t>Socijalni rad</w:t>
      </w:r>
      <w:r w:rsidRPr="00CC4B01">
        <w:rPr>
          <w:rFonts w:asciiTheme="majorBidi" w:hAnsiTheme="majorBidi" w:cstheme="majorBidi"/>
        </w:rPr>
        <w:t xml:space="preserve">  Fakulteta političkih nauka, usvojena je jednoglasno.</w:t>
      </w:r>
    </w:p>
    <w:p w14:paraId="7C900974" w14:textId="77777777" w:rsidR="00CC5091" w:rsidRDefault="00CC5091" w:rsidP="00CC5091">
      <w:pPr>
        <w:pStyle w:val="NoSpacing"/>
        <w:jc w:val="both"/>
        <w:rPr>
          <w:rFonts w:asciiTheme="majorBidi" w:hAnsiTheme="majorBidi" w:cstheme="majorBidi"/>
        </w:rPr>
      </w:pPr>
    </w:p>
    <w:p w14:paraId="0553A694" w14:textId="77777777" w:rsidR="00A343DE" w:rsidRPr="000B24AF" w:rsidRDefault="00A343DE" w:rsidP="00A343DE">
      <w:pPr>
        <w:pStyle w:val="NoSpacing"/>
        <w:rPr>
          <w:rFonts w:asciiTheme="majorBidi" w:hAnsiTheme="majorBidi" w:cstheme="majorBidi"/>
          <w:b/>
          <w:bCs/>
        </w:rPr>
      </w:pPr>
    </w:p>
    <w:p w14:paraId="44D17D6A" w14:textId="37EE9AF8" w:rsidR="00A343DE" w:rsidRDefault="000B24AF" w:rsidP="00A343DE">
      <w:pPr>
        <w:pStyle w:val="NoSpacing"/>
        <w:rPr>
          <w:rFonts w:asciiTheme="majorBidi" w:hAnsiTheme="majorBidi" w:cstheme="majorBidi"/>
          <w:b/>
          <w:bCs/>
        </w:rPr>
      </w:pPr>
      <w:r w:rsidRPr="000B24AF">
        <w:rPr>
          <w:rFonts w:asciiTheme="majorBidi" w:hAnsiTheme="majorBidi" w:cstheme="majorBidi"/>
          <w:b/>
          <w:bCs/>
        </w:rPr>
        <w:t>Ad.</w:t>
      </w:r>
      <w:r w:rsidR="00CC5091">
        <w:rPr>
          <w:rFonts w:asciiTheme="majorBidi" w:hAnsiTheme="majorBidi" w:cstheme="majorBidi"/>
          <w:b/>
          <w:bCs/>
        </w:rPr>
        <w:t>5</w:t>
      </w:r>
      <w:r w:rsidRPr="000B24AF">
        <w:rPr>
          <w:rFonts w:asciiTheme="majorBidi" w:hAnsiTheme="majorBidi" w:cstheme="majorBidi"/>
          <w:b/>
          <w:bCs/>
        </w:rPr>
        <w:t xml:space="preserve">      </w:t>
      </w:r>
      <w:r w:rsidR="00CC5091">
        <w:rPr>
          <w:rFonts w:asciiTheme="majorBidi" w:hAnsiTheme="majorBidi" w:cstheme="majorBidi"/>
          <w:b/>
          <w:bCs/>
        </w:rPr>
        <w:t>D</w:t>
      </w:r>
      <w:r w:rsidRPr="000B24AF">
        <w:rPr>
          <w:rFonts w:asciiTheme="majorBidi" w:hAnsiTheme="majorBidi" w:cstheme="majorBidi"/>
          <w:b/>
          <w:bCs/>
        </w:rPr>
        <w:t>oktorski studij;</w:t>
      </w:r>
    </w:p>
    <w:p w14:paraId="6AFFE6AB" w14:textId="77777777" w:rsidR="00CC5091" w:rsidRDefault="00CC5091" w:rsidP="00A343DE">
      <w:pPr>
        <w:pStyle w:val="NoSpacing"/>
        <w:rPr>
          <w:rFonts w:asciiTheme="majorBidi" w:hAnsiTheme="majorBidi" w:cstheme="majorBidi"/>
          <w:b/>
          <w:bCs/>
        </w:rPr>
      </w:pPr>
    </w:p>
    <w:p w14:paraId="5CA07D0C" w14:textId="77777777" w:rsidR="00CC5091" w:rsidRPr="00CC5091" w:rsidRDefault="00CC5091" w:rsidP="00CC5091">
      <w:pPr>
        <w:pStyle w:val="NoSpacing"/>
        <w:rPr>
          <w:rFonts w:asciiTheme="majorBidi" w:hAnsiTheme="majorBidi" w:cstheme="majorBidi"/>
          <w:b/>
          <w:bCs/>
        </w:rPr>
      </w:pPr>
      <w:r w:rsidRPr="00CC5091">
        <w:rPr>
          <w:rFonts w:asciiTheme="majorBidi" w:hAnsiTheme="majorBidi" w:cstheme="majorBidi"/>
          <w:b/>
          <w:bCs/>
        </w:rPr>
        <w:t>IMENOVANJE KOMISIJA ZA OCJENU RADNIH VERZIJA DOKTORSKIH DISERTACIJA</w:t>
      </w:r>
    </w:p>
    <w:p w14:paraId="13EA2EAC" w14:textId="77777777" w:rsidR="00CC5091" w:rsidRPr="00CC5091" w:rsidRDefault="00CC5091" w:rsidP="00CC5091">
      <w:pPr>
        <w:pStyle w:val="NoSpacing"/>
        <w:rPr>
          <w:rFonts w:asciiTheme="majorBidi" w:hAnsiTheme="majorBidi" w:cstheme="majorBidi"/>
          <w:b/>
          <w:bCs/>
        </w:rPr>
      </w:pPr>
    </w:p>
    <w:p w14:paraId="1A0D3E59" w14:textId="77777777" w:rsidR="00CC5091" w:rsidRDefault="00CC5091" w:rsidP="00CC5091">
      <w:pPr>
        <w:pStyle w:val="NoSpacing"/>
        <w:rPr>
          <w:rFonts w:asciiTheme="majorBidi" w:hAnsiTheme="majorBidi" w:cstheme="majorBidi"/>
          <w:b/>
          <w:bCs/>
        </w:rPr>
      </w:pPr>
      <w:r w:rsidRPr="00CC5091">
        <w:rPr>
          <w:rFonts w:asciiTheme="majorBidi" w:hAnsiTheme="majorBidi" w:cstheme="majorBidi"/>
          <w:b/>
          <w:bCs/>
        </w:rPr>
        <w:t>ISTRAŽIVAČKO POLJE POLITOLOGIJA</w:t>
      </w:r>
    </w:p>
    <w:p w14:paraId="6B70D75E" w14:textId="77777777" w:rsidR="00773A9A" w:rsidRDefault="00773A9A" w:rsidP="00CC5091">
      <w:pPr>
        <w:pStyle w:val="NoSpacing"/>
        <w:rPr>
          <w:rFonts w:asciiTheme="majorBidi" w:hAnsiTheme="majorBidi" w:cstheme="majorBidi"/>
          <w:b/>
          <w:bCs/>
        </w:rPr>
      </w:pPr>
    </w:p>
    <w:p w14:paraId="0953006F" w14:textId="77777777" w:rsidR="00773A9A" w:rsidRDefault="00773A9A" w:rsidP="00CC5091">
      <w:pPr>
        <w:pStyle w:val="NoSpacing"/>
        <w:rPr>
          <w:rFonts w:asciiTheme="majorBidi" w:hAnsiTheme="majorBidi" w:cstheme="majorBidi"/>
          <w:b/>
          <w:bCs/>
        </w:rPr>
      </w:pPr>
    </w:p>
    <w:p w14:paraId="67FE5241" w14:textId="77777777" w:rsidR="00773A9A" w:rsidRDefault="00773A9A" w:rsidP="00CC5091">
      <w:pPr>
        <w:pStyle w:val="NoSpacing"/>
        <w:rPr>
          <w:rFonts w:asciiTheme="majorBidi" w:hAnsiTheme="majorBidi" w:cstheme="majorBidi"/>
          <w:b/>
          <w:bCs/>
        </w:rPr>
      </w:pPr>
    </w:p>
    <w:p w14:paraId="691CD573" w14:textId="77777777" w:rsidR="00773A9A" w:rsidRPr="00CC5091" w:rsidRDefault="00773A9A" w:rsidP="00CC5091">
      <w:pPr>
        <w:pStyle w:val="NoSpacing"/>
        <w:rPr>
          <w:rFonts w:asciiTheme="majorBidi" w:hAnsiTheme="majorBidi" w:cstheme="majorBidi"/>
          <w:b/>
          <w:bCs/>
        </w:rPr>
      </w:pPr>
    </w:p>
    <w:p w14:paraId="091DA936" w14:textId="77777777" w:rsidR="00CC5091" w:rsidRPr="00CC5091" w:rsidRDefault="00CC5091" w:rsidP="00CC5091">
      <w:pPr>
        <w:pStyle w:val="NoSpacing"/>
        <w:rPr>
          <w:rFonts w:asciiTheme="majorBidi" w:hAnsiTheme="majorBidi" w:cstheme="majorBidi"/>
          <w:b/>
          <w:bCs/>
        </w:rPr>
      </w:pPr>
    </w:p>
    <w:p w14:paraId="51F13E07" w14:textId="77777777" w:rsidR="00CC5091" w:rsidRPr="00CC5091" w:rsidRDefault="00CC5091" w:rsidP="00CC5091">
      <w:pPr>
        <w:pStyle w:val="NoSpacing"/>
        <w:rPr>
          <w:rFonts w:asciiTheme="majorBidi" w:hAnsiTheme="majorBidi" w:cstheme="majorBidi"/>
          <w:b/>
          <w:bCs/>
        </w:rPr>
      </w:pPr>
      <w:r w:rsidRPr="00CC5091">
        <w:rPr>
          <w:rFonts w:asciiTheme="majorBidi" w:hAnsiTheme="majorBidi" w:cstheme="majorBidi"/>
          <w:b/>
          <w:bCs/>
        </w:rPr>
        <w:t>Kandidat Jasmin Musić, MA</w:t>
      </w:r>
    </w:p>
    <w:p w14:paraId="2EE58256" w14:textId="77777777" w:rsidR="00CC5091" w:rsidRPr="00CC5091" w:rsidRDefault="00CC5091" w:rsidP="00CC5091">
      <w:pPr>
        <w:pStyle w:val="NoSpacing"/>
        <w:rPr>
          <w:rFonts w:asciiTheme="majorBidi" w:hAnsiTheme="majorBidi" w:cstheme="majorBidi"/>
          <w:b/>
          <w:bCs/>
        </w:rPr>
      </w:pPr>
      <w:r w:rsidRPr="00CC5091">
        <w:rPr>
          <w:rFonts w:asciiTheme="majorBidi" w:hAnsiTheme="majorBidi" w:cstheme="majorBidi"/>
        </w:rPr>
        <w:t>Naslov doktorske disertacije</w:t>
      </w:r>
      <w:r w:rsidRPr="00CC5091">
        <w:rPr>
          <w:rFonts w:asciiTheme="majorBidi" w:hAnsiTheme="majorBidi" w:cstheme="majorBidi"/>
          <w:b/>
          <w:bCs/>
        </w:rPr>
        <w:t>: „POLITIČKE IMPLIKACIJE LIBERTANSKE POLITIKE U BOSNI I HERCEGOVINI IZMEĐU DVA SVJETSKA RATA“</w:t>
      </w:r>
    </w:p>
    <w:p w14:paraId="35C5F762" w14:textId="77777777" w:rsidR="00CC5091" w:rsidRPr="00CC5091" w:rsidRDefault="00CC5091" w:rsidP="00CC5091">
      <w:pPr>
        <w:pStyle w:val="NoSpacing"/>
        <w:rPr>
          <w:rFonts w:asciiTheme="majorBidi" w:hAnsiTheme="majorBidi" w:cstheme="majorBidi"/>
        </w:rPr>
      </w:pPr>
      <w:r w:rsidRPr="00CC5091">
        <w:rPr>
          <w:rFonts w:asciiTheme="majorBidi" w:hAnsiTheme="majorBidi" w:cstheme="majorBidi"/>
        </w:rPr>
        <w:t>Vijeće doktorskog studija je predložilo sljedeći sastav Komisije:</w:t>
      </w:r>
    </w:p>
    <w:p w14:paraId="06B031CA" w14:textId="77777777" w:rsidR="00CC5091" w:rsidRPr="00CC5091" w:rsidRDefault="00CC5091" w:rsidP="00CC5091">
      <w:pPr>
        <w:pStyle w:val="NoSpacing"/>
        <w:rPr>
          <w:rFonts w:asciiTheme="majorBidi" w:hAnsiTheme="majorBidi" w:cstheme="majorBidi"/>
        </w:rPr>
      </w:pPr>
      <w:r w:rsidRPr="00CC5091">
        <w:rPr>
          <w:rFonts w:asciiTheme="majorBidi" w:hAnsiTheme="majorBidi" w:cstheme="majorBidi"/>
        </w:rPr>
        <w:t>1.</w:t>
      </w:r>
      <w:r w:rsidRPr="00CC5091">
        <w:rPr>
          <w:rFonts w:asciiTheme="majorBidi" w:hAnsiTheme="majorBidi" w:cstheme="majorBidi"/>
        </w:rPr>
        <w:tab/>
        <w:t>Prof. dr. Elmir Sadiković-predsjednik,</w:t>
      </w:r>
    </w:p>
    <w:p w14:paraId="3072B4ED" w14:textId="77777777" w:rsidR="00CC5091" w:rsidRPr="00CC5091" w:rsidRDefault="00CC5091" w:rsidP="00CC5091">
      <w:pPr>
        <w:pStyle w:val="NoSpacing"/>
        <w:rPr>
          <w:rFonts w:asciiTheme="majorBidi" w:hAnsiTheme="majorBidi" w:cstheme="majorBidi"/>
        </w:rPr>
      </w:pPr>
      <w:r w:rsidRPr="00CC5091">
        <w:rPr>
          <w:rFonts w:asciiTheme="majorBidi" w:hAnsiTheme="majorBidi" w:cstheme="majorBidi"/>
        </w:rPr>
        <w:t>2.</w:t>
      </w:r>
      <w:r w:rsidRPr="00CC5091">
        <w:rPr>
          <w:rFonts w:asciiTheme="majorBidi" w:hAnsiTheme="majorBidi" w:cstheme="majorBidi"/>
        </w:rPr>
        <w:tab/>
        <w:t>Prof. dr. Elvis Fejzić-član/mentor,</w:t>
      </w:r>
    </w:p>
    <w:p w14:paraId="3B93B7D2" w14:textId="77777777" w:rsidR="00CC5091" w:rsidRPr="00CC5091" w:rsidRDefault="00CC5091" w:rsidP="00CC5091">
      <w:pPr>
        <w:pStyle w:val="NoSpacing"/>
        <w:rPr>
          <w:rFonts w:asciiTheme="majorBidi" w:hAnsiTheme="majorBidi" w:cstheme="majorBidi"/>
        </w:rPr>
      </w:pPr>
      <w:r w:rsidRPr="00CC5091">
        <w:rPr>
          <w:rFonts w:asciiTheme="majorBidi" w:hAnsiTheme="majorBidi" w:cstheme="majorBidi"/>
        </w:rPr>
        <w:t>3.</w:t>
      </w:r>
      <w:r w:rsidRPr="00CC5091">
        <w:rPr>
          <w:rFonts w:asciiTheme="majorBidi" w:hAnsiTheme="majorBidi" w:cstheme="majorBidi"/>
        </w:rPr>
        <w:tab/>
        <w:t>Prof. dr. Šaćir Filandra-član.</w:t>
      </w:r>
    </w:p>
    <w:p w14:paraId="2CFFD752" w14:textId="77777777" w:rsidR="00CC5091" w:rsidRPr="00CC5091" w:rsidRDefault="00CC5091" w:rsidP="00CC5091">
      <w:pPr>
        <w:pStyle w:val="NoSpacing"/>
        <w:rPr>
          <w:rFonts w:asciiTheme="majorBidi" w:hAnsiTheme="majorBidi" w:cstheme="majorBidi"/>
          <w:b/>
          <w:bCs/>
        </w:rPr>
      </w:pPr>
    </w:p>
    <w:p w14:paraId="6DF42B12" w14:textId="77777777" w:rsidR="00CC5091" w:rsidRPr="00CC5091" w:rsidRDefault="00CC5091" w:rsidP="00CC5091">
      <w:pPr>
        <w:pStyle w:val="NoSpacing"/>
        <w:rPr>
          <w:rFonts w:asciiTheme="majorBidi" w:hAnsiTheme="majorBidi" w:cstheme="majorBidi"/>
          <w:b/>
          <w:bCs/>
        </w:rPr>
      </w:pPr>
      <w:r w:rsidRPr="00CC5091">
        <w:rPr>
          <w:rFonts w:asciiTheme="majorBidi" w:hAnsiTheme="majorBidi" w:cstheme="majorBidi"/>
          <w:b/>
          <w:bCs/>
        </w:rPr>
        <w:t>ISTRAŽIVAČKO POLJE SIGURNOSNE I MIROVNE STUDIJE</w:t>
      </w:r>
    </w:p>
    <w:p w14:paraId="4B2539EA" w14:textId="77777777" w:rsidR="00CC5091" w:rsidRPr="00CC5091" w:rsidRDefault="00CC5091" w:rsidP="00CC5091">
      <w:pPr>
        <w:pStyle w:val="NoSpacing"/>
        <w:rPr>
          <w:rFonts w:asciiTheme="majorBidi" w:hAnsiTheme="majorBidi" w:cstheme="majorBidi"/>
          <w:b/>
          <w:bCs/>
        </w:rPr>
      </w:pPr>
    </w:p>
    <w:p w14:paraId="6E2BA0E5" w14:textId="77777777" w:rsidR="00CC5091" w:rsidRPr="00CC5091" w:rsidRDefault="00CC5091" w:rsidP="00CC5091">
      <w:pPr>
        <w:pStyle w:val="NoSpacing"/>
        <w:rPr>
          <w:rFonts w:asciiTheme="majorBidi" w:hAnsiTheme="majorBidi" w:cstheme="majorBidi"/>
          <w:b/>
          <w:bCs/>
        </w:rPr>
      </w:pPr>
      <w:r w:rsidRPr="00CC5091">
        <w:rPr>
          <w:rFonts w:asciiTheme="majorBidi" w:hAnsiTheme="majorBidi" w:cstheme="majorBidi"/>
          <w:b/>
          <w:bCs/>
        </w:rPr>
        <w:t>Kandidat Haris Delić, MA</w:t>
      </w:r>
    </w:p>
    <w:p w14:paraId="1AC857B2" w14:textId="77777777" w:rsidR="00CC5091" w:rsidRPr="00CC5091" w:rsidRDefault="00CC5091" w:rsidP="00CC5091">
      <w:pPr>
        <w:pStyle w:val="NoSpacing"/>
        <w:rPr>
          <w:rFonts w:asciiTheme="majorBidi" w:hAnsiTheme="majorBidi" w:cstheme="majorBidi"/>
          <w:b/>
          <w:bCs/>
        </w:rPr>
      </w:pPr>
      <w:r w:rsidRPr="00CC5091">
        <w:rPr>
          <w:rFonts w:asciiTheme="majorBidi" w:hAnsiTheme="majorBidi" w:cstheme="majorBidi"/>
        </w:rPr>
        <w:t>Naslov doktorske disertacije</w:t>
      </w:r>
      <w:r w:rsidRPr="00CC5091">
        <w:rPr>
          <w:rFonts w:asciiTheme="majorBidi" w:hAnsiTheme="majorBidi" w:cstheme="majorBidi"/>
          <w:b/>
          <w:bCs/>
        </w:rPr>
        <w:t>: „SISTEM SIGURNOSTI BOSNE I HERCEGOVINE U FUNKCIJI ODGOVORA NA KRIZNE SITUACIJE – STANJE I PERSPEKTIVE“</w:t>
      </w:r>
    </w:p>
    <w:p w14:paraId="12D90DBA" w14:textId="77777777" w:rsidR="00CC5091" w:rsidRPr="00CC5091" w:rsidRDefault="00CC5091" w:rsidP="00CC5091">
      <w:pPr>
        <w:pStyle w:val="NoSpacing"/>
        <w:rPr>
          <w:rFonts w:asciiTheme="majorBidi" w:hAnsiTheme="majorBidi" w:cstheme="majorBidi"/>
        </w:rPr>
      </w:pPr>
      <w:r w:rsidRPr="00CC5091">
        <w:rPr>
          <w:rFonts w:asciiTheme="majorBidi" w:hAnsiTheme="majorBidi" w:cstheme="majorBidi"/>
        </w:rPr>
        <w:t>Vijeće doktorskog studija je predložilo sljedeći sastav Komisije:</w:t>
      </w:r>
    </w:p>
    <w:p w14:paraId="2BF045AE" w14:textId="77777777" w:rsidR="00CC5091" w:rsidRPr="00CC5091" w:rsidRDefault="00CC5091" w:rsidP="00CC5091">
      <w:pPr>
        <w:pStyle w:val="NoSpacing"/>
        <w:rPr>
          <w:rFonts w:asciiTheme="majorBidi" w:hAnsiTheme="majorBidi" w:cstheme="majorBidi"/>
        </w:rPr>
      </w:pPr>
      <w:r w:rsidRPr="00CC5091">
        <w:rPr>
          <w:rFonts w:asciiTheme="majorBidi" w:hAnsiTheme="majorBidi" w:cstheme="majorBidi"/>
        </w:rPr>
        <w:t>1.</w:t>
      </w:r>
      <w:r w:rsidRPr="00CC5091">
        <w:rPr>
          <w:rFonts w:asciiTheme="majorBidi" w:hAnsiTheme="majorBidi" w:cstheme="majorBidi"/>
        </w:rPr>
        <w:tab/>
        <w:t>Prof. dr. Sead Turčalo-predsjednik,</w:t>
      </w:r>
    </w:p>
    <w:p w14:paraId="3BADE506" w14:textId="77777777" w:rsidR="00CC5091" w:rsidRPr="00CC5091" w:rsidRDefault="00CC5091" w:rsidP="00CC5091">
      <w:pPr>
        <w:pStyle w:val="NoSpacing"/>
        <w:rPr>
          <w:rFonts w:asciiTheme="majorBidi" w:hAnsiTheme="majorBidi" w:cstheme="majorBidi"/>
        </w:rPr>
      </w:pPr>
      <w:r w:rsidRPr="00CC5091">
        <w:rPr>
          <w:rFonts w:asciiTheme="majorBidi" w:hAnsiTheme="majorBidi" w:cstheme="majorBidi"/>
        </w:rPr>
        <w:t>2.</w:t>
      </w:r>
      <w:r w:rsidRPr="00CC5091">
        <w:rPr>
          <w:rFonts w:asciiTheme="majorBidi" w:hAnsiTheme="majorBidi" w:cstheme="majorBidi"/>
        </w:rPr>
        <w:tab/>
        <w:t>Prof. dr. Mirza Smajić-član/mentor,</w:t>
      </w:r>
    </w:p>
    <w:p w14:paraId="1937F598" w14:textId="77777777" w:rsidR="00CC5091" w:rsidRPr="00CC5091" w:rsidRDefault="00CC5091" w:rsidP="00CC5091">
      <w:pPr>
        <w:pStyle w:val="NoSpacing"/>
        <w:rPr>
          <w:rFonts w:asciiTheme="majorBidi" w:hAnsiTheme="majorBidi" w:cstheme="majorBidi"/>
        </w:rPr>
      </w:pPr>
      <w:r w:rsidRPr="00CC5091">
        <w:rPr>
          <w:rFonts w:asciiTheme="majorBidi" w:hAnsiTheme="majorBidi" w:cstheme="majorBidi"/>
        </w:rPr>
        <w:t>3.</w:t>
      </w:r>
      <w:r w:rsidRPr="00CC5091">
        <w:rPr>
          <w:rFonts w:asciiTheme="majorBidi" w:hAnsiTheme="majorBidi" w:cstheme="majorBidi"/>
        </w:rPr>
        <w:tab/>
        <w:t>Prof. dr. Zlatan Bajramović-član.</w:t>
      </w:r>
    </w:p>
    <w:p w14:paraId="12D5769A" w14:textId="77777777" w:rsidR="00CC5091" w:rsidRPr="00CC5091" w:rsidRDefault="00CC5091" w:rsidP="00CC5091">
      <w:pPr>
        <w:pStyle w:val="NoSpacing"/>
        <w:rPr>
          <w:rFonts w:asciiTheme="majorBidi" w:hAnsiTheme="majorBidi" w:cstheme="majorBidi"/>
          <w:b/>
          <w:bCs/>
        </w:rPr>
      </w:pPr>
    </w:p>
    <w:p w14:paraId="2233B622" w14:textId="77777777" w:rsidR="00CC5091" w:rsidRPr="00CC5091" w:rsidRDefault="00CC5091" w:rsidP="00CC5091">
      <w:pPr>
        <w:pStyle w:val="NoSpacing"/>
        <w:rPr>
          <w:rFonts w:asciiTheme="majorBidi" w:hAnsiTheme="majorBidi" w:cstheme="majorBidi"/>
          <w:b/>
          <w:bCs/>
        </w:rPr>
      </w:pPr>
      <w:r w:rsidRPr="00CC5091">
        <w:rPr>
          <w:rFonts w:asciiTheme="majorBidi" w:hAnsiTheme="majorBidi" w:cstheme="majorBidi"/>
          <w:b/>
          <w:bCs/>
        </w:rPr>
        <w:t xml:space="preserve">ODREĐIVANJE DATUMA ODBRANA DOKTORSKIH DISERTACIJA </w:t>
      </w:r>
    </w:p>
    <w:p w14:paraId="34DEF511" w14:textId="77777777" w:rsidR="00CC5091" w:rsidRPr="00CC5091" w:rsidRDefault="00CC5091" w:rsidP="00CC5091">
      <w:pPr>
        <w:pStyle w:val="NoSpacing"/>
        <w:rPr>
          <w:rFonts w:asciiTheme="majorBidi" w:hAnsiTheme="majorBidi" w:cstheme="majorBidi"/>
          <w:b/>
          <w:bCs/>
        </w:rPr>
      </w:pPr>
    </w:p>
    <w:p w14:paraId="686C6849" w14:textId="77777777" w:rsidR="00CC5091" w:rsidRPr="00CC5091" w:rsidRDefault="00CC5091" w:rsidP="00CC5091">
      <w:pPr>
        <w:pStyle w:val="NoSpacing"/>
        <w:rPr>
          <w:rFonts w:asciiTheme="majorBidi" w:hAnsiTheme="majorBidi" w:cstheme="majorBidi"/>
          <w:b/>
          <w:bCs/>
        </w:rPr>
      </w:pPr>
      <w:r w:rsidRPr="00CC5091">
        <w:rPr>
          <w:rFonts w:asciiTheme="majorBidi" w:hAnsiTheme="majorBidi" w:cstheme="majorBidi"/>
          <w:b/>
          <w:bCs/>
        </w:rPr>
        <w:t>ISTRAŽIVAČKO POLJE POLITOLOGIJA</w:t>
      </w:r>
    </w:p>
    <w:p w14:paraId="21E9B3EE" w14:textId="77777777" w:rsidR="00CC5091" w:rsidRPr="00CC5091" w:rsidRDefault="00CC5091" w:rsidP="00CC5091">
      <w:pPr>
        <w:pStyle w:val="NoSpacing"/>
        <w:rPr>
          <w:rFonts w:asciiTheme="majorBidi" w:hAnsiTheme="majorBidi" w:cstheme="majorBidi"/>
          <w:b/>
          <w:bCs/>
        </w:rPr>
      </w:pPr>
    </w:p>
    <w:p w14:paraId="1DA86B28"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Senat Univerziteta u Sarajevu je imenovao Komisiju za odbranu doktorske disertacije                                                                         kandidata Mirnesa Kovača, MA te je potrebno odrediti datum odbrane koji će potvrditi Vijeće Fakulteta.</w:t>
      </w:r>
    </w:p>
    <w:p w14:paraId="6123B220"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 xml:space="preserve">Prof. dr. Damir Kapidžić, mentor pri izradi doktorske disertacije pod naslovom: </w:t>
      </w:r>
    </w:p>
    <w:p w14:paraId="3175523D"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„ODNOSI BOSNE I HERCEGOVINE SA KRALJEVINOM SAUDIJSKOM ARABIJOM I INVOLVIRANJE SJEDINJENIH AMERIČKIH DRŽAVA“, kandidata Mirnesa Kovača, MA uz prethodnu saglasnost članova Komisije (prof. dr. Sead Turčalo-predsjednik i prof. dr. Hamza Karčić-član/komentor) predložio je da se odbrana zakaže za ponedjeljak, 12.06.2023. godine u 11:00 sati, sala 18.</w:t>
      </w:r>
    </w:p>
    <w:p w14:paraId="7CE0B51D"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Zapisničar na odbrani: Osman Sušić, MA.</w:t>
      </w:r>
    </w:p>
    <w:p w14:paraId="53911A43"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Vijeće doktorskog studija je prihvatilo prijedlog mentora o datumu odbrane doktorske disertacije kandidata Mirnesa Kovača, MA.</w:t>
      </w:r>
    </w:p>
    <w:p w14:paraId="00A95895" w14:textId="77777777" w:rsidR="00CC5091" w:rsidRPr="00CC5091" w:rsidRDefault="00CC5091" w:rsidP="00CC5091">
      <w:pPr>
        <w:pStyle w:val="NoSpacing"/>
        <w:rPr>
          <w:rFonts w:asciiTheme="majorBidi" w:hAnsiTheme="majorBidi" w:cstheme="majorBidi"/>
          <w:b/>
          <w:bCs/>
        </w:rPr>
      </w:pPr>
    </w:p>
    <w:p w14:paraId="7BB7F03E" w14:textId="77777777" w:rsidR="00CC5091" w:rsidRPr="00CC5091" w:rsidRDefault="00CC5091" w:rsidP="00CC5091">
      <w:pPr>
        <w:pStyle w:val="NoSpacing"/>
        <w:jc w:val="center"/>
        <w:rPr>
          <w:rFonts w:asciiTheme="majorBidi" w:hAnsiTheme="majorBidi" w:cstheme="majorBidi"/>
          <w:b/>
          <w:bCs/>
        </w:rPr>
      </w:pPr>
      <w:r w:rsidRPr="00CC5091">
        <w:rPr>
          <w:rFonts w:asciiTheme="majorBidi" w:hAnsiTheme="majorBidi" w:cstheme="majorBidi"/>
          <w:b/>
          <w:bCs/>
        </w:rPr>
        <w:t>***</w:t>
      </w:r>
    </w:p>
    <w:p w14:paraId="5A88697E" w14:textId="77777777" w:rsidR="00CC5091" w:rsidRPr="00CC5091" w:rsidRDefault="00CC5091" w:rsidP="00CC5091">
      <w:pPr>
        <w:pStyle w:val="NoSpacing"/>
        <w:rPr>
          <w:rFonts w:asciiTheme="majorBidi" w:hAnsiTheme="majorBidi" w:cstheme="majorBidi"/>
          <w:b/>
          <w:bCs/>
        </w:rPr>
      </w:pPr>
    </w:p>
    <w:p w14:paraId="3E43EC9A"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Senat Univerziteta u Sarajevu je imenovao Komisiju za odbranu doktorske disertacije                                                                         kandidata Semira Halilovića, MA te je potrebno odrediti datum odbrane koji će potvrditi Vijeće Fakulteta.</w:t>
      </w:r>
    </w:p>
    <w:p w14:paraId="4ED8A404"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 xml:space="preserve">Prof. dr. Šaćir Filandra, mentor pri izradi doktorske disertacije pod naslovom: </w:t>
      </w:r>
    </w:p>
    <w:p w14:paraId="6818FFA6"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„BOSNA I HERCEGOVINA – DRŽAVNOST I SUVERENOST OD ZAVNOBIH-A DO DEJTONSKOG MIROVNOG SPORAZUMA“, kandidata Semira Halilovića, MA uz prethodnu saglasnost članova Komisije (prof. dr. Elmir Sadiković-predsjednik i prof. dr. Elvis Fejzić-član) predložio je da se odbrana zakaže za utorak, 13.06.2023. godine u 10:00 sati, sala 19.</w:t>
      </w:r>
    </w:p>
    <w:p w14:paraId="2214671C"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Zapisničar na odbrani: Berina Beširović, MA</w:t>
      </w:r>
    </w:p>
    <w:p w14:paraId="03C474EB"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Vijeće doktorskog studija je prihvatilo prijedlog mentora o datumu odbrane doktorske disertacije kandidata Semira Halilovića, MA.</w:t>
      </w:r>
    </w:p>
    <w:p w14:paraId="22C60363" w14:textId="77777777" w:rsidR="00CC5091" w:rsidRPr="00CC5091" w:rsidRDefault="00CC5091" w:rsidP="00CC5091">
      <w:pPr>
        <w:pStyle w:val="NoSpacing"/>
        <w:rPr>
          <w:rFonts w:asciiTheme="majorBidi" w:hAnsiTheme="majorBidi" w:cstheme="majorBidi"/>
          <w:b/>
          <w:bCs/>
        </w:rPr>
      </w:pPr>
    </w:p>
    <w:p w14:paraId="217CA04B" w14:textId="77777777" w:rsidR="00CC5091" w:rsidRPr="00CC5091" w:rsidRDefault="00CC5091" w:rsidP="00CC5091">
      <w:pPr>
        <w:pStyle w:val="NoSpacing"/>
        <w:rPr>
          <w:rFonts w:asciiTheme="majorBidi" w:hAnsiTheme="majorBidi" w:cstheme="majorBidi"/>
          <w:b/>
          <w:bCs/>
        </w:rPr>
      </w:pPr>
      <w:r w:rsidRPr="00CC5091">
        <w:rPr>
          <w:rFonts w:asciiTheme="majorBidi" w:hAnsiTheme="majorBidi" w:cstheme="majorBidi"/>
          <w:b/>
          <w:bCs/>
        </w:rPr>
        <w:t>ISTRAŽIVAČKO POLJE SIGURNOSNE I MIROVNE STUDIJE</w:t>
      </w:r>
    </w:p>
    <w:p w14:paraId="451E20FB" w14:textId="77777777" w:rsidR="00CC5091" w:rsidRPr="00CC5091" w:rsidRDefault="00CC5091" w:rsidP="00CC5091">
      <w:pPr>
        <w:pStyle w:val="NoSpacing"/>
        <w:rPr>
          <w:rFonts w:asciiTheme="majorBidi" w:hAnsiTheme="majorBidi" w:cstheme="majorBidi"/>
          <w:b/>
          <w:bCs/>
        </w:rPr>
      </w:pPr>
    </w:p>
    <w:p w14:paraId="2FE41ED1"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Senat Univerziteta u Sarajevu je imenovao Komisiju za odbranu doktorske disertacije                                                                         kandidata Veldina Kadića, MA te je potrebno odrediti datum odbrane koji će potvrditi Vijeće Fakulteta.</w:t>
      </w:r>
    </w:p>
    <w:p w14:paraId="5D7F0566"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 xml:space="preserve">Prof. dr. Zarije Seizović, mentor pri izradi doktorske disertacije pod naslovom: </w:t>
      </w:r>
    </w:p>
    <w:p w14:paraId="6CFF1336"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„GEOPOLITIKA HUMANITARNIH INTERVENCIJA“, kandidata Veldina Kadića, MA uz prethodnu saglasnost članova Komisije (prof. dr. Vlado Azinović-predsjednik i prof. dr. Sead Turčalo-član) predložio je da se odbrana zakaže za srijedu, 14.06.2023. godine u 10:30 sati, sala 12.</w:t>
      </w:r>
    </w:p>
    <w:p w14:paraId="1090F3CF" w14:textId="77777777" w:rsidR="00CC5091" w:rsidRPr="00CC5091" w:rsidRDefault="00CC5091" w:rsidP="00CC5091">
      <w:pPr>
        <w:pStyle w:val="NoSpacing"/>
        <w:jc w:val="both"/>
        <w:rPr>
          <w:rFonts w:asciiTheme="majorBidi" w:hAnsiTheme="majorBidi" w:cstheme="majorBidi"/>
        </w:rPr>
      </w:pPr>
      <w:r w:rsidRPr="00CC5091">
        <w:rPr>
          <w:rFonts w:asciiTheme="majorBidi" w:hAnsiTheme="majorBidi" w:cstheme="majorBidi"/>
        </w:rPr>
        <w:t>Zapisničar na odbrani: Jasmin Hasanović, MA.</w:t>
      </w:r>
    </w:p>
    <w:p w14:paraId="3B2B340A" w14:textId="23E602F9" w:rsidR="00CC5091" w:rsidRDefault="00CC5091" w:rsidP="00CC5091">
      <w:pPr>
        <w:pStyle w:val="NoSpacing"/>
        <w:jc w:val="both"/>
        <w:rPr>
          <w:rFonts w:asciiTheme="majorBidi" w:hAnsiTheme="majorBidi" w:cstheme="majorBidi"/>
        </w:rPr>
      </w:pPr>
      <w:r w:rsidRPr="00CC5091">
        <w:rPr>
          <w:rFonts w:asciiTheme="majorBidi" w:hAnsiTheme="majorBidi" w:cstheme="majorBidi"/>
        </w:rPr>
        <w:t>Vijeće doktorskog studija je prihvatilo prijedlog mentora o datumu odbrane doktorske disertacije kandidata Veldina Kadića, MA.</w:t>
      </w:r>
    </w:p>
    <w:p w14:paraId="1E35AC11" w14:textId="77777777" w:rsidR="00CC5091" w:rsidRDefault="00CC5091" w:rsidP="00CC5091">
      <w:pPr>
        <w:pStyle w:val="NoSpacing"/>
        <w:jc w:val="both"/>
        <w:rPr>
          <w:rFonts w:asciiTheme="majorBidi" w:hAnsiTheme="majorBidi" w:cstheme="majorBidi"/>
        </w:rPr>
      </w:pPr>
    </w:p>
    <w:p w14:paraId="610F917B" w14:textId="77777777" w:rsidR="00CC5091" w:rsidRDefault="00CC5091" w:rsidP="00CC5091">
      <w:pPr>
        <w:pStyle w:val="NoSpacing"/>
        <w:jc w:val="both"/>
        <w:rPr>
          <w:rFonts w:asciiTheme="majorBidi" w:hAnsiTheme="majorBidi" w:cstheme="majorBidi"/>
        </w:rPr>
      </w:pPr>
    </w:p>
    <w:p w14:paraId="2BFF8FF0" w14:textId="77777777" w:rsidR="00773A9A" w:rsidRDefault="00773A9A" w:rsidP="00CC5091">
      <w:pPr>
        <w:pStyle w:val="NoSpacing"/>
        <w:jc w:val="both"/>
        <w:rPr>
          <w:rFonts w:asciiTheme="majorBidi" w:hAnsiTheme="majorBidi" w:cstheme="majorBidi"/>
          <w:b/>
          <w:bCs/>
        </w:rPr>
      </w:pPr>
    </w:p>
    <w:p w14:paraId="013F5022" w14:textId="123590C5" w:rsidR="00CC5091" w:rsidRDefault="00CC5091" w:rsidP="00CC5091">
      <w:pPr>
        <w:pStyle w:val="NoSpacing"/>
        <w:jc w:val="both"/>
        <w:rPr>
          <w:rFonts w:asciiTheme="majorBidi" w:hAnsiTheme="majorBidi" w:cstheme="majorBidi"/>
          <w:b/>
          <w:bCs/>
        </w:rPr>
      </w:pPr>
      <w:r w:rsidRPr="00CC5091">
        <w:rPr>
          <w:rFonts w:asciiTheme="majorBidi" w:hAnsiTheme="majorBidi" w:cstheme="majorBidi"/>
          <w:b/>
          <w:bCs/>
        </w:rPr>
        <w:t xml:space="preserve">Ad 6.    </w:t>
      </w:r>
      <w:r w:rsidRPr="00CC5091">
        <w:rPr>
          <w:rFonts w:asciiTheme="majorBidi" w:hAnsiTheme="majorBidi" w:cstheme="majorBidi"/>
          <w:b/>
          <w:bCs/>
        </w:rPr>
        <w:t>Usvajanje Zaključaka i Odluka o provedenim postupcima ekvivalencije na Fakultetu;</w:t>
      </w:r>
    </w:p>
    <w:p w14:paraId="14C8448B" w14:textId="77777777" w:rsidR="00CC5091" w:rsidRDefault="00CC5091" w:rsidP="00CC5091">
      <w:pPr>
        <w:pStyle w:val="NoSpacing"/>
        <w:jc w:val="both"/>
        <w:rPr>
          <w:rFonts w:asciiTheme="majorBidi" w:hAnsiTheme="majorBidi" w:cstheme="majorBidi"/>
          <w:b/>
          <w:bCs/>
        </w:rPr>
      </w:pPr>
    </w:p>
    <w:p w14:paraId="5984FDFD" w14:textId="146C23C8" w:rsidR="00CC5091" w:rsidRPr="00C97DA3" w:rsidRDefault="00CC5091" w:rsidP="00CC5091">
      <w:pPr>
        <w:pStyle w:val="NoSpacing"/>
        <w:jc w:val="both"/>
        <w:rPr>
          <w:rFonts w:asciiTheme="majorBidi" w:hAnsiTheme="majorBidi" w:cstheme="majorBidi"/>
        </w:rPr>
      </w:pPr>
      <w:r w:rsidRPr="00C97DA3">
        <w:rPr>
          <w:rFonts w:asciiTheme="majorBidi" w:hAnsiTheme="majorBidi" w:cstheme="majorBidi"/>
        </w:rPr>
        <w:t xml:space="preserve">Vijeće je jednoglasno usvojilo Zaključke i Odluke o provedenim postupcima ekvivalencije na Fakultetu za kandidate: </w:t>
      </w:r>
    </w:p>
    <w:p w14:paraId="4B011F36" w14:textId="77777777" w:rsidR="00CC5091" w:rsidRPr="00C97DA3" w:rsidRDefault="00CC5091" w:rsidP="00CC5091">
      <w:pPr>
        <w:pStyle w:val="NoSpacing"/>
        <w:jc w:val="both"/>
        <w:rPr>
          <w:rFonts w:asciiTheme="majorBidi" w:hAnsiTheme="majorBidi" w:cstheme="majorBidi"/>
        </w:rPr>
      </w:pPr>
    </w:p>
    <w:p w14:paraId="690D1E1A" w14:textId="36C27A42" w:rsidR="00CC5091" w:rsidRPr="00C97DA3" w:rsidRDefault="00C97DA3" w:rsidP="00CC5091">
      <w:pPr>
        <w:pStyle w:val="NoSpacing"/>
        <w:numPr>
          <w:ilvl w:val="0"/>
          <w:numId w:val="43"/>
        </w:numPr>
        <w:jc w:val="both"/>
        <w:rPr>
          <w:rFonts w:asciiTheme="majorBidi" w:hAnsiTheme="majorBidi" w:cstheme="majorBidi"/>
        </w:rPr>
      </w:pPr>
      <w:r w:rsidRPr="00C97DA3">
        <w:rPr>
          <w:rFonts w:asciiTheme="majorBidi" w:hAnsiTheme="majorBidi" w:cstheme="majorBidi"/>
        </w:rPr>
        <w:t xml:space="preserve">Kajtazović Dragan, </w:t>
      </w:r>
    </w:p>
    <w:p w14:paraId="689D14FD" w14:textId="163AE524" w:rsidR="00C97DA3" w:rsidRPr="00C97DA3" w:rsidRDefault="00C97DA3" w:rsidP="00CC5091">
      <w:pPr>
        <w:pStyle w:val="NoSpacing"/>
        <w:numPr>
          <w:ilvl w:val="0"/>
          <w:numId w:val="43"/>
        </w:numPr>
        <w:jc w:val="both"/>
        <w:rPr>
          <w:rFonts w:asciiTheme="majorBidi" w:hAnsiTheme="majorBidi" w:cstheme="majorBidi"/>
        </w:rPr>
      </w:pPr>
      <w:r w:rsidRPr="00C97DA3">
        <w:rPr>
          <w:rFonts w:asciiTheme="majorBidi" w:hAnsiTheme="majorBidi" w:cstheme="majorBidi"/>
        </w:rPr>
        <w:t>Laštro Rajna,</w:t>
      </w:r>
    </w:p>
    <w:p w14:paraId="6A1523F2" w14:textId="3FAF3111" w:rsidR="00C97DA3" w:rsidRPr="00C97DA3" w:rsidRDefault="00C97DA3" w:rsidP="00CC5091">
      <w:pPr>
        <w:pStyle w:val="NoSpacing"/>
        <w:numPr>
          <w:ilvl w:val="0"/>
          <w:numId w:val="43"/>
        </w:numPr>
        <w:jc w:val="both"/>
        <w:rPr>
          <w:rFonts w:asciiTheme="majorBidi" w:hAnsiTheme="majorBidi" w:cstheme="majorBidi"/>
        </w:rPr>
      </w:pPr>
      <w:r w:rsidRPr="00C97DA3">
        <w:rPr>
          <w:rFonts w:asciiTheme="majorBidi" w:hAnsiTheme="majorBidi" w:cstheme="majorBidi"/>
        </w:rPr>
        <w:t xml:space="preserve">Pačariz Emina, </w:t>
      </w:r>
    </w:p>
    <w:p w14:paraId="2B39C00B" w14:textId="5D7EFF8A" w:rsidR="00C97DA3" w:rsidRDefault="00C97DA3" w:rsidP="00C97DA3">
      <w:pPr>
        <w:pStyle w:val="NoSpacing"/>
        <w:numPr>
          <w:ilvl w:val="0"/>
          <w:numId w:val="43"/>
        </w:numPr>
        <w:jc w:val="both"/>
        <w:rPr>
          <w:rFonts w:asciiTheme="majorBidi" w:hAnsiTheme="majorBidi" w:cstheme="majorBidi"/>
        </w:rPr>
      </w:pPr>
      <w:r w:rsidRPr="00C97DA3">
        <w:rPr>
          <w:rFonts w:asciiTheme="majorBidi" w:hAnsiTheme="majorBidi" w:cstheme="majorBidi"/>
        </w:rPr>
        <w:t>Prošić Ale.</w:t>
      </w:r>
    </w:p>
    <w:p w14:paraId="5EEA2707" w14:textId="77777777" w:rsidR="00C97DA3" w:rsidRDefault="00C97DA3" w:rsidP="00C97DA3">
      <w:pPr>
        <w:pStyle w:val="NoSpacing"/>
        <w:jc w:val="both"/>
        <w:rPr>
          <w:rFonts w:asciiTheme="majorBidi" w:hAnsiTheme="majorBidi" w:cstheme="majorBidi"/>
        </w:rPr>
      </w:pPr>
    </w:p>
    <w:p w14:paraId="3043B7AE" w14:textId="31F6CB60" w:rsidR="00C97DA3" w:rsidRDefault="00C97DA3" w:rsidP="00C97DA3">
      <w:pPr>
        <w:pStyle w:val="NoSpacing"/>
        <w:jc w:val="both"/>
        <w:rPr>
          <w:rFonts w:asciiTheme="majorBidi" w:hAnsiTheme="majorBidi" w:cstheme="majorBidi"/>
        </w:rPr>
      </w:pPr>
    </w:p>
    <w:p w14:paraId="6196B8CA" w14:textId="24211B00" w:rsidR="00C97DA3" w:rsidRDefault="00C97DA3" w:rsidP="00C97DA3">
      <w:pPr>
        <w:pStyle w:val="NoSpacing"/>
        <w:jc w:val="both"/>
        <w:rPr>
          <w:rFonts w:asciiTheme="majorBidi" w:hAnsiTheme="majorBidi" w:cstheme="majorBidi"/>
          <w:b/>
          <w:bCs/>
        </w:rPr>
      </w:pPr>
      <w:r w:rsidRPr="00C97DA3">
        <w:rPr>
          <w:rFonts w:asciiTheme="majorBidi" w:hAnsiTheme="majorBidi" w:cstheme="majorBidi"/>
          <w:b/>
          <w:bCs/>
        </w:rPr>
        <w:t xml:space="preserve">Ad 7.    </w:t>
      </w:r>
      <w:r w:rsidRPr="00C97DA3">
        <w:rPr>
          <w:rFonts w:asciiTheme="majorBidi" w:hAnsiTheme="majorBidi" w:cstheme="majorBidi"/>
          <w:b/>
          <w:bCs/>
        </w:rPr>
        <w:t>Usvajanje Izvještaja i prijedloga odluke o izboru člana akademskog osoblja u nastavno-naučno zvanje docent na naučnu oblast Žurnalistika/Komunikologija;</w:t>
      </w:r>
    </w:p>
    <w:p w14:paraId="4ACD2AD9" w14:textId="77777777" w:rsidR="00C97DA3" w:rsidRDefault="00C97DA3" w:rsidP="00C97DA3">
      <w:pPr>
        <w:pStyle w:val="NoSpacing"/>
        <w:jc w:val="both"/>
        <w:rPr>
          <w:rFonts w:asciiTheme="majorBidi" w:hAnsiTheme="majorBidi" w:cstheme="majorBidi"/>
          <w:b/>
          <w:bCs/>
        </w:rPr>
      </w:pPr>
    </w:p>
    <w:p w14:paraId="426278FD" w14:textId="57107047" w:rsidR="00C97DA3" w:rsidRDefault="00C97DA3" w:rsidP="00C97DA3">
      <w:pPr>
        <w:pStyle w:val="NoSpacing"/>
        <w:jc w:val="both"/>
        <w:rPr>
          <w:rFonts w:asciiTheme="majorBidi" w:hAnsiTheme="majorBidi" w:cstheme="majorBidi"/>
        </w:rPr>
      </w:pPr>
      <w:r>
        <w:rPr>
          <w:rFonts w:asciiTheme="majorBidi" w:hAnsiTheme="majorBidi" w:cstheme="majorBidi"/>
        </w:rPr>
        <w:t>Vijeće je jednoglasno usvojilo Prijedlog odluke o izboru u zvanje nastavnika – docenta dr. Lamije Silajdžić na naučnu oblast „Žurnalistika/Komunikologija“.</w:t>
      </w:r>
    </w:p>
    <w:p w14:paraId="7C9CFF7D" w14:textId="77777777" w:rsidR="00C97DA3" w:rsidRDefault="00C97DA3" w:rsidP="00C97DA3">
      <w:pPr>
        <w:pStyle w:val="NoSpacing"/>
        <w:jc w:val="both"/>
        <w:rPr>
          <w:rFonts w:asciiTheme="majorBidi" w:hAnsiTheme="majorBidi" w:cstheme="majorBidi"/>
        </w:rPr>
      </w:pPr>
    </w:p>
    <w:p w14:paraId="2998D9F1" w14:textId="77777777" w:rsidR="00C97DA3" w:rsidRDefault="00C97DA3" w:rsidP="00C97DA3">
      <w:pPr>
        <w:pStyle w:val="NoSpacing"/>
        <w:jc w:val="both"/>
        <w:rPr>
          <w:rFonts w:asciiTheme="majorBidi" w:hAnsiTheme="majorBidi" w:cstheme="majorBidi"/>
        </w:rPr>
      </w:pPr>
    </w:p>
    <w:p w14:paraId="27375BFA" w14:textId="78C03C02" w:rsidR="00C97DA3" w:rsidRDefault="00C97DA3" w:rsidP="00C97DA3">
      <w:pPr>
        <w:pStyle w:val="NoSpacing"/>
        <w:jc w:val="both"/>
        <w:rPr>
          <w:rFonts w:asciiTheme="majorBidi" w:hAnsiTheme="majorBidi" w:cstheme="majorBidi"/>
          <w:b/>
          <w:bCs/>
        </w:rPr>
      </w:pPr>
      <w:r w:rsidRPr="00C97DA3">
        <w:rPr>
          <w:rFonts w:asciiTheme="majorBidi" w:hAnsiTheme="majorBidi" w:cstheme="majorBidi"/>
          <w:b/>
          <w:bCs/>
        </w:rPr>
        <w:t xml:space="preserve">Ad. 8    </w:t>
      </w:r>
      <w:r w:rsidRPr="00C97DA3">
        <w:rPr>
          <w:rFonts w:asciiTheme="majorBidi" w:hAnsiTheme="majorBidi" w:cstheme="majorBidi"/>
          <w:b/>
          <w:bCs/>
        </w:rPr>
        <w:t>Usvajanje Izvještaja i prijedloga odluke o izboru člana akademskog osoblja u nastavno-naučno zvanje vanredan profesor na naučnu oblast Sociologija;</w:t>
      </w:r>
    </w:p>
    <w:p w14:paraId="6443B9C4" w14:textId="77777777" w:rsidR="00C97DA3" w:rsidRDefault="00C97DA3" w:rsidP="00C97DA3">
      <w:pPr>
        <w:pStyle w:val="NoSpacing"/>
        <w:jc w:val="both"/>
        <w:rPr>
          <w:rFonts w:asciiTheme="majorBidi" w:hAnsiTheme="majorBidi" w:cstheme="majorBidi"/>
          <w:b/>
          <w:bCs/>
        </w:rPr>
      </w:pPr>
    </w:p>
    <w:p w14:paraId="7F09943E" w14:textId="067D6D60" w:rsidR="00C97DA3" w:rsidRDefault="00C97DA3" w:rsidP="00C97DA3">
      <w:pPr>
        <w:pStyle w:val="NoSpacing"/>
        <w:jc w:val="both"/>
        <w:rPr>
          <w:rFonts w:asciiTheme="majorBidi" w:hAnsiTheme="majorBidi" w:cstheme="majorBidi"/>
        </w:rPr>
      </w:pPr>
      <w:r>
        <w:rPr>
          <w:rFonts w:asciiTheme="majorBidi" w:hAnsiTheme="majorBidi" w:cstheme="majorBidi"/>
        </w:rPr>
        <w:t>Vijeće je jednoglasno usvojilo Prijedlog odluke o izboru u zvanje nastavnika – vanrednog profesora dr. Amera Osmina na naučnu oblast „Sociologija“.</w:t>
      </w:r>
    </w:p>
    <w:p w14:paraId="7D5FAA6B" w14:textId="77777777" w:rsidR="00C97DA3" w:rsidRDefault="00C97DA3" w:rsidP="00C97DA3">
      <w:pPr>
        <w:pStyle w:val="NoSpacing"/>
        <w:jc w:val="both"/>
        <w:rPr>
          <w:rFonts w:asciiTheme="majorBidi" w:hAnsiTheme="majorBidi" w:cstheme="majorBidi"/>
        </w:rPr>
      </w:pPr>
    </w:p>
    <w:p w14:paraId="27BC0A3E" w14:textId="77777777" w:rsidR="00C97DA3" w:rsidRDefault="00C97DA3" w:rsidP="00C97DA3">
      <w:pPr>
        <w:pStyle w:val="NoSpacing"/>
        <w:jc w:val="both"/>
        <w:rPr>
          <w:rFonts w:asciiTheme="majorBidi" w:hAnsiTheme="majorBidi" w:cstheme="majorBidi"/>
        </w:rPr>
      </w:pPr>
    </w:p>
    <w:p w14:paraId="332581C4" w14:textId="6CDE90D3" w:rsidR="00C97DA3" w:rsidRDefault="00C97DA3" w:rsidP="00C97DA3">
      <w:pPr>
        <w:pStyle w:val="NoSpacing"/>
        <w:jc w:val="both"/>
        <w:rPr>
          <w:rFonts w:asciiTheme="majorBidi" w:hAnsiTheme="majorBidi" w:cstheme="majorBidi"/>
          <w:b/>
          <w:bCs/>
        </w:rPr>
      </w:pPr>
      <w:r w:rsidRPr="00C97DA3">
        <w:rPr>
          <w:rFonts w:asciiTheme="majorBidi" w:hAnsiTheme="majorBidi" w:cstheme="majorBidi"/>
          <w:b/>
          <w:bCs/>
        </w:rPr>
        <w:t xml:space="preserve">Ad. 9    </w:t>
      </w:r>
      <w:r w:rsidRPr="00C97DA3">
        <w:rPr>
          <w:rFonts w:asciiTheme="majorBidi" w:hAnsiTheme="majorBidi" w:cstheme="majorBidi"/>
          <w:b/>
          <w:bCs/>
        </w:rPr>
        <w:t>Imenovanje članova  Komisije za prijem i upis studenata u I (prvu) godinu, I (prvog) i II (drugog) ciklusa studija na Univerzitet u Sarajevu - Fakultetu političkih nauka u studijskoj 2023/2024. godini;</w:t>
      </w:r>
    </w:p>
    <w:p w14:paraId="51BE5DB8" w14:textId="77777777" w:rsidR="00C97DA3" w:rsidRDefault="00C97DA3" w:rsidP="00C97DA3">
      <w:pPr>
        <w:pStyle w:val="NoSpacing"/>
        <w:jc w:val="both"/>
        <w:rPr>
          <w:rFonts w:asciiTheme="majorBidi" w:hAnsiTheme="majorBidi" w:cstheme="majorBidi"/>
          <w:b/>
          <w:bCs/>
        </w:rPr>
      </w:pPr>
    </w:p>
    <w:p w14:paraId="1814C8AF" w14:textId="5487885B" w:rsidR="00C97DA3" w:rsidRDefault="00AC0D03" w:rsidP="00AC0D03">
      <w:pPr>
        <w:pStyle w:val="NoSpacing"/>
        <w:jc w:val="both"/>
        <w:rPr>
          <w:rFonts w:asciiTheme="majorBidi" w:hAnsiTheme="majorBidi" w:cstheme="majorBidi"/>
        </w:rPr>
      </w:pPr>
      <w:r>
        <w:rPr>
          <w:rFonts w:asciiTheme="majorBidi" w:hAnsiTheme="majorBidi" w:cstheme="majorBidi"/>
        </w:rPr>
        <w:t xml:space="preserve">Vijeće je jednoglasno usvojilo Odluku </w:t>
      </w:r>
      <w:r w:rsidRPr="00AC0D03">
        <w:rPr>
          <w:rFonts w:asciiTheme="majorBidi" w:hAnsiTheme="majorBidi" w:cstheme="majorBidi"/>
        </w:rPr>
        <w:t>o imenovanju Komisije za prijem i upis studenata u I (prvu) godinu, I (prvog) i II (drugog) ciklusa studija na Fakultetu političkih nauka Univerziteta u Sarajevu u studijskoj 2023/2024. godini</w:t>
      </w:r>
      <w:r>
        <w:rPr>
          <w:rFonts w:asciiTheme="majorBidi" w:hAnsiTheme="majorBidi" w:cstheme="majorBidi"/>
        </w:rPr>
        <w:t xml:space="preserve">. </w:t>
      </w:r>
    </w:p>
    <w:p w14:paraId="4716A817" w14:textId="77777777" w:rsidR="00AC0D03" w:rsidRDefault="00AC0D03" w:rsidP="00AC0D03">
      <w:pPr>
        <w:pStyle w:val="NoSpacing"/>
        <w:jc w:val="both"/>
        <w:rPr>
          <w:rFonts w:asciiTheme="majorBidi" w:hAnsiTheme="majorBidi" w:cstheme="majorBidi"/>
        </w:rPr>
      </w:pPr>
    </w:p>
    <w:p w14:paraId="3E30D2CD" w14:textId="77777777" w:rsidR="00AC0D03" w:rsidRDefault="00AC0D03" w:rsidP="00AC0D03">
      <w:pPr>
        <w:pStyle w:val="NoSpacing"/>
        <w:jc w:val="both"/>
        <w:rPr>
          <w:rFonts w:asciiTheme="majorBidi" w:hAnsiTheme="majorBidi" w:cstheme="majorBidi"/>
        </w:rPr>
      </w:pPr>
    </w:p>
    <w:p w14:paraId="7FB57232" w14:textId="0401577E" w:rsidR="00AC0D03" w:rsidRDefault="00AC0D03" w:rsidP="00AC0D03">
      <w:pPr>
        <w:pStyle w:val="NoSpacing"/>
        <w:jc w:val="both"/>
        <w:rPr>
          <w:rFonts w:asciiTheme="majorBidi" w:hAnsiTheme="majorBidi" w:cstheme="majorBidi"/>
          <w:b/>
          <w:bCs/>
        </w:rPr>
      </w:pPr>
      <w:r w:rsidRPr="00AC0D03">
        <w:rPr>
          <w:rFonts w:asciiTheme="majorBidi" w:hAnsiTheme="majorBidi" w:cstheme="majorBidi"/>
          <w:b/>
          <w:bCs/>
        </w:rPr>
        <w:t xml:space="preserve">Ad. 10    </w:t>
      </w:r>
      <w:r w:rsidRPr="00AC0D03">
        <w:rPr>
          <w:rFonts w:asciiTheme="majorBidi" w:hAnsiTheme="majorBidi" w:cstheme="majorBidi"/>
          <w:b/>
          <w:bCs/>
        </w:rPr>
        <w:t>Informacija o ukupnom broju i članovima Vijeća Fakulteta;</w:t>
      </w:r>
    </w:p>
    <w:p w14:paraId="2DFC1B32" w14:textId="77777777" w:rsidR="00AC0D03" w:rsidRDefault="00AC0D03" w:rsidP="00AC0D03">
      <w:pPr>
        <w:pStyle w:val="NoSpacing"/>
        <w:jc w:val="both"/>
        <w:rPr>
          <w:rFonts w:asciiTheme="majorBidi" w:hAnsiTheme="majorBidi" w:cstheme="majorBidi"/>
          <w:b/>
          <w:bCs/>
        </w:rPr>
      </w:pPr>
    </w:p>
    <w:p w14:paraId="533F271E" w14:textId="791605A3" w:rsidR="00AC0D03" w:rsidRDefault="00AC0D03" w:rsidP="00AC0D03">
      <w:pPr>
        <w:pStyle w:val="NoSpacing"/>
        <w:jc w:val="both"/>
        <w:rPr>
          <w:rFonts w:asciiTheme="majorBidi" w:hAnsiTheme="majorBidi" w:cstheme="majorBidi"/>
        </w:rPr>
      </w:pPr>
      <w:r w:rsidRPr="00AC0D03">
        <w:rPr>
          <w:rFonts w:asciiTheme="majorBidi" w:hAnsiTheme="majorBidi" w:cstheme="majorBidi"/>
        </w:rPr>
        <w:t>Vijeće Fakulteta političkih nauka broji ukupno 58 članova.</w:t>
      </w:r>
    </w:p>
    <w:p w14:paraId="120A0136" w14:textId="77777777" w:rsidR="00AC0D03" w:rsidRDefault="00AC0D03" w:rsidP="00AC0D03">
      <w:pPr>
        <w:pStyle w:val="NoSpacing"/>
        <w:jc w:val="both"/>
        <w:rPr>
          <w:rFonts w:asciiTheme="majorBidi" w:hAnsiTheme="majorBidi" w:cstheme="majorBidi"/>
        </w:rPr>
      </w:pPr>
    </w:p>
    <w:p w14:paraId="54B9827C" w14:textId="77777777" w:rsidR="00AC0D03" w:rsidRDefault="00AC0D03" w:rsidP="00AC0D03">
      <w:pPr>
        <w:pStyle w:val="NoSpacing"/>
        <w:jc w:val="both"/>
        <w:rPr>
          <w:rFonts w:asciiTheme="majorBidi" w:hAnsiTheme="majorBidi" w:cstheme="majorBidi"/>
        </w:rPr>
      </w:pPr>
    </w:p>
    <w:p w14:paraId="17444D03" w14:textId="30F45480" w:rsidR="00AC0D03" w:rsidRPr="00AC0D03" w:rsidRDefault="00AC0D03" w:rsidP="00AC0D03">
      <w:pPr>
        <w:pStyle w:val="NoSpacing"/>
        <w:jc w:val="both"/>
        <w:rPr>
          <w:rFonts w:asciiTheme="majorBidi" w:hAnsiTheme="majorBidi" w:cstheme="majorBidi"/>
          <w:b/>
          <w:bCs/>
        </w:rPr>
      </w:pPr>
      <w:r w:rsidRPr="00AC0D03">
        <w:rPr>
          <w:rFonts w:asciiTheme="majorBidi" w:hAnsiTheme="majorBidi" w:cstheme="majorBidi"/>
          <w:b/>
          <w:bCs/>
        </w:rPr>
        <w:t xml:space="preserve">Ad. 11   </w:t>
      </w:r>
      <w:r w:rsidRPr="00AC0D03">
        <w:rPr>
          <w:rFonts w:asciiTheme="majorBidi" w:hAnsiTheme="majorBidi" w:cstheme="majorBidi"/>
          <w:b/>
          <w:bCs/>
        </w:rPr>
        <w:t>Usvajanje Odluke o utvrđivanju postupka izbora dekana po zatvaranju Konkursa raspisanog za izbor dekana;</w:t>
      </w:r>
    </w:p>
    <w:p w14:paraId="20BDAA2D" w14:textId="77777777" w:rsidR="00CC5091" w:rsidRDefault="00CC5091" w:rsidP="00CC5091">
      <w:pPr>
        <w:pStyle w:val="NoSpacing"/>
        <w:jc w:val="both"/>
        <w:rPr>
          <w:rFonts w:asciiTheme="majorBidi" w:hAnsiTheme="majorBidi" w:cstheme="majorBidi"/>
          <w:b/>
          <w:bCs/>
        </w:rPr>
      </w:pPr>
    </w:p>
    <w:p w14:paraId="32BE7A30" w14:textId="4833E3E5" w:rsidR="00AC0D03" w:rsidRDefault="00AC0D03" w:rsidP="00CC5091">
      <w:pPr>
        <w:pStyle w:val="NoSpacing"/>
        <w:jc w:val="both"/>
        <w:rPr>
          <w:rFonts w:asciiTheme="majorBidi" w:hAnsiTheme="majorBidi" w:cstheme="majorBidi"/>
        </w:rPr>
      </w:pPr>
      <w:r>
        <w:rPr>
          <w:rFonts w:asciiTheme="majorBidi" w:hAnsiTheme="majorBidi" w:cstheme="majorBidi"/>
        </w:rPr>
        <w:t xml:space="preserve">Vijeće je jednoglasno usvojilo Odluku </w:t>
      </w:r>
      <w:r w:rsidRPr="00AC0D03">
        <w:rPr>
          <w:rFonts w:asciiTheme="majorBidi" w:hAnsiTheme="majorBidi" w:cstheme="majorBidi"/>
        </w:rPr>
        <w:t>utvrđivanju postupka izbora dekana po zatvaranju Konkursa raspisanog za izbor dekana</w:t>
      </w:r>
      <w:r>
        <w:rPr>
          <w:rFonts w:asciiTheme="majorBidi" w:hAnsiTheme="majorBidi" w:cstheme="majorBidi"/>
        </w:rPr>
        <w:t>.</w:t>
      </w:r>
    </w:p>
    <w:p w14:paraId="1FD5CEA9" w14:textId="77777777" w:rsidR="00AC0D03" w:rsidRDefault="00AC0D03" w:rsidP="00CC5091">
      <w:pPr>
        <w:pStyle w:val="NoSpacing"/>
        <w:jc w:val="both"/>
        <w:rPr>
          <w:rFonts w:asciiTheme="majorBidi" w:hAnsiTheme="majorBidi" w:cstheme="majorBidi"/>
        </w:rPr>
      </w:pPr>
    </w:p>
    <w:p w14:paraId="567F8EBE" w14:textId="77777777" w:rsidR="00AC0D03" w:rsidRDefault="00AC0D03" w:rsidP="00CC5091">
      <w:pPr>
        <w:pStyle w:val="NoSpacing"/>
        <w:jc w:val="both"/>
        <w:rPr>
          <w:rFonts w:asciiTheme="majorBidi" w:hAnsiTheme="majorBidi" w:cstheme="majorBidi"/>
        </w:rPr>
      </w:pPr>
    </w:p>
    <w:p w14:paraId="25BD7C6A" w14:textId="7BA8680B" w:rsidR="00AC0D03" w:rsidRDefault="00AC0D03" w:rsidP="00CC5091">
      <w:pPr>
        <w:pStyle w:val="NoSpacing"/>
        <w:jc w:val="both"/>
        <w:rPr>
          <w:rFonts w:asciiTheme="majorBidi" w:hAnsiTheme="majorBidi" w:cstheme="majorBidi"/>
          <w:b/>
          <w:bCs/>
        </w:rPr>
      </w:pPr>
      <w:r w:rsidRPr="00AC0D03">
        <w:rPr>
          <w:rFonts w:asciiTheme="majorBidi" w:hAnsiTheme="majorBidi" w:cstheme="majorBidi"/>
          <w:b/>
          <w:bCs/>
        </w:rPr>
        <w:t xml:space="preserve">Ad. 12      </w:t>
      </w:r>
      <w:r w:rsidRPr="00AC0D03">
        <w:rPr>
          <w:rFonts w:asciiTheme="majorBidi" w:hAnsiTheme="majorBidi" w:cstheme="majorBidi"/>
          <w:b/>
          <w:bCs/>
        </w:rPr>
        <w:t>Imenovanje nastavnika na predmetu „Ekonomija Europske unije i multilateralna diplomatija“ na magistarskom studiju (4+1), usmjerenje: Međunarodni odnosi i ekonomska diplomatija;</w:t>
      </w:r>
    </w:p>
    <w:p w14:paraId="270246BF" w14:textId="77777777" w:rsidR="00AC0D03" w:rsidRDefault="00AC0D03" w:rsidP="00CC5091">
      <w:pPr>
        <w:pStyle w:val="NoSpacing"/>
        <w:jc w:val="both"/>
        <w:rPr>
          <w:rFonts w:asciiTheme="majorBidi" w:hAnsiTheme="majorBidi" w:cstheme="majorBidi"/>
          <w:b/>
          <w:bCs/>
        </w:rPr>
      </w:pPr>
    </w:p>
    <w:p w14:paraId="25FE7700" w14:textId="7F282B4F" w:rsidR="00AC0D03" w:rsidRDefault="00AC0D03" w:rsidP="00CC5091">
      <w:pPr>
        <w:pStyle w:val="NoSpacing"/>
        <w:jc w:val="both"/>
        <w:rPr>
          <w:rFonts w:asciiTheme="majorBidi" w:hAnsiTheme="majorBidi" w:cstheme="majorBidi"/>
        </w:rPr>
      </w:pPr>
      <w:r w:rsidRPr="00AC0D03">
        <w:rPr>
          <w:rFonts w:asciiTheme="majorBidi" w:hAnsiTheme="majorBidi" w:cstheme="majorBidi"/>
        </w:rPr>
        <w:t xml:space="preserve">Vijeće je jednoglasno usvojilo Odluku o imenovanju prof.dr. Ehlimane Spahić kao nosioca </w:t>
      </w:r>
      <w:r w:rsidRPr="00AC0D03">
        <w:rPr>
          <w:rFonts w:asciiTheme="majorBidi" w:hAnsiTheme="majorBidi" w:cstheme="majorBidi"/>
        </w:rPr>
        <w:t>nastavnog predmeta „Ekonomija Europske unije i multilateralna diplomatija“ na II ciklusu studija (4+1) odsjeka Politologija - usmjerenje: Međunarodni odnosi i ekonomska diplomatija.</w:t>
      </w:r>
    </w:p>
    <w:p w14:paraId="3405EA54" w14:textId="77777777" w:rsidR="00AC0D03" w:rsidRDefault="00AC0D03" w:rsidP="00CC5091">
      <w:pPr>
        <w:pStyle w:val="NoSpacing"/>
        <w:jc w:val="both"/>
        <w:rPr>
          <w:rFonts w:asciiTheme="majorBidi" w:hAnsiTheme="majorBidi" w:cstheme="majorBidi"/>
        </w:rPr>
      </w:pPr>
    </w:p>
    <w:p w14:paraId="02B8A8C4" w14:textId="77777777" w:rsidR="00AC0D03" w:rsidRDefault="00AC0D03" w:rsidP="00CC5091">
      <w:pPr>
        <w:pStyle w:val="NoSpacing"/>
        <w:jc w:val="both"/>
        <w:rPr>
          <w:rFonts w:asciiTheme="majorBidi" w:hAnsiTheme="majorBidi" w:cstheme="majorBidi"/>
        </w:rPr>
      </w:pPr>
    </w:p>
    <w:p w14:paraId="068CBD7C" w14:textId="7CDC904D" w:rsidR="00AC0D03" w:rsidRPr="00773A9A" w:rsidRDefault="00AC0D03" w:rsidP="00CC5091">
      <w:pPr>
        <w:pStyle w:val="NoSpacing"/>
        <w:jc w:val="both"/>
        <w:rPr>
          <w:rFonts w:asciiTheme="majorBidi" w:hAnsiTheme="majorBidi" w:cstheme="majorBidi"/>
          <w:b/>
          <w:bCs/>
        </w:rPr>
      </w:pPr>
      <w:r w:rsidRPr="00773A9A">
        <w:rPr>
          <w:rFonts w:asciiTheme="majorBidi" w:hAnsiTheme="majorBidi" w:cstheme="majorBidi"/>
          <w:b/>
          <w:bCs/>
        </w:rPr>
        <w:t xml:space="preserve">Ad. 13       Tekuća pitanja. </w:t>
      </w:r>
    </w:p>
    <w:p w14:paraId="59D3B611" w14:textId="77777777" w:rsidR="00AC0D03" w:rsidRDefault="00AC0D03" w:rsidP="00CC5091">
      <w:pPr>
        <w:pStyle w:val="NoSpacing"/>
        <w:jc w:val="both"/>
        <w:rPr>
          <w:rFonts w:asciiTheme="majorBidi" w:hAnsiTheme="majorBidi" w:cstheme="majorBidi"/>
        </w:rPr>
      </w:pPr>
    </w:p>
    <w:p w14:paraId="57D739D2" w14:textId="4529EC3D" w:rsidR="00AC0D03" w:rsidRDefault="00AC0D03" w:rsidP="00CC5091">
      <w:pPr>
        <w:pStyle w:val="NoSpacing"/>
        <w:jc w:val="both"/>
        <w:rPr>
          <w:rFonts w:asciiTheme="majorBidi" w:hAnsiTheme="majorBidi" w:cstheme="majorBidi"/>
        </w:rPr>
      </w:pPr>
      <w:r>
        <w:rPr>
          <w:rFonts w:asciiTheme="majorBidi" w:hAnsiTheme="majorBidi" w:cstheme="majorBidi"/>
        </w:rPr>
        <w:t>Nije bilo tekućih pitanja.</w:t>
      </w:r>
    </w:p>
    <w:p w14:paraId="21275374" w14:textId="77777777" w:rsidR="00773A9A" w:rsidRDefault="00773A9A" w:rsidP="00CC5091">
      <w:pPr>
        <w:pStyle w:val="NoSpacing"/>
        <w:jc w:val="both"/>
        <w:rPr>
          <w:rFonts w:asciiTheme="majorBidi" w:hAnsiTheme="majorBidi" w:cstheme="majorBidi"/>
        </w:rPr>
      </w:pPr>
    </w:p>
    <w:p w14:paraId="6CC403A0" w14:textId="77777777" w:rsidR="00773A9A" w:rsidRPr="00AC0D03" w:rsidRDefault="00773A9A" w:rsidP="00CC5091">
      <w:pPr>
        <w:pStyle w:val="NoSpacing"/>
        <w:jc w:val="both"/>
        <w:rPr>
          <w:rFonts w:asciiTheme="majorBidi" w:hAnsiTheme="majorBidi" w:cstheme="majorBidi"/>
        </w:rPr>
      </w:pPr>
    </w:p>
    <w:p w14:paraId="657796EF" w14:textId="77777777" w:rsidR="00CC5091" w:rsidRDefault="00CC5091" w:rsidP="00CC5091">
      <w:pPr>
        <w:pStyle w:val="NoSpacing"/>
        <w:jc w:val="both"/>
        <w:rPr>
          <w:rFonts w:asciiTheme="majorBidi" w:hAnsiTheme="majorBidi" w:cstheme="majorBidi"/>
        </w:rPr>
      </w:pPr>
    </w:p>
    <w:p w14:paraId="731D97FA" w14:textId="192B6C0F" w:rsidR="003C30C8" w:rsidRDefault="00B94C9D" w:rsidP="002A3FEB">
      <w:pPr>
        <w:pStyle w:val="NoSpacing"/>
        <w:jc w:val="both"/>
        <w:rPr>
          <w:rFonts w:asciiTheme="majorBidi" w:hAnsiTheme="majorBidi" w:cstheme="majorBidi"/>
        </w:rPr>
      </w:pPr>
      <w:r>
        <w:rPr>
          <w:rFonts w:asciiTheme="majorBidi" w:hAnsiTheme="majorBidi" w:cstheme="majorBidi"/>
        </w:rPr>
        <w:lastRenderedPageBreak/>
        <w:t>Sjednica je završena u 1</w:t>
      </w:r>
      <w:r w:rsidR="00773A9A">
        <w:rPr>
          <w:rFonts w:asciiTheme="majorBidi" w:hAnsiTheme="majorBidi" w:cstheme="majorBidi"/>
        </w:rPr>
        <w:t>1</w:t>
      </w:r>
      <w:r>
        <w:rPr>
          <w:rFonts w:asciiTheme="majorBidi" w:hAnsiTheme="majorBidi" w:cstheme="majorBidi"/>
        </w:rPr>
        <w:t>:</w:t>
      </w:r>
      <w:r w:rsidR="00773A9A">
        <w:rPr>
          <w:rFonts w:asciiTheme="majorBidi" w:hAnsiTheme="majorBidi" w:cstheme="majorBidi"/>
        </w:rPr>
        <w:t>3</w:t>
      </w:r>
      <w:r>
        <w:rPr>
          <w:rFonts w:asciiTheme="majorBidi" w:hAnsiTheme="majorBidi" w:cstheme="majorBidi"/>
        </w:rPr>
        <w:t xml:space="preserve">0 sati. </w:t>
      </w:r>
      <w:bookmarkEnd w:id="0"/>
    </w:p>
    <w:p w14:paraId="494F487A" w14:textId="77777777" w:rsidR="00773A9A" w:rsidRDefault="00773A9A" w:rsidP="002A3FEB">
      <w:pPr>
        <w:pStyle w:val="NoSpacing"/>
        <w:jc w:val="both"/>
        <w:rPr>
          <w:rFonts w:asciiTheme="majorBidi" w:hAnsiTheme="majorBidi" w:cstheme="majorBidi"/>
        </w:rPr>
      </w:pPr>
    </w:p>
    <w:p w14:paraId="7756B8AC" w14:textId="77777777" w:rsidR="00AC0D03" w:rsidRPr="003F35D8" w:rsidRDefault="00AC0D03" w:rsidP="002A3FEB">
      <w:pPr>
        <w:pStyle w:val="NoSpacing"/>
        <w:jc w:val="both"/>
        <w:rPr>
          <w:rFonts w:asciiTheme="majorBidi" w:hAnsiTheme="majorBidi" w:cstheme="majorBidi"/>
        </w:rPr>
      </w:pPr>
    </w:p>
    <w:p w14:paraId="6F750C0F" w14:textId="3E560FEC" w:rsidR="003F35D8" w:rsidRDefault="00EC6539" w:rsidP="00EC6539">
      <w:pPr>
        <w:spacing w:after="0"/>
        <w:ind w:right="-330" w:hanging="270"/>
        <w:rPr>
          <w:rFonts w:asciiTheme="majorBidi" w:hAnsiTheme="majorBidi" w:cstheme="majorBidi"/>
          <w:lang w:val="hr-HR"/>
        </w:rPr>
      </w:pPr>
      <w:r w:rsidRPr="003F35D8">
        <w:rPr>
          <w:rFonts w:asciiTheme="majorBidi" w:hAnsiTheme="majorBidi" w:cstheme="majorBidi"/>
          <w:lang w:val="hr-HR"/>
        </w:rPr>
        <w:t xml:space="preserve"> </w:t>
      </w:r>
      <w:r w:rsidR="003C30C8" w:rsidRPr="003F35D8">
        <w:rPr>
          <w:rFonts w:asciiTheme="majorBidi" w:hAnsiTheme="majorBidi" w:cstheme="majorBidi"/>
          <w:lang w:val="hr-HR"/>
        </w:rPr>
        <w:t xml:space="preserve">Zapisničar     </w:t>
      </w:r>
      <w:r w:rsidR="003F35D8">
        <w:rPr>
          <w:rFonts w:asciiTheme="majorBidi" w:hAnsiTheme="majorBidi" w:cstheme="majorBidi"/>
          <w:lang w:val="hr-HR"/>
        </w:rPr>
        <w:t xml:space="preserve">                                                                                                              DEKAN </w:t>
      </w:r>
    </w:p>
    <w:p w14:paraId="1F34F05D" w14:textId="4CF5D3EF" w:rsidR="003F35D8" w:rsidRDefault="003F35D8" w:rsidP="00EC6539">
      <w:pPr>
        <w:spacing w:after="0"/>
        <w:ind w:right="-330" w:hanging="270"/>
        <w:rPr>
          <w:rFonts w:asciiTheme="majorBidi" w:hAnsiTheme="majorBidi" w:cstheme="majorBidi"/>
          <w:lang w:val="hr-HR"/>
        </w:rPr>
      </w:pPr>
    </w:p>
    <w:p w14:paraId="0DD061DA" w14:textId="32B85E03"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__________________                                                                                      ____________________</w:t>
      </w:r>
    </w:p>
    <w:p w14:paraId="0A501853" w14:textId="41811FB7" w:rsidR="0058006A" w:rsidRDefault="003F35D8" w:rsidP="002A3FEB">
      <w:pPr>
        <w:spacing w:after="0"/>
        <w:ind w:right="-330" w:hanging="270"/>
        <w:rPr>
          <w:rFonts w:asciiTheme="majorBidi" w:hAnsiTheme="majorBidi" w:cstheme="majorBidi"/>
          <w:lang w:val="hr-HR"/>
        </w:rPr>
      </w:pPr>
      <w:r>
        <w:rPr>
          <w:rFonts w:asciiTheme="majorBidi" w:hAnsiTheme="majorBidi" w:cstheme="majorBidi"/>
          <w:lang w:val="hr-HR"/>
        </w:rPr>
        <w:t xml:space="preserve">Melisa Hakalović                                                                                                 </w:t>
      </w:r>
      <w:proofErr w:type="spellStart"/>
      <w:r>
        <w:rPr>
          <w:rFonts w:asciiTheme="majorBidi" w:hAnsiTheme="majorBidi" w:cstheme="majorBidi"/>
          <w:lang w:val="hr-HR"/>
        </w:rPr>
        <w:t>Prof.dr</w:t>
      </w:r>
      <w:proofErr w:type="spellEnd"/>
      <w:r>
        <w:rPr>
          <w:rFonts w:asciiTheme="majorBidi" w:hAnsiTheme="majorBidi" w:cstheme="majorBidi"/>
          <w:lang w:val="hr-HR"/>
        </w:rPr>
        <w:t>. Sead Turčal</w:t>
      </w:r>
      <w:r w:rsidR="002A3FEB">
        <w:rPr>
          <w:rFonts w:asciiTheme="majorBidi" w:hAnsiTheme="majorBidi" w:cstheme="majorBidi"/>
          <w:lang w:val="hr-HR"/>
        </w:rPr>
        <w:t>o</w:t>
      </w:r>
    </w:p>
    <w:p w14:paraId="139869BF" w14:textId="77777777" w:rsidR="003F35D8" w:rsidRPr="003F35D8" w:rsidRDefault="003F35D8" w:rsidP="00EC6539">
      <w:pPr>
        <w:spacing w:after="0"/>
        <w:ind w:right="-330" w:hanging="270"/>
        <w:rPr>
          <w:rFonts w:asciiTheme="majorBidi" w:hAnsiTheme="majorBidi" w:cstheme="majorBidi"/>
          <w:lang w:val="hr-HR"/>
        </w:rPr>
      </w:pPr>
    </w:p>
    <w:p w14:paraId="3EEFC741" w14:textId="5E1A40C8" w:rsidR="003C30C8" w:rsidRPr="003F35D8" w:rsidRDefault="003C30C8" w:rsidP="003F35D8">
      <w:pPr>
        <w:spacing w:after="0"/>
        <w:ind w:right="-330"/>
        <w:rPr>
          <w:rFonts w:asciiTheme="majorBidi" w:hAnsiTheme="majorBidi" w:cstheme="majorBidi"/>
          <w:lang w:val="hr-HR"/>
        </w:rPr>
      </w:pPr>
    </w:p>
    <w:sectPr w:rsidR="003C30C8" w:rsidRPr="003F35D8"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2B91" w14:textId="77777777" w:rsidR="00A72008" w:rsidRDefault="00A72008" w:rsidP="00215D40">
      <w:pPr>
        <w:spacing w:after="0" w:line="240" w:lineRule="auto"/>
      </w:pPr>
      <w:r>
        <w:separator/>
      </w:r>
    </w:p>
  </w:endnote>
  <w:endnote w:type="continuationSeparator" w:id="0">
    <w:p w14:paraId="67CC9096" w14:textId="77777777" w:rsidR="00A72008" w:rsidRDefault="00A72008"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enQuanYi Micro He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04FF" w14:textId="77777777" w:rsidR="00A72008" w:rsidRDefault="00A72008" w:rsidP="00215D40">
      <w:pPr>
        <w:spacing w:after="0" w:line="240" w:lineRule="auto"/>
      </w:pPr>
      <w:r>
        <w:separator/>
      </w:r>
    </w:p>
  </w:footnote>
  <w:footnote w:type="continuationSeparator" w:id="0">
    <w:p w14:paraId="40115985" w14:textId="77777777" w:rsidR="00A72008" w:rsidRDefault="00A72008"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33BA5"/>
    <w:multiLevelType w:val="multilevel"/>
    <w:tmpl w:val="ED4A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19E7B"/>
    <w:multiLevelType w:val="hybridMultilevel"/>
    <w:tmpl w:val="2AE037BA"/>
    <w:lvl w:ilvl="0" w:tplc="2876AB22">
      <w:start w:val="1"/>
      <w:numFmt w:val="decimal"/>
      <w:lvlText w:val="%1."/>
      <w:lvlJc w:val="left"/>
      <w:pPr>
        <w:ind w:left="720" w:hanging="360"/>
      </w:pPr>
    </w:lvl>
    <w:lvl w:ilvl="1" w:tplc="D1D8CD1C">
      <w:start w:val="1"/>
      <w:numFmt w:val="lowerLetter"/>
      <w:lvlText w:val="%2."/>
      <w:lvlJc w:val="left"/>
      <w:pPr>
        <w:ind w:left="1440" w:hanging="360"/>
      </w:pPr>
    </w:lvl>
    <w:lvl w:ilvl="2" w:tplc="4AA87C40">
      <w:start w:val="1"/>
      <w:numFmt w:val="lowerRoman"/>
      <w:lvlText w:val="%3."/>
      <w:lvlJc w:val="right"/>
      <w:pPr>
        <w:ind w:left="2160" w:hanging="180"/>
      </w:pPr>
    </w:lvl>
    <w:lvl w:ilvl="3" w:tplc="0CEAC42A">
      <w:start w:val="1"/>
      <w:numFmt w:val="decimal"/>
      <w:lvlText w:val="%4."/>
      <w:lvlJc w:val="left"/>
      <w:pPr>
        <w:ind w:left="2880" w:hanging="360"/>
      </w:pPr>
    </w:lvl>
    <w:lvl w:ilvl="4" w:tplc="191A482A">
      <w:start w:val="1"/>
      <w:numFmt w:val="lowerLetter"/>
      <w:lvlText w:val="%5."/>
      <w:lvlJc w:val="left"/>
      <w:pPr>
        <w:ind w:left="3600" w:hanging="360"/>
      </w:pPr>
    </w:lvl>
    <w:lvl w:ilvl="5" w:tplc="F9DAC8D8">
      <w:start w:val="1"/>
      <w:numFmt w:val="lowerRoman"/>
      <w:lvlText w:val="%6."/>
      <w:lvlJc w:val="right"/>
      <w:pPr>
        <w:ind w:left="4320" w:hanging="180"/>
      </w:pPr>
    </w:lvl>
    <w:lvl w:ilvl="6" w:tplc="B7CA63AA">
      <w:start w:val="1"/>
      <w:numFmt w:val="decimal"/>
      <w:lvlText w:val="%7."/>
      <w:lvlJc w:val="left"/>
      <w:pPr>
        <w:ind w:left="5040" w:hanging="360"/>
      </w:pPr>
    </w:lvl>
    <w:lvl w:ilvl="7" w:tplc="E10E63F6">
      <w:start w:val="1"/>
      <w:numFmt w:val="lowerLetter"/>
      <w:lvlText w:val="%8."/>
      <w:lvlJc w:val="left"/>
      <w:pPr>
        <w:ind w:left="5760" w:hanging="360"/>
      </w:pPr>
    </w:lvl>
    <w:lvl w:ilvl="8" w:tplc="2CEE0ED4">
      <w:start w:val="1"/>
      <w:numFmt w:val="lowerRoman"/>
      <w:lvlText w:val="%9."/>
      <w:lvlJc w:val="right"/>
      <w:pPr>
        <w:ind w:left="6480" w:hanging="180"/>
      </w:pPr>
    </w:lvl>
  </w:abstractNum>
  <w:abstractNum w:abstractNumId="3" w15:restartNumberingAfterBreak="0">
    <w:nsid w:val="09CB633E"/>
    <w:multiLevelType w:val="hybridMultilevel"/>
    <w:tmpl w:val="BBB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95C"/>
    <w:multiLevelType w:val="hybridMultilevel"/>
    <w:tmpl w:val="1AA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37D98"/>
    <w:multiLevelType w:val="hybridMultilevel"/>
    <w:tmpl w:val="49BA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7"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9"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10"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B66A9"/>
    <w:multiLevelType w:val="hybridMultilevel"/>
    <w:tmpl w:val="12C429F0"/>
    <w:lvl w:ilvl="0" w:tplc="1EF63C74">
      <w:start w:val="1"/>
      <w:numFmt w:val="decimal"/>
      <w:lvlText w:val="%1."/>
      <w:lvlJc w:val="left"/>
      <w:pPr>
        <w:ind w:left="786" w:hanging="360"/>
      </w:pPr>
      <w:rPr>
        <w:rFonts w:ascii="Cambria" w:eastAsiaTheme="minorHAnsi" w:hAnsi="Cambria"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BE1204F"/>
    <w:multiLevelType w:val="hybridMultilevel"/>
    <w:tmpl w:val="BA36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D3778"/>
    <w:multiLevelType w:val="hybridMultilevel"/>
    <w:tmpl w:val="AE42C38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78A6D93"/>
    <w:multiLevelType w:val="multilevel"/>
    <w:tmpl w:val="E75E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2E79F2"/>
    <w:multiLevelType w:val="multilevel"/>
    <w:tmpl w:val="3BF6B9EA"/>
    <w:lvl w:ilvl="0">
      <w:start w:val="10"/>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9AB124E"/>
    <w:multiLevelType w:val="multilevel"/>
    <w:tmpl w:val="E35A8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18"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C7B00"/>
    <w:multiLevelType w:val="hybridMultilevel"/>
    <w:tmpl w:val="3B8A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150E7"/>
    <w:multiLevelType w:val="multilevel"/>
    <w:tmpl w:val="0D2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22" w15:restartNumberingAfterBreak="0">
    <w:nsid w:val="50FD4B8D"/>
    <w:multiLevelType w:val="multilevel"/>
    <w:tmpl w:val="38626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BA4899"/>
    <w:multiLevelType w:val="hybridMultilevel"/>
    <w:tmpl w:val="7B2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83A96"/>
    <w:multiLevelType w:val="multilevel"/>
    <w:tmpl w:val="ACF6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FD4A5E"/>
    <w:multiLevelType w:val="hybridMultilevel"/>
    <w:tmpl w:val="0328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926AF"/>
    <w:multiLevelType w:val="hybridMultilevel"/>
    <w:tmpl w:val="5638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7208C"/>
    <w:multiLevelType w:val="hybridMultilevel"/>
    <w:tmpl w:val="994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64ACB"/>
    <w:multiLevelType w:val="hybridMultilevel"/>
    <w:tmpl w:val="A45A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744AA"/>
    <w:multiLevelType w:val="hybridMultilevel"/>
    <w:tmpl w:val="E4C4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31" w15:restartNumberingAfterBreak="0">
    <w:nsid w:val="6AF62DF0"/>
    <w:multiLevelType w:val="hybridMultilevel"/>
    <w:tmpl w:val="72C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34" w15:restartNumberingAfterBreak="0">
    <w:nsid w:val="6DD315FE"/>
    <w:multiLevelType w:val="hybridMultilevel"/>
    <w:tmpl w:val="A9547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D0962"/>
    <w:multiLevelType w:val="multilevel"/>
    <w:tmpl w:val="E8581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8D2562"/>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7C442A"/>
    <w:multiLevelType w:val="hybridMultilevel"/>
    <w:tmpl w:val="96C6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E2A29"/>
    <w:multiLevelType w:val="hybridMultilevel"/>
    <w:tmpl w:val="9684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62477"/>
    <w:multiLevelType w:val="hybridMultilevel"/>
    <w:tmpl w:val="AE42C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1D31D3"/>
    <w:multiLevelType w:val="hybridMultilevel"/>
    <w:tmpl w:val="4662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BE6AB0"/>
    <w:multiLevelType w:val="multilevel"/>
    <w:tmpl w:val="712E7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11"/>
  </w:num>
  <w:num w:numId="2" w16cid:durableId="454297457">
    <w:abstractNumId w:val="10"/>
  </w:num>
  <w:num w:numId="3" w16cid:durableId="1624728595">
    <w:abstractNumId w:val="32"/>
  </w:num>
  <w:num w:numId="4" w16cid:durableId="253367444">
    <w:abstractNumId w:val="18"/>
  </w:num>
  <w:num w:numId="5" w16cid:durableId="1649942211">
    <w:abstractNumId w:val="7"/>
  </w:num>
  <w:num w:numId="6" w16cid:durableId="1628123246">
    <w:abstractNumId w:val="41"/>
  </w:num>
  <w:num w:numId="7" w16cid:durableId="1923679561">
    <w:abstractNumId w:val="6"/>
  </w:num>
  <w:num w:numId="8" w16cid:durableId="2076581039">
    <w:abstractNumId w:val="21"/>
  </w:num>
  <w:num w:numId="9" w16cid:durableId="410085545">
    <w:abstractNumId w:val="8"/>
  </w:num>
  <w:num w:numId="10" w16cid:durableId="1547057923">
    <w:abstractNumId w:val="17"/>
  </w:num>
  <w:num w:numId="11" w16cid:durableId="379938527">
    <w:abstractNumId w:val="9"/>
  </w:num>
  <w:num w:numId="12" w16cid:durableId="1427379976">
    <w:abstractNumId w:val="33"/>
  </w:num>
  <w:num w:numId="13" w16cid:durableId="1105344975">
    <w:abstractNumId w:val="30"/>
  </w:num>
  <w:num w:numId="14" w16cid:durableId="197783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165118">
    <w:abstractNumId w:val="13"/>
  </w:num>
  <w:num w:numId="16" w16cid:durableId="310789209">
    <w:abstractNumId w:val="39"/>
  </w:num>
  <w:num w:numId="17" w16cid:durableId="103237217">
    <w:abstractNumId w:val="2"/>
  </w:num>
  <w:num w:numId="18" w16cid:durableId="405617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059488">
    <w:abstractNumId w:val="25"/>
  </w:num>
  <w:num w:numId="20" w16cid:durableId="1265921216">
    <w:abstractNumId w:val="16"/>
  </w:num>
  <w:num w:numId="21" w16cid:durableId="1602227053">
    <w:abstractNumId w:val="20"/>
  </w:num>
  <w:num w:numId="22" w16cid:durableId="2139687423">
    <w:abstractNumId w:val="14"/>
  </w:num>
  <w:num w:numId="23" w16cid:durableId="1054742015">
    <w:abstractNumId w:val="22"/>
  </w:num>
  <w:num w:numId="24" w16cid:durableId="164132145">
    <w:abstractNumId w:val="1"/>
  </w:num>
  <w:num w:numId="25" w16cid:durableId="920407635">
    <w:abstractNumId w:val="24"/>
  </w:num>
  <w:num w:numId="26" w16cid:durableId="10305938">
    <w:abstractNumId w:val="42"/>
  </w:num>
  <w:num w:numId="27" w16cid:durableId="1462991389">
    <w:abstractNumId w:val="36"/>
  </w:num>
  <w:num w:numId="28" w16cid:durableId="1656714243">
    <w:abstractNumId w:val="15"/>
  </w:num>
  <w:num w:numId="29" w16cid:durableId="156843198">
    <w:abstractNumId w:val="4"/>
  </w:num>
  <w:num w:numId="30" w16cid:durableId="1732995060">
    <w:abstractNumId w:val="23"/>
  </w:num>
  <w:num w:numId="31" w16cid:durableId="2038845907">
    <w:abstractNumId w:val="27"/>
  </w:num>
  <w:num w:numId="32" w16cid:durableId="303700001">
    <w:abstractNumId w:val="3"/>
  </w:num>
  <w:num w:numId="33" w16cid:durableId="1266428334">
    <w:abstractNumId w:val="31"/>
  </w:num>
  <w:num w:numId="34" w16cid:durableId="1575553690">
    <w:abstractNumId w:val="12"/>
  </w:num>
  <w:num w:numId="35" w16cid:durableId="27685299">
    <w:abstractNumId w:val="5"/>
  </w:num>
  <w:num w:numId="36" w16cid:durableId="1759012426">
    <w:abstractNumId w:val="34"/>
  </w:num>
  <w:num w:numId="37" w16cid:durableId="576670616">
    <w:abstractNumId w:val="38"/>
  </w:num>
  <w:num w:numId="38" w16cid:durableId="2014841584">
    <w:abstractNumId w:val="28"/>
  </w:num>
  <w:num w:numId="39" w16cid:durableId="1320042013">
    <w:abstractNumId w:val="40"/>
  </w:num>
  <w:num w:numId="40" w16cid:durableId="1194853127">
    <w:abstractNumId w:val="37"/>
  </w:num>
  <w:num w:numId="41" w16cid:durableId="1785491807">
    <w:abstractNumId w:val="26"/>
  </w:num>
  <w:num w:numId="42" w16cid:durableId="1607881420">
    <w:abstractNumId w:val="19"/>
  </w:num>
  <w:num w:numId="43" w16cid:durableId="140024742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179B5"/>
    <w:rsid w:val="00022953"/>
    <w:rsid w:val="00022B02"/>
    <w:rsid w:val="00023BDC"/>
    <w:rsid w:val="000368FA"/>
    <w:rsid w:val="00037215"/>
    <w:rsid w:val="00044E52"/>
    <w:rsid w:val="00044F94"/>
    <w:rsid w:val="000513BB"/>
    <w:rsid w:val="000555BB"/>
    <w:rsid w:val="000607F8"/>
    <w:rsid w:val="00066AC2"/>
    <w:rsid w:val="0007312E"/>
    <w:rsid w:val="0007383F"/>
    <w:rsid w:val="00074057"/>
    <w:rsid w:val="0007615A"/>
    <w:rsid w:val="00081DB2"/>
    <w:rsid w:val="00083C75"/>
    <w:rsid w:val="000841B3"/>
    <w:rsid w:val="00084D44"/>
    <w:rsid w:val="00097F98"/>
    <w:rsid w:val="000A0B4A"/>
    <w:rsid w:val="000A2305"/>
    <w:rsid w:val="000A3D42"/>
    <w:rsid w:val="000B24AF"/>
    <w:rsid w:val="000D4513"/>
    <w:rsid w:val="000D692B"/>
    <w:rsid w:val="000E0502"/>
    <w:rsid w:val="000E0A08"/>
    <w:rsid w:val="000E588F"/>
    <w:rsid w:val="000E675E"/>
    <w:rsid w:val="000F36DB"/>
    <w:rsid w:val="00101F6C"/>
    <w:rsid w:val="0010272A"/>
    <w:rsid w:val="00103A98"/>
    <w:rsid w:val="00106D62"/>
    <w:rsid w:val="00121591"/>
    <w:rsid w:val="00130988"/>
    <w:rsid w:val="0013177B"/>
    <w:rsid w:val="001352D7"/>
    <w:rsid w:val="00137FA2"/>
    <w:rsid w:val="001404DC"/>
    <w:rsid w:val="00143BC5"/>
    <w:rsid w:val="00144B74"/>
    <w:rsid w:val="00161F2C"/>
    <w:rsid w:val="00163575"/>
    <w:rsid w:val="0016448C"/>
    <w:rsid w:val="00174C54"/>
    <w:rsid w:val="0017540A"/>
    <w:rsid w:val="00182C29"/>
    <w:rsid w:val="0018446F"/>
    <w:rsid w:val="0019100C"/>
    <w:rsid w:val="00192BBE"/>
    <w:rsid w:val="00194BAF"/>
    <w:rsid w:val="00195BF9"/>
    <w:rsid w:val="001A56CE"/>
    <w:rsid w:val="001B0644"/>
    <w:rsid w:val="001B1CDC"/>
    <w:rsid w:val="001C3A88"/>
    <w:rsid w:val="001D33AB"/>
    <w:rsid w:val="001D55A0"/>
    <w:rsid w:val="001D6218"/>
    <w:rsid w:val="001D6B1B"/>
    <w:rsid w:val="001E0497"/>
    <w:rsid w:val="001E2619"/>
    <w:rsid w:val="001F16BC"/>
    <w:rsid w:val="001F4806"/>
    <w:rsid w:val="001F60DA"/>
    <w:rsid w:val="001F69CE"/>
    <w:rsid w:val="001F7C96"/>
    <w:rsid w:val="00202DE5"/>
    <w:rsid w:val="002048D8"/>
    <w:rsid w:val="002049A0"/>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684C"/>
    <w:rsid w:val="0027725D"/>
    <w:rsid w:val="00277370"/>
    <w:rsid w:val="00282EB9"/>
    <w:rsid w:val="00285338"/>
    <w:rsid w:val="0028608C"/>
    <w:rsid w:val="00286EB0"/>
    <w:rsid w:val="002A3FEB"/>
    <w:rsid w:val="002B0894"/>
    <w:rsid w:val="002C7DE7"/>
    <w:rsid w:val="002D3551"/>
    <w:rsid w:val="002D606F"/>
    <w:rsid w:val="002D77FC"/>
    <w:rsid w:val="002E1444"/>
    <w:rsid w:val="002E5BD7"/>
    <w:rsid w:val="002F0512"/>
    <w:rsid w:val="002F13CF"/>
    <w:rsid w:val="002F1601"/>
    <w:rsid w:val="002F41B9"/>
    <w:rsid w:val="00305A50"/>
    <w:rsid w:val="003147BA"/>
    <w:rsid w:val="00322BB6"/>
    <w:rsid w:val="0034041C"/>
    <w:rsid w:val="003505BE"/>
    <w:rsid w:val="00355F67"/>
    <w:rsid w:val="00357977"/>
    <w:rsid w:val="00365197"/>
    <w:rsid w:val="00370E0A"/>
    <w:rsid w:val="003740BC"/>
    <w:rsid w:val="003766E7"/>
    <w:rsid w:val="00382263"/>
    <w:rsid w:val="003824E5"/>
    <w:rsid w:val="00383428"/>
    <w:rsid w:val="003847B2"/>
    <w:rsid w:val="00385FC0"/>
    <w:rsid w:val="00387653"/>
    <w:rsid w:val="0039113A"/>
    <w:rsid w:val="003A1E94"/>
    <w:rsid w:val="003B4480"/>
    <w:rsid w:val="003C30C8"/>
    <w:rsid w:val="003C3D45"/>
    <w:rsid w:val="003C4BEA"/>
    <w:rsid w:val="003C790A"/>
    <w:rsid w:val="003E239D"/>
    <w:rsid w:val="003E3969"/>
    <w:rsid w:val="003E4E06"/>
    <w:rsid w:val="003E6404"/>
    <w:rsid w:val="003F1541"/>
    <w:rsid w:val="003F35D8"/>
    <w:rsid w:val="003F4801"/>
    <w:rsid w:val="003F7DC2"/>
    <w:rsid w:val="00402A6E"/>
    <w:rsid w:val="00411844"/>
    <w:rsid w:val="004123BE"/>
    <w:rsid w:val="004133B8"/>
    <w:rsid w:val="00420BC1"/>
    <w:rsid w:val="004328E1"/>
    <w:rsid w:val="0043446B"/>
    <w:rsid w:val="00434ED1"/>
    <w:rsid w:val="004358FE"/>
    <w:rsid w:val="00444EEE"/>
    <w:rsid w:val="00445A9E"/>
    <w:rsid w:val="004470C6"/>
    <w:rsid w:val="004511C7"/>
    <w:rsid w:val="00454739"/>
    <w:rsid w:val="004547F3"/>
    <w:rsid w:val="00457879"/>
    <w:rsid w:val="00466C41"/>
    <w:rsid w:val="00470C77"/>
    <w:rsid w:val="00472094"/>
    <w:rsid w:val="004821CA"/>
    <w:rsid w:val="00482374"/>
    <w:rsid w:val="0048398E"/>
    <w:rsid w:val="00487D75"/>
    <w:rsid w:val="00491BD5"/>
    <w:rsid w:val="004976B0"/>
    <w:rsid w:val="004B0CD3"/>
    <w:rsid w:val="004B69D4"/>
    <w:rsid w:val="004C5933"/>
    <w:rsid w:val="004C73E9"/>
    <w:rsid w:val="004D2546"/>
    <w:rsid w:val="004D7BB8"/>
    <w:rsid w:val="004E590B"/>
    <w:rsid w:val="00501386"/>
    <w:rsid w:val="005016C8"/>
    <w:rsid w:val="00511576"/>
    <w:rsid w:val="00511738"/>
    <w:rsid w:val="00512966"/>
    <w:rsid w:val="0051331E"/>
    <w:rsid w:val="00515548"/>
    <w:rsid w:val="00515599"/>
    <w:rsid w:val="0052591F"/>
    <w:rsid w:val="00531928"/>
    <w:rsid w:val="00533BFD"/>
    <w:rsid w:val="0054313C"/>
    <w:rsid w:val="00556F56"/>
    <w:rsid w:val="00560992"/>
    <w:rsid w:val="00564C22"/>
    <w:rsid w:val="00565E84"/>
    <w:rsid w:val="00566608"/>
    <w:rsid w:val="00567229"/>
    <w:rsid w:val="00573963"/>
    <w:rsid w:val="00575D8F"/>
    <w:rsid w:val="00577391"/>
    <w:rsid w:val="00577EE8"/>
    <w:rsid w:val="0058006A"/>
    <w:rsid w:val="0058494C"/>
    <w:rsid w:val="005873F6"/>
    <w:rsid w:val="00592E29"/>
    <w:rsid w:val="005A1ABB"/>
    <w:rsid w:val="005A3DBA"/>
    <w:rsid w:val="005A553C"/>
    <w:rsid w:val="005A7065"/>
    <w:rsid w:val="005C7BB9"/>
    <w:rsid w:val="005D339A"/>
    <w:rsid w:val="005E14CD"/>
    <w:rsid w:val="005E2330"/>
    <w:rsid w:val="005E2A25"/>
    <w:rsid w:val="005E4D81"/>
    <w:rsid w:val="005E7CA5"/>
    <w:rsid w:val="006000A2"/>
    <w:rsid w:val="00601464"/>
    <w:rsid w:val="006018F4"/>
    <w:rsid w:val="00601B4F"/>
    <w:rsid w:val="00606050"/>
    <w:rsid w:val="00612BF2"/>
    <w:rsid w:val="00621841"/>
    <w:rsid w:val="00624E24"/>
    <w:rsid w:val="006327A5"/>
    <w:rsid w:val="00633569"/>
    <w:rsid w:val="00640863"/>
    <w:rsid w:val="00641616"/>
    <w:rsid w:val="006417B7"/>
    <w:rsid w:val="00644723"/>
    <w:rsid w:val="0064483C"/>
    <w:rsid w:val="00651288"/>
    <w:rsid w:val="00662CC1"/>
    <w:rsid w:val="00662D02"/>
    <w:rsid w:val="00664280"/>
    <w:rsid w:val="006673D8"/>
    <w:rsid w:val="0067159F"/>
    <w:rsid w:val="00672AD5"/>
    <w:rsid w:val="006776A6"/>
    <w:rsid w:val="00682942"/>
    <w:rsid w:val="006843CB"/>
    <w:rsid w:val="00686055"/>
    <w:rsid w:val="00690862"/>
    <w:rsid w:val="00690E3C"/>
    <w:rsid w:val="00691C2D"/>
    <w:rsid w:val="00694D70"/>
    <w:rsid w:val="00697C6D"/>
    <w:rsid w:val="006A50DE"/>
    <w:rsid w:val="006A60FA"/>
    <w:rsid w:val="006A6CBF"/>
    <w:rsid w:val="006A7E5E"/>
    <w:rsid w:val="006B51B7"/>
    <w:rsid w:val="006C7AE3"/>
    <w:rsid w:val="006D0EA9"/>
    <w:rsid w:val="006D35DC"/>
    <w:rsid w:val="006D5715"/>
    <w:rsid w:val="006D58F3"/>
    <w:rsid w:val="006D5C0E"/>
    <w:rsid w:val="006E6EBE"/>
    <w:rsid w:val="006F0763"/>
    <w:rsid w:val="006F2F1A"/>
    <w:rsid w:val="006F657D"/>
    <w:rsid w:val="006F756B"/>
    <w:rsid w:val="0070123C"/>
    <w:rsid w:val="00706631"/>
    <w:rsid w:val="00706A96"/>
    <w:rsid w:val="007241C7"/>
    <w:rsid w:val="00725E27"/>
    <w:rsid w:val="007270DC"/>
    <w:rsid w:val="00741A34"/>
    <w:rsid w:val="00741CE8"/>
    <w:rsid w:val="00743662"/>
    <w:rsid w:val="00745982"/>
    <w:rsid w:val="007472EE"/>
    <w:rsid w:val="007512E6"/>
    <w:rsid w:val="00755130"/>
    <w:rsid w:val="00760BB5"/>
    <w:rsid w:val="007620D4"/>
    <w:rsid w:val="007629E0"/>
    <w:rsid w:val="00762EF0"/>
    <w:rsid w:val="007645B7"/>
    <w:rsid w:val="00766CAB"/>
    <w:rsid w:val="00773A9A"/>
    <w:rsid w:val="00773B87"/>
    <w:rsid w:val="007766E0"/>
    <w:rsid w:val="00786EBF"/>
    <w:rsid w:val="00792B79"/>
    <w:rsid w:val="007936EB"/>
    <w:rsid w:val="00794947"/>
    <w:rsid w:val="007A13CA"/>
    <w:rsid w:val="007A2FE2"/>
    <w:rsid w:val="007A4315"/>
    <w:rsid w:val="007A5BEC"/>
    <w:rsid w:val="007A631A"/>
    <w:rsid w:val="007A63E6"/>
    <w:rsid w:val="007C07E6"/>
    <w:rsid w:val="007C141C"/>
    <w:rsid w:val="007C3710"/>
    <w:rsid w:val="007C48E3"/>
    <w:rsid w:val="007C4F6F"/>
    <w:rsid w:val="007E4E19"/>
    <w:rsid w:val="007E4FF8"/>
    <w:rsid w:val="007F30D1"/>
    <w:rsid w:val="00801D9B"/>
    <w:rsid w:val="008042C8"/>
    <w:rsid w:val="00807D9C"/>
    <w:rsid w:val="008143A8"/>
    <w:rsid w:val="008146D3"/>
    <w:rsid w:val="00817988"/>
    <w:rsid w:val="00832A4C"/>
    <w:rsid w:val="00836160"/>
    <w:rsid w:val="00840C5B"/>
    <w:rsid w:val="008421AD"/>
    <w:rsid w:val="008431C5"/>
    <w:rsid w:val="0084535F"/>
    <w:rsid w:val="00862F53"/>
    <w:rsid w:val="0086505E"/>
    <w:rsid w:val="008765B4"/>
    <w:rsid w:val="008808C3"/>
    <w:rsid w:val="00887A33"/>
    <w:rsid w:val="00890D96"/>
    <w:rsid w:val="00890DCD"/>
    <w:rsid w:val="00896F78"/>
    <w:rsid w:val="0089748A"/>
    <w:rsid w:val="008A470E"/>
    <w:rsid w:val="008A6B6D"/>
    <w:rsid w:val="008B0EC5"/>
    <w:rsid w:val="008B10B2"/>
    <w:rsid w:val="008B6ED8"/>
    <w:rsid w:val="008C4424"/>
    <w:rsid w:val="008C52C4"/>
    <w:rsid w:val="008C7F80"/>
    <w:rsid w:val="008D3628"/>
    <w:rsid w:val="008E61C3"/>
    <w:rsid w:val="00904BE4"/>
    <w:rsid w:val="00906671"/>
    <w:rsid w:val="00907789"/>
    <w:rsid w:val="00917FAF"/>
    <w:rsid w:val="009219B3"/>
    <w:rsid w:val="00921B75"/>
    <w:rsid w:val="00926690"/>
    <w:rsid w:val="00930EA8"/>
    <w:rsid w:val="00936547"/>
    <w:rsid w:val="0094030F"/>
    <w:rsid w:val="00940D5F"/>
    <w:rsid w:val="009458F7"/>
    <w:rsid w:val="009557C2"/>
    <w:rsid w:val="00955F59"/>
    <w:rsid w:val="00957768"/>
    <w:rsid w:val="009743A4"/>
    <w:rsid w:val="009746FD"/>
    <w:rsid w:val="00981D78"/>
    <w:rsid w:val="00987657"/>
    <w:rsid w:val="00992190"/>
    <w:rsid w:val="009960F2"/>
    <w:rsid w:val="009A4FA8"/>
    <w:rsid w:val="009B5CDF"/>
    <w:rsid w:val="009C19B6"/>
    <w:rsid w:val="009D0E91"/>
    <w:rsid w:val="009D2B80"/>
    <w:rsid w:val="009D4B37"/>
    <w:rsid w:val="009D7B71"/>
    <w:rsid w:val="009E2089"/>
    <w:rsid w:val="009E7F20"/>
    <w:rsid w:val="009E7F2B"/>
    <w:rsid w:val="00A067F3"/>
    <w:rsid w:val="00A10913"/>
    <w:rsid w:val="00A15A2C"/>
    <w:rsid w:val="00A15A31"/>
    <w:rsid w:val="00A164C6"/>
    <w:rsid w:val="00A17D36"/>
    <w:rsid w:val="00A2738A"/>
    <w:rsid w:val="00A305C5"/>
    <w:rsid w:val="00A30E49"/>
    <w:rsid w:val="00A343DE"/>
    <w:rsid w:val="00A3757C"/>
    <w:rsid w:val="00A41246"/>
    <w:rsid w:val="00A50780"/>
    <w:rsid w:val="00A5149E"/>
    <w:rsid w:val="00A54137"/>
    <w:rsid w:val="00A5488C"/>
    <w:rsid w:val="00A55366"/>
    <w:rsid w:val="00A56524"/>
    <w:rsid w:val="00A57504"/>
    <w:rsid w:val="00A70881"/>
    <w:rsid w:val="00A72008"/>
    <w:rsid w:val="00A76E40"/>
    <w:rsid w:val="00A81D5E"/>
    <w:rsid w:val="00A9200D"/>
    <w:rsid w:val="00A94D9B"/>
    <w:rsid w:val="00A95E4A"/>
    <w:rsid w:val="00A9720C"/>
    <w:rsid w:val="00AA0938"/>
    <w:rsid w:val="00AA2ABF"/>
    <w:rsid w:val="00AA5BCD"/>
    <w:rsid w:val="00AB1D29"/>
    <w:rsid w:val="00AB2A29"/>
    <w:rsid w:val="00AB3E13"/>
    <w:rsid w:val="00AB715F"/>
    <w:rsid w:val="00AC0D03"/>
    <w:rsid w:val="00AC2B5C"/>
    <w:rsid w:val="00AC7AD1"/>
    <w:rsid w:val="00AE3562"/>
    <w:rsid w:val="00AE721E"/>
    <w:rsid w:val="00AF0C70"/>
    <w:rsid w:val="00AF3E9C"/>
    <w:rsid w:val="00AF4B38"/>
    <w:rsid w:val="00AF6FD3"/>
    <w:rsid w:val="00B00752"/>
    <w:rsid w:val="00B015CE"/>
    <w:rsid w:val="00B2142B"/>
    <w:rsid w:val="00B22F94"/>
    <w:rsid w:val="00B30CD7"/>
    <w:rsid w:val="00B31375"/>
    <w:rsid w:val="00B3199E"/>
    <w:rsid w:val="00B47517"/>
    <w:rsid w:val="00B6417C"/>
    <w:rsid w:val="00B65BE2"/>
    <w:rsid w:val="00B729F6"/>
    <w:rsid w:val="00B84A0A"/>
    <w:rsid w:val="00B90018"/>
    <w:rsid w:val="00B91FC4"/>
    <w:rsid w:val="00B94C9D"/>
    <w:rsid w:val="00B95112"/>
    <w:rsid w:val="00BA27AA"/>
    <w:rsid w:val="00BA2CBF"/>
    <w:rsid w:val="00BA4371"/>
    <w:rsid w:val="00BB48BB"/>
    <w:rsid w:val="00BB7FF7"/>
    <w:rsid w:val="00BD06A5"/>
    <w:rsid w:val="00BD28F9"/>
    <w:rsid w:val="00BD629A"/>
    <w:rsid w:val="00C15E51"/>
    <w:rsid w:val="00C20E7E"/>
    <w:rsid w:val="00C227E7"/>
    <w:rsid w:val="00C24673"/>
    <w:rsid w:val="00C276A5"/>
    <w:rsid w:val="00C31F67"/>
    <w:rsid w:val="00C3326D"/>
    <w:rsid w:val="00C35BA5"/>
    <w:rsid w:val="00C401DC"/>
    <w:rsid w:val="00C40C3E"/>
    <w:rsid w:val="00C440F5"/>
    <w:rsid w:val="00C47544"/>
    <w:rsid w:val="00C51F7D"/>
    <w:rsid w:val="00C579A0"/>
    <w:rsid w:val="00C60039"/>
    <w:rsid w:val="00C637DC"/>
    <w:rsid w:val="00C66A02"/>
    <w:rsid w:val="00C733BC"/>
    <w:rsid w:val="00C81BAB"/>
    <w:rsid w:val="00C828CB"/>
    <w:rsid w:val="00C86B9D"/>
    <w:rsid w:val="00C906CF"/>
    <w:rsid w:val="00C97DA3"/>
    <w:rsid w:val="00CA3F09"/>
    <w:rsid w:val="00CC4B01"/>
    <w:rsid w:val="00CC5091"/>
    <w:rsid w:val="00CD0167"/>
    <w:rsid w:val="00CD4812"/>
    <w:rsid w:val="00CE41B5"/>
    <w:rsid w:val="00CE4AEE"/>
    <w:rsid w:val="00CE7DAD"/>
    <w:rsid w:val="00CF6916"/>
    <w:rsid w:val="00CF76A0"/>
    <w:rsid w:val="00D02C26"/>
    <w:rsid w:val="00D03C9C"/>
    <w:rsid w:val="00D10CE2"/>
    <w:rsid w:val="00D11607"/>
    <w:rsid w:val="00D13848"/>
    <w:rsid w:val="00D246AC"/>
    <w:rsid w:val="00D25E56"/>
    <w:rsid w:val="00D30794"/>
    <w:rsid w:val="00D35571"/>
    <w:rsid w:val="00D360C2"/>
    <w:rsid w:val="00D3675D"/>
    <w:rsid w:val="00D4175A"/>
    <w:rsid w:val="00D43BF8"/>
    <w:rsid w:val="00D51139"/>
    <w:rsid w:val="00D52E12"/>
    <w:rsid w:val="00D67393"/>
    <w:rsid w:val="00D675F9"/>
    <w:rsid w:val="00D81741"/>
    <w:rsid w:val="00D8422D"/>
    <w:rsid w:val="00D90C88"/>
    <w:rsid w:val="00D93888"/>
    <w:rsid w:val="00D93D6D"/>
    <w:rsid w:val="00D948D7"/>
    <w:rsid w:val="00D9512F"/>
    <w:rsid w:val="00DA6958"/>
    <w:rsid w:val="00DB01CA"/>
    <w:rsid w:val="00DB2A3F"/>
    <w:rsid w:val="00DB6CD8"/>
    <w:rsid w:val="00DD19ED"/>
    <w:rsid w:val="00DE2C3B"/>
    <w:rsid w:val="00DF350F"/>
    <w:rsid w:val="00DF3EE5"/>
    <w:rsid w:val="00DF5843"/>
    <w:rsid w:val="00DF7A56"/>
    <w:rsid w:val="00E0462B"/>
    <w:rsid w:val="00E04637"/>
    <w:rsid w:val="00E13007"/>
    <w:rsid w:val="00E24EE5"/>
    <w:rsid w:val="00E338E2"/>
    <w:rsid w:val="00E37145"/>
    <w:rsid w:val="00E66A9F"/>
    <w:rsid w:val="00E8202E"/>
    <w:rsid w:val="00E848F7"/>
    <w:rsid w:val="00E944E1"/>
    <w:rsid w:val="00E94D8E"/>
    <w:rsid w:val="00E9503D"/>
    <w:rsid w:val="00EB4CF0"/>
    <w:rsid w:val="00EC5C17"/>
    <w:rsid w:val="00EC6539"/>
    <w:rsid w:val="00EC6EDA"/>
    <w:rsid w:val="00ED02FC"/>
    <w:rsid w:val="00ED59A4"/>
    <w:rsid w:val="00ED6FC6"/>
    <w:rsid w:val="00EE008E"/>
    <w:rsid w:val="00EE584D"/>
    <w:rsid w:val="00EF139F"/>
    <w:rsid w:val="00EF6891"/>
    <w:rsid w:val="00EF6918"/>
    <w:rsid w:val="00F01D4A"/>
    <w:rsid w:val="00F02EB5"/>
    <w:rsid w:val="00F1094F"/>
    <w:rsid w:val="00F31498"/>
    <w:rsid w:val="00F33CD2"/>
    <w:rsid w:val="00F34FC5"/>
    <w:rsid w:val="00F36F25"/>
    <w:rsid w:val="00F37BD7"/>
    <w:rsid w:val="00F37D09"/>
    <w:rsid w:val="00F544F4"/>
    <w:rsid w:val="00F73566"/>
    <w:rsid w:val="00F747AD"/>
    <w:rsid w:val="00F75255"/>
    <w:rsid w:val="00F75F54"/>
    <w:rsid w:val="00F934FF"/>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8</cp:revision>
  <cp:lastPrinted>2023-06-06T09:44:00Z</cp:lastPrinted>
  <dcterms:created xsi:type="dcterms:W3CDTF">2023-04-03T13:01:00Z</dcterms:created>
  <dcterms:modified xsi:type="dcterms:W3CDTF">2023-06-15T10:27:00Z</dcterms:modified>
</cp:coreProperties>
</file>