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14C2" w14:textId="153F5B95" w:rsidR="00B33B62" w:rsidRPr="007C102C" w:rsidRDefault="00B33B62" w:rsidP="007C10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Broj: 02-1-</w:t>
      </w:r>
      <w:r w:rsidR="004B1382" w:rsidRPr="007C102C">
        <w:rPr>
          <w:rFonts w:ascii="Times New Roman" w:hAnsi="Times New Roman" w:cs="Times New Roman"/>
          <w:sz w:val="24"/>
          <w:szCs w:val="24"/>
        </w:rPr>
        <w:t>***</w:t>
      </w:r>
      <w:r w:rsidRPr="007C102C">
        <w:rPr>
          <w:rFonts w:ascii="Times New Roman" w:hAnsi="Times New Roman" w:cs="Times New Roman"/>
          <w:sz w:val="24"/>
          <w:szCs w:val="24"/>
        </w:rPr>
        <w:t>-1/21</w:t>
      </w:r>
    </w:p>
    <w:p w14:paraId="73662719" w14:textId="68E3701B" w:rsidR="00B33B62" w:rsidRPr="007C102C" w:rsidRDefault="00B33B62" w:rsidP="007C10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Sarajevo, </w:t>
      </w:r>
      <w:r w:rsidR="007C102C">
        <w:rPr>
          <w:rFonts w:ascii="Times New Roman" w:hAnsi="Times New Roman" w:cs="Times New Roman"/>
          <w:sz w:val="24"/>
          <w:szCs w:val="24"/>
        </w:rPr>
        <w:t>04</w:t>
      </w:r>
      <w:r w:rsidRPr="007C102C">
        <w:rPr>
          <w:rFonts w:ascii="Times New Roman" w:hAnsi="Times New Roman" w:cs="Times New Roman"/>
          <w:sz w:val="24"/>
          <w:szCs w:val="24"/>
        </w:rPr>
        <w:t>.</w:t>
      </w:r>
      <w:r w:rsidR="007C102C">
        <w:rPr>
          <w:rFonts w:ascii="Times New Roman" w:hAnsi="Times New Roman" w:cs="Times New Roman"/>
          <w:sz w:val="24"/>
          <w:szCs w:val="24"/>
        </w:rPr>
        <w:t>07</w:t>
      </w:r>
      <w:r w:rsidRPr="007C102C">
        <w:rPr>
          <w:rFonts w:ascii="Times New Roman" w:hAnsi="Times New Roman" w:cs="Times New Roman"/>
          <w:sz w:val="24"/>
          <w:szCs w:val="24"/>
        </w:rPr>
        <w:t>.202</w:t>
      </w:r>
      <w:r w:rsidR="007C102C">
        <w:rPr>
          <w:rFonts w:ascii="Times New Roman" w:hAnsi="Times New Roman" w:cs="Times New Roman"/>
          <w:sz w:val="24"/>
          <w:szCs w:val="24"/>
        </w:rPr>
        <w:t>3</w:t>
      </w:r>
      <w:r w:rsidRPr="007C102C">
        <w:rPr>
          <w:rFonts w:ascii="Times New Roman" w:hAnsi="Times New Roman" w:cs="Times New Roman"/>
          <w:sz w:val="24"/>
          <w:szCs w:val="24"/>
        </w:rPr>
        <w:t>. godine</w:t>
      </w:r>
    </w:p>
    <w:p w14:paraId="4AACA5B3" w14:textId="77777777" w:rsidR="001C087E" w:rsidRPr="007C102C" w:rsidRDefault="001C087E" w:rsidP="007C10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6D502" w14:textId="565412E4" w:rsidR="00B33B62" w:rsidRPr="007C102C" w:rsidRDefault="00B33B62" w:rsidP="007C10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Na osnovu člana 104. Statuta Univerziteta u Sarajevu, člana </w:t>
      </w:r>
      <w:r w:rsidR="007C102C">
        <w:rPr>
          <w:rFonts w:ascii="Times New Roman" w:hAnsi="Times New Roman" w:cs="Times New Roman"/>
          <w:sz w:val="24"/>
          <w:szCs w:val="24"/>
        </w:rPr>
        <w:t xml:space="preserve">69. </w:t>
      </w:r>
      <w:r w:rsidRPr="007C102C">
        <w:rPr>
          <w:rFonts w:ascii="Times New Roman" w:hAnsi="Times New Roman" w:cs="Times New Roman"/>
          <w:sz w:val="24"/>
          <w:szCs w:val="24"/>
        </w:rPr>
        <w:t>Zakona o visokom obrazovanju Kantona Sarajevo („Službene novine Kantona Sarajevo“ broj: 3</w:t>
      </w:r>
      <w:r w:rsidR="007C102C">
        <w:rPr>
          <w:rFonts w:ascii="Times New Roman" w:hAnsi="Times New Roman" w:cs="Times New Roman"/>
          <w:sz w:val="24"/>
          <w:szCs w:val="24"/>
        </w:rPr>
        <w:t>6</w:t>
      </w:r>
      <w:r w:rsidRPr="007C102C">
        <w:rPr>
          <w:rFonts w:ascii="Times New Roman" w:hAnsi="Times New Roman" w:cs="Times New Roman"/>
          <w:sz w:val="24"/>
          <w:szCs w:val="24"/>
        </w:rPr>
        <w:t>/</w:t>
      </w:r>
      <w:r w:rsidR="007C102C">
        <w:rPr>
          <w:rFonts w:ascii="Times New Roman" w:hAnsi="Times New Roman" w:cs="Times New Roman"/>
          <w:sz w:val="24"/>
          <w:szCs w:val="24"/>
        </w:rPr>
        <w:t>22</w:t>
      </w:r>
      <w:r w:rsidRPr="007C102C">
        <w:rPr>
          <w:rFonts w:ascii="Times New Roman" w:hAnsi="Times New Roman" w:cs="Times New Roman"/>
          <w:sz w:val="24"/>
          <w:szCs w:val="24"/>
        </w:rPr>
        <w:t>, po prethodnoj saglasnosti sekretara, Vijeće Univerziteta u Sarajevu</w:t>
      </w:r>
      <w:r w:rsid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7C102C" w:rsidRPr="007C102C">
        <w:rPr>
          <w:rFonts w:ascii="Times New Roman" w:hAnsi="Times New Roman" w:cs="Times New Roman"/>
          <w:sz w:val="24"/>
          <w:szCs w:val="24"/>
        </w:rPr>
        <w:t>Fakulteta političkih nauka</w:t>
      </w:r>
      <w:r w:rsidRPr="007C102C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7C102C">
        <w:rPr>
          <w:rFonts w:ascii="Times New Roman" w:hAnsi="Times New Roman" w:cs="Times New Roman"/>
          <w:sz w:val="24"/>
          <w:szCs w:val="24"/>
        </w:rPr>
        <w:t>04</w:t>
      </w:r>
      <w:r w:rsidRPr="007C102C">
        <w:rPr>
          <w:rFonts w:ascii="Times New Roman" w:hAnsi="Times New Roman" w:cs="Times New Roman"/>
          <w:sz w:val="24"/>
          <w:szCs w:val="24"/>
        </w:rPr>
        <w:t>.</w:t>
      </w:r>
      <w:r w:rsidR="007C102C">
        <w:rPr>
          <w:rFonts w:ascii="Times New Roman" w:hAnsi="Times New Roman" w:cs="Times New Roman"/>
          <w:sz w:val="24"/>
          <w:szCs w:val="24"/>
        </w:rPr>
        <w:t>07</w:t>
      </w:r>
      <w:r w:rsidRPr="007C102C">
        <w:rPr>
          <w:rFonts w:ascii="Times New Roman" w:hAnsi="Times New Roman" w:cs="Times New Roman"/>
          <w:sz w:val="24"/>
          <w:szCs w:val="24"/>
        </w:rPr>
        <w:t>.202</w:t>
      </w:r>
      <w:r w:rsidR="007C102C">
        <w:rPr>
          <w:rFonts w:ascii="Times New Roman" w:hAnsi="Times New Roman" w:cs="Times New Roman"/>
          <w:sz w:val="24"/>
          <w:szCs w:val="24"/>
        </w:rPr>
        <w:t>3</w:t>
      </w:r>
      <w:r w:rsidRPr="007C102C">
        <w:rPr>
          <w:rFonts w:ascii="Times New Roman" w:hAnsi="Times New Roman" w:cs="Times New Roman"/>
          <w:sz w:val="24"/>
          <w:szCs w:val="24"/>
        </w:rPr>
        <w:t xml:space="preserve">. godine  donosi </w:t>
      </w:r>
    </w:p>
    <w:p w14:paraId="0D3C2DCF" w14:textId="77777777" w:rsidR="001C087E" w:rsidRPr="007C102C" w:rsidRDefault="001C087E" w:rsidP="007C10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66900" w14:textId="77777777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606CC1C" w14:textId="631AC0F9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b/>
          <w:sz w:val="24"/>
          <w:szCs w:val="24"/>
        </w:rPr>
        <w:t xml:space="preserve">o usvajanju izmjene Plana pokrivenosti nastave na I i II ciklusu studija </w:t>
      </w:r>
      <w:r w:rsidR="004B1382" w:rsidRPr="007C102C">
        <w:rPr>
          <w:rFonts w:ascii="Times New Roman" w:hAnsi="Times New Roman" w:cs="Times New Roman"/>
          <w:b/>
          <w:sz w:val="24"/>
          <w:szCs w:val="24"/>
        </w:rPr>
        <w:t>studijske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C102C">
        <w:rPr>
          <w:rFonts w:ascii="Times New Roman" w:hAnsi="Times New Roman" w:cs="Times New Roman"/>
          <w:b/>
          <w:sz w:val="24"/>
          <w:szCs w:val="24"/>
        </w:rPr>
        <w:t>2</w:t>
      </w:r>
      <w:r w:rsidRPr="007C102C">
        <w:rPr>
          <w:rFonts w:ascii="Times New Roman" w:hAnsi="Times New Roman" w:cs="Times New Roman"/>
          <w:b/>
          <w:sz w:val="24"/>
          <w:szCs w:val="24"/>
        </w:rPr>
        <w:t>/202</w:t>
      </w:r>
      <w:r w:rsidR="007C102C">
        <w:rPr>
          <w:rFonts w:ascii="Times New Roman" w:hAnsi="Times New Roman" w:cs="Times New Roman"/>
          <w:b/>
          <w:sz w:val="24"/>
          <w:szCs w:val="24"/>
        </w:rPr>
        <w:t>3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="002939ED" w:rsidRPr="007C102C">
        <w:rPr>
          <w:rFonts w:ascii="Times New Roman" w:hAnsi="Times New Roman" w:cs="Times New Roman"/>
          <w:b/>
          <w:sz w:val="24"/>
          <w:szCs w:val="24"/>
        </w:rPr>
        <w:t xml:space="preserve">na odsjeku </w:t>
      </w:r>
      <w:r w:rsidR="007C102C">
        <w:rPr>
          <w:rFonts w:ascii="Times New Roman" w:hAnsi="Times New Roman" w:cs="Times New Roman"/>
          <w:b/>
          <w:sz w:val="24"/>
          <w:szCs w:val="24"/>
        </w:rPr>
        <w:t>Socijalni rad</w:t>
      </w:r>
    </w:p>
    <w:p w14:paraId="7DD14754" w14:textId="77777777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FF47A" w14:textId="3A3EA54C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I </w:t>
      </w:r>
      <w:r w:rsidR="004A347F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Pr="007C102C">
        <w:rPr>
          <w:rFonts w:ascii="Times New Roman" w:hAnsi="Times New Roman" w:cs="Times New Roman"/>
          <w:sz w:val="24"/>
          <w:szCs w:val="24"/>
        </w:rPr>
        <w:t>- Usvaja se izmjena Plan</w:t>
      </w:r>
      <w:r w:rsidR="00B478EA" w:rsidRPr="007C102C">
        <w:rPr>
          <w:rFonts w:ascii="Times New Roman" w:hAnsi="Times New Roman" w:cs="Times New Roman"/>
          <w:sz w:val="24"/>
          <w:szCs w:val="24"/>
        </w:rPr>
        <w:t>a</w:t>
      </w:r>
      <w:r w:rsidRPr="007C102C">
        <w:rPr>
          <w:rFonts w:ascii="Times New Roman" w:hAnsi="Times New Roman" w:cs="Times New Roman"/>
          <w:sz w:val="24"/>
          <w:szCs w:val="24"/>
        </w:rPr>
        <w:t xml:space="preserve"> pokrivenosti nastave na I i II ciklusu studija </w:t>
      </w:r>
      <w:r w:rsidR="00E60DDD" w:rsidRPr="007C102C">
        <w:rPr>
          <w:rFonts w:ascii="Times New Roman" w:hAnsi="Times New Roman" w:cs="Times New Roman"/>
          <w:sz w:val="24"/>
          <w:szCs w:val="24"/>
        </w:rPr>
        <w:t>studijske</w:t>
      </w:r>
      <w:r w:rsidRPr="007C102C">
        <w:rPr>
          <w:rFonts w:ascii="Times New Roman" w:hAnsi="Times New Roman" w:cs="Times New Roman"/>
          <w:sz w:val="24"/>
          <w:szCs w:val="24"/>
        </w:rPr>
        <w:t xml:space="preserve"> 202</w:t>
      </w:r>
      <w:r w:rsidR="007C102C">
        <w:rPr>
          <w:rFonts w:ascii="Times New Roman" w:hAnsi="Times New Roman" w:cs="Times New Roman"/>
          <w:sz w:val="24"/>
          <w:szCs w:val="24"/>
        </w:rPr>
        <w:t>2</w:t>
      </w:r>
      <w:r w:rsidRPr="007C102C">
        <w:rPr>
          <w:rFonts w:ascii="Times New Roman" w:hAnsi="Times New Roman" w:cs="Times New Roman"/>
          <w:sz w:val="24"/>
          <w:szCs w:val="24"/>
        </w:rPr>
        <w:t>/202</w:t>
      </w:r>
      <w:r w:rsidR="007C102C">
        <w:rPr>
          <w:rFonts w:ascii="Times New Roman" w:hAnsi="Times New Roman" w:cs="Times New Roman"/>
          <w:sz w:val="24"/>
          <w:szCs w:val="24"/>
        </w:rPr>
        <w:t>3</w:t>
      </w:r>
      <w:r w:rsidRPr="007C102C">
        <w:rPr>
          <w:rFonts w:ascii="Times New Roman" w:hAnsi="Times New Roman" w:cs="Times New Roman"/>
          <w:sz w:val="24"/>
          <w:szCs w:val="24"/>
        </w:rPr>
        <w:t>. godine  Univerziteta u Sarajevu</w:t>
      </w:r>
      <w:r w:rsidR="00E60DDD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7C102C">
        <w:rPr>
          <w:rFonts w:ascii="Times New Roman" w:hAnsi="Times New Roman" w:cs="Times New Roman"/>
          <w:sz w:val="24"/>
          <w:szCs w:val="24"/>
        </w:rPr>
        <w:t xml:space="preserve">- </w:t>
      </w:r>
      <w:r w:rsidR="007C102C" w:rsidRPr="007C102C">
        <w:rPr>
          <w:rFonts w:ascii="Times New Roman" w:hAnsi="Times New Roman" w:cs="Times New Roman"/>
          <w:sz w:val="24"/>
          <w:szCs w:val="24"/>
        </w:rPr>
        <w:t xml:space="preserve">Fakulteta političkih nauka </w:t>
      </w:r>
      <w:r w:rsidR="00E60DDD" w:rsidRPr="007C102C">
        <w:rPr>
          <w:rFonts w:ascii="Times New Roman" w:hAnsi="Times New Roman" w:cs="Times New Roman"/>
          <w:sz w:val="24"/>
          <w:szCs w:val="24"/>
        </w:rPr>
        <w:t>na</w:t>
      </w:r>
      <w:r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2939ED" w:rsidRPr="007C102C">
        <w:rPr>
          <w:rFonts w:ascii="Times New Roman" w:hAnsi="Times New Roman" w:cs="Times New Roman"/>
          <w:sz w:val="24"/>
          <w:szCs w:val="24"/>
        </w:rPr>
        <w:t>odsjeku</w:t>
      </w:r>
      <w:r w:rsidR="006D6327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570A3F">
        <w:rPr>
          <w:rFonts w:ascii="Times New Roman" w:hAnsi="Times New Roman" w:cs="Times New Roman"/>
          <w:sz w:val="24"/>
          <w:szCs w:val="24"/>
        </w:rPr>
        <w:t>Žurnalistika/Komunikologija</w:t>
      </w:r>
      <w:r w:rsidR="002939ED" w:rsidRPr="007C102C">
        <w:rPr>
          <w:rFonts w:ascii="Times New Roman" w:hAnsi="Times New Roman" w:cs="Times New Roman"/>
          <w:sz w:val="24"/>
          <w:szCs w:val="24"/>
        </w:rPr>
        <w:t xml:space="preserve"> Fakulteta političkih nauka</w:t>
      </w:r>
      <w:r w:rsidR="006D6327" w:rsidRPr="007C102C">
        <w:rPr>
          <w:rFonts w:ascii="Times New Roman" w:hAnsi="Times New Roman" w:cs="Times New Roman"/>
          <w:sz w:val="24"/>
          <w:szCs w:val="24"/>
        </w:rPr>
        <w:t>.</w:t>
      </w:r>
    </w:p>
    <w:p w14:paraId="3A1D43C4" w14:textId="77777777" w:rsidR="00B33B62" w:rsidRPr="007C102C" w:rsidRDefault="00B33B62" w:rsidP="007C10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1907D" w14:textId="2D5D2AEA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02C">
        <w:rPr>
          <w:rFonts w:ascii="Times New Roman" w:hAnsi="Times New Roman" w:cs="Times New Roman"/>
          <w:bCs/>
          <w:sz w:val="24"/>
          <w:szCs w:val="24"/>
        </w:rPr>
        <w:t>II - Sastavni dio ove Odluke čini tabelarni prikaz Plana pokrivenosti nastave odsjeka</w:t>
      </w:r>
      <w:r w:rsidR="002939ED" w:rsidRPr="007C1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A3F">
        <w:rPr>
          <w:rFonts w:ascii="Times New Roman" w:hAnsi="Times New Roman" w:cs="Times New Roman"/>
          <w:bCs/>
          <w:sz w:val="24"/>
          <w:szCs w:val="24"/>
        </w:rPr>
        <w:t>Žurnalistika/Komunikologija</w:t>
      </w:r>
      <w:r w:rsidRPr="007C102C">
        <w:rPr>
          <w:rFonts w:ascii="Times New Roman" w:hAnsi="Times New Roman" w:cs="Times New Roman"/>
          <w:bCs/>
          <w:sz w:val="24"/>
          <w:szCs w:val="24"/>
        </w:rPr>
        <w:t xml:space="preserve"> Fakulteta</w:t>
      </w:r>
      <w:r w:rsidR="00B813EA" w:rsidRPr="007C102C">
        <w:rPr>
          <w:rFonts w:ascii="Times New Roman" w:hAnsi="Times New Roman" w:cs="Times New Roman"/>
          <w:bCs/>
          <w:sz w:val="24"/>
          <w:szCs w:val="24"/>
        </w:rPr>
        <w:t xml:space="preserve"> političkih nauka</w:t>
      </w:r>
      <w:r w:rsidRPr="007C10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2F4827" w14:textId="77777777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ACB3AC" w14:textId="317D0B82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02C">
        <w:rPr>
          <w:rFonts w:ascii="Times New Roman" w:hAnsi="Times New Roman" w:cs="Times New Roman"/>
          <w:bCs/>
          <w:sz w:val="24"/>
          <w:szCs w:val="24"/>
        </w:rPr>
        <w:t>III - Odluka stupa na snagu danom donošenja.</w:t>
      </w:r>
    </w:p>
    <w:p w14:paraId="07B66C76" w14:textId="77777777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D79C76" w14:textId="7B9A3FA4" w:rsidR="00B33B62" w:rsidRPr="007C102C" w:rsidRDefault="00B33B62" w:rsidP="007C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2867F8EC" w14:textId="287BDCCA" w:rsidR="00B51D5A" w:rsidRDefault="002939ED" w:rsidP="007C1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U</w:t>
      </w:r>
      <w:r w:rsidR="00B33B62" w:rsidRPr="007C102C">
        <w:rPr>
          <w:rFonts w:ascii="Times New Roman" w:hAnsi="Times New Roman" w:cs="Times New Roman"/>
          <w:sz w:val="24"/>
          <w:szCs w:val="24"/>
        </w:rPr>
        <w:t xml:space="preserve">slijed </w:t>
      </w:r>
      <w:r w:rsidR="007C102C">
        <w:rPr>
          <w:rFonts w:ascii="Times New Roman" w:hAnsi="Times New Roman" w:cs="Times New Roman"/>
          <w:sz w:val="24"/>
          <w:szCs w:val="24"/>
        </w:rPr>
        <w:t>napredovanja akademskog osoblja</w:t>
      </w:r>
      <w:r w:rsidR="00B33B62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7C102C">
        <w:rPr>
          <w:rFonts w:ascii="Times New Roman" w:hAnsi="Times New Roman" w:cs="Times New Roman"/>
          <w:sz w:val="24"/>
          <w:szCs w:val="24"/>
        </w:rPr>
        <w:t xml:space="preserve">na odsjeku za </w:t>
      </w:r>
      <w:r w:rsidR="00570A3F">
        <w:rPr>
          <w:rFonts w:ascii="Times New Roman" w:hAnsi="Times New Roman" w:cs="Times New Roman"/>
          <w:sz w:val="24"/>
          <w:szCs w:val="24"/>
        </w:rPr>
        <w:t>Žurnalistiku/ Komunikologiju r</w:t>
      </w:r>
      <w:r w:rsidR="00B33B62" w:rsidRPr="007C102C">
        <w:rPr>
          <w:rFonts w:ascii="Times New Roman" w:hAnsi="Times New Roman" w:cs="Times New Roman"/>
          <w:sz w:val="24"/>
          <w:szCs w:val="24"/>
        </w:rPr>
        <w:t>azmatran je i usvojen</w:t>
      </w:r>
      <w:r w:rsidR="00B813EA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B33B62" w:rsidRPr="007C102C">
        <w:rPr>
          <w:rFonts w:ascii="Times New Roman" w:hAnsi="Times New Roman" w:cs="Times New Roman"/>
          <w:sz w:val="24"/>
          <w:szCs w:val="24"/>
        </w:rPr>
        <w:t>prijedlog izmjene Plana pokrivenosti nastave za</w:t>
      </w:r>
      <w:r w:rsidRPr="007C102C">
        <w:rPr>
          <w:rFonts w:ascii="Times New Roman" w:hAnsi="Times New Roman" w:cs="Times New Roman"/>
          <w:sz w:val="24"/>
          <w:szCs w:val="24"/>
        </w:rPr>
        <w:t xml:space="preserve"> I i II ciklus studij</w:t>
      </w:r>
      <w:r w:rsidR="007C102C">
        <w:rPr>
          <w:rFonts w:ascii="Times New Roman" w:hAnsi="Times New Roman" w:cs="Times New Roman"/>
          <w:sz w:val="24"/>
          <w:szCs w:val="24"/>
        </w:rPr>
        <w:t>a u studijskoj 2022/23</w:t>
      </w:r>
      <w:r w:rsidRPr="007C102C">
        <w:rPr>
          <w:rFonts w:ascii="Times New Roman" w:hAnsi="Times New Roman" w:cs="Times New Roman"/>
          <w:sz w:val="24"/>
          <w:szCs w:val="24"/>
        </w:rPr>
        <w:t>.</w:t>
      </w:r>
      <w:r w:rsidR="00B33B62" w:rsidRPr="007C102C">
        <w:rPr>
          <w:rFonts w:ascii="Times New Roman" w:hAnsi="Times New Roman" w:cs="Times New Roman"/>
          <w:sz w:val="24"/>
          <w:szCs w:val="24"/>
        </w:rPr>
        <w:t xml:space="preserve">. Izmjenu Plana pokrivenosti nastave razmatralo je Vijeće Fakulteta i kao takvu je usvojilo, te je donesena Odluka kao u dispozitivu. </w:t>
      </w:r>
    </w:p>
    <w:p w14:paraId="6F77279D" w14:textId="77777777" w:rsidR="00B51D5A" w:rsidRDefault="00B51D5A" w:rsidP="00B51D5A">
      <w:pPr>
        <w:jc w:val="both"/>
        <w:rPr>
          <w:rFonts w:asciiTheme="majorBidi" w:hAnsiTheme="majorBidi" w:cstheme="majorBidi"/>
          <w:color w:val="000000"/>
          <w:lang w:eastAsia="bs-Latn-BA"/>
        </w:rPr>
      </w:pPr>
      <w:r>
        <w:rPr>
          <w:rFonts w:asciiTheme="majorBidi" w:hAnsiTheme="majorBidi" w:cstheme="majorBidi"/>
          <w:color w:val="000000"/>
          <w:lang w:eastAsia="bs-Latn-BA"/>
        </w:rPr>
        <w:t>Sekretar organizacione jedinice Univerzitet u Sarajevu- Fakultet političkih nauka, Umihana Mahmić mr.iur., potvrđuje, da je Rješenje u skladu sa zakonskim i podzakonskim propisima koji su na snazi, te da je dekan Univerziteta u Sarajevu- Fakulteta političkih nauka nadležan za donošenje istog shodno članu 71. Zakona o visokom obrazovanju („Službene novine Kantona Sarajevo“, broj 36/22).</w:t>
      </w:r>
    </w:p>
    <w:p w14:paraId="4575BC01" w14:textId="6C7039D8" w:rsidR="00B33B62" w:rsidRPr="007C102C" w:rsidRDefault="00B33B62" w:rsidP="007C10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50BA4921" w14:textId="77777777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 DEKAN</w:t>
      </w:r>
    </w:p>
    <w:p w14:paraId="15945DDE" w14:textId="2747CE40" w:rsidR="00B33B62" w:rsidRPr="007C102C" w:rsidRDefault="00B33B62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7C102C">
        <w:rPr>
          <w:rFonts w:ascii="Times New Roman" w:hAnsi="Times New Roman" w:cs="Times New Roman"/>
          <w:sz w:val="24"/>
          <w:szCs w:val="24"/>
        </w:rPr>
        <w:t xml:space="preserve">Adila Odobašić                                                             </w:t>
      </w:r>
      <w:r w:rsidRPr="007C102C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</w:t>
      </w:r>
    </w:p>
    <w:p w14:paraId="77E1D02F" w14:textId="7F86C9FE" w:rsidR="00B33B62" w:rsidRPr="007C102C" w:rsidRDefault="00B33B62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</w:t>
      </w:r>
      <w:r w:rsidRPr="007C102C">
        <w:rPr>
          <w:rFonts w:ascii="Times New Roman" w:hAnsi="Times New Roman" w:cs="Times New Roman"/>
          <w:b/>
          <w:sz w:val="24"/>
          <w:szCs w:val="24"/>
        </w:rPr>
        <w:t>Prof.dr. Sead Turčalo</w:t>
      </w:r>
    </w:p>
    <w:p w14:paraId="4D6A9F6B" w14:textId="77777777" w:rsidR="00B33B62" w:rsidRPr="007C102C" w:rsidRDefault="00B33B62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A8C4B6" w14:textId="77777777" w:rsidR="004A347F" w:rsidRPr="007C102C" w:rsidRDefault="004A347F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FC804E" w14:textId="4B7FBDFF" w:rsidR="00B33B62" w:rsidRPr="007C102C" w:rsidRDefault="00B33B62" w:rsidP="007C102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C102C">
        <w:rPr>
          <w:rFonts w:ascii="Times New Roman" w:hAnsi="Times New Roman" w:cs="Times New Roman"/>
          <w:bCs/>
          <w:sz w:val="24"/>
          <w:szCs w:val="24"/>
        </w:rPr>
        <w:t xml:space="preserve">Dostaviti: </w:t>
      </w:r>
    </w:p>
    <w:p w14:paraId="5013E5FB" w14:textId="77777777" w:rsidR="00B813EA" w:rsidRPr="007C102C" w:rsidRDefault="00B813EA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D2F318" w14:textId="11004947" w:rsidR="00B33B62" w:rsidRPr="007C102C" w:rsidRDefault="00B33B62" w:rsidP="007C10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Službi za nastavu i rad sa studentima;</w:t>
      </w:r>
    </w:p>
    <w:p w14:paraId="50C4D9DA" w14:textId="6984ECB8" w:rsidR="00B33B62" w:rsidRPr="007C102C" w:rsidRDefault="00B33B62" w:rsidP="007C10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Evidencija Vijeća Fakulteta; </w:t>
      </w:r>
    </w:p>
    <w:p w14:paraId="6A762F0A" w14:textId="16F77018" w:rsidR="00F67DBC" w:rsidRPr="007C102C" w:rsidRDefault="00B33B62" w:rsidP="007C10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a/a</w:t>
      </w:r>
    </w:p>
    <w:sectPr w:rsidR="00F67DBC" w:rsidRPr="007C10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B177" w14:textId="77777777" w:rsidR="00CF716B" w:rsidRDefault="00CF716B" w:rsidP="00B33B62">
      <w:pPr>
        <w:spacing w:after="0" w:line="240" w:lineRule="auto"/>
      </w:pPr>
      <w:r>
        <w:separator/>
      </w:r>
    </w:p>
  </w:endnote>
  <w:endnote w:type="continuationSeparator" w:id="0">
    <w:p w14:paraId="6F3F91A6" w14:textId="77777777" w:rsidR="00CF716B" w:rsidRDefault="00CF716B" w:rsidP="00B3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571C" w14:textId="77777777" w:rsidR="00CF716B" w:rsidRDefault="00CF716B" w:rsidP="00B33B62">
      <w:pPr>
        <w:spacing w:after="0" w:line="240" w:lineRule="auto"/>
      </w:pPr>
      <w:r>
        <w:separator/>
      </w:r>
    </w:p>
  </w:footnote>
  <w:footnote w:type="continuationSeparator" w:id="0">
    <w:p w14:paraId="48468A42" w14:textId="77777777" w:rsidR="00CF716B" w:rsidRDefault="00CF716B" w:rsidP="00B3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B432" w14:textId="47A40F40" w:rsidR="00B33B62" w:rsidRDefault="00B33B62">
    <w:pPr>
      <w:pStyle w:val="Header"/>
    </w:pPr>
    <w:r>
      <w:rPr>
        <w:rFonts w:ascii="Times New Roman" w:hAnsi="Times New Roman" w:cs="Times New Roman"/>
        <w:noProof/>
        <w:lang w:val="en-US"/>
      </w:rPr>
      <w:drawing>
        <wp:inline distT="0" distB="0" distL="0" distR="0" wp14:anchorId="7BE9D660" wp14:editId="62C38A3D">
          <wp:extent cx="521017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E275A"/>
    <w:multiLevelType w:val="hybridMultilevel"/>
    <w:tmpl w:val="C0DC36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6DEF"/>
    <w:multiLevelType w:val="hybridMultilevel"/>
    <w:tmpl w:val="E368CF3C"/>
    <w:lvl w:ilvl="0" w:tplc="C308A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42170">
    <w:abstractNumId w:val="0"/>
  </w:num>
  <w:num w:numId="2" w16cid:durableId="1511140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BC"/>
    <w:rsid w:val="00013D99"/>
    <w:rsid w:val="001C087E"/>
    <w:rsid w:val="002939ED"/>
    <w:rsid w:val="00373A8F"/>
    <w:rsid w:val="003938FE"/>
    <w:rsid w:val="00444134"/>
    <w:rsid w:val="004A347F"/>
    <w:rsid w:val="004B1382"/>
    <w:rsid w:val="00570A3F"/>
    <w:rsid w:val="00611F0C"/>
    <w:rsid w:val="00665DE5"/>
    <w:rsid w:val="006D6327"/>
    <w:rsid w:val="007A6063"/>
    <w:rsid w:val="007C102C"/>
    <w:rsid w:val="008A1DE9"/>
    <w:rsid w:val="008A27EB"/>
    <w:rsid w:val="00902E32"/>
    <w:rsid w:val="0096422C"/>
    <w:rsid w:val="00A13B2D"/>
    <w:rsid w:val="00B33B62"/>
    <w:rsid w:val="00B478EA"/>
    <w:rsid w:val="00B51D5A"/>
    <w:rsid w:val="00B813EA"/>
    <w:rsid w:val="00BD5387"/>
    <w:rsid w:val="00CE095D"/>
    <w:rsid w:val="00CF716B"/>
    <w:rsid w:val="00E60DDD"/>
    <w:rsid w:val="00F67DBC"/>
    <w:rsid w:val="00F7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59FF"/>
  <w15:chartTrackingRefBased/>
  <w15:docId w15:val="{451A3A34-AB43-499F-90C9-D727FDE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B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B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62"/>
  </w:style>
  <w:style w:type="paragraph" w:styleId="Footer">
    <w:name w:val="footer"/>
    <w:basedOn w:val="Normal"/>
    <w:link w:val="FooterChar"/>
    <w:uiPriority w:val="99"/>
    <w:unhideWhenUsed/>
    <w:rsid w:val="00B33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62"/>
  </w:style>
  <w:style w:type="paragraph" w:styleId="ListParagraph">
    <w:name w:val="List Paragraph"/>
    <w:basedOn w:val="Normal"/>
    <w:uiPriority w:val="34"/>
    <w:qFormat/>
    <w:rsid w:val="00B3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17</cp:revision>
  <dcterms:created xsi:type="dcterms:W3CDTF">2021-10-05T09:40:00Z</dcterms:created>
  <dcterms:modified xsi:type="dcterms:W3CDTF">2023-06-30T06:56:00Z</dcterms:modified>
</cp:coreProperties>
</file>