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F7124" w14:textId="610EE2B9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02-1- </w:t>
      </w:r>
      <w:r w:rsidR="00F2347F">
        <w:rPr>
          <w:rFonts w:ascii="Times New Roman" w:hAnsi="Times New Roman" w:cs="Times New Roman"/>
          <w:sz w:val="24"/>
          <w:szCs w:val="24"/>
        </w:rPr>
        <w:t>2077</w:t>
      </w:r>
      <w:r>
        <w:rPr>
          <w:rFonts w:ascii="Times New Roman" w:hAnsi="Times New Roman" w:cs="Times New Roman"/>
          <w:sz w:val="24"/>
          <w:szCs w:val="24"/>
        </w:rPr>
        <w:t xml:space="preserve"> -1/23</w:t>
      </w:r>
    </w:p>
    <w:p w14:paraId="41F43CEF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16.03.2021. godine</w:t>
      </w:r>
    </w:p>
    <w:p w14:paraId="13AD5DB3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D261E8" w14:textId="5CB066E7" w:rsidR="002D78FE" w:rsidRDefault="002D78FE" w:rsidP="002D78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69. stav Zakona o visokom obrazovanju („Službene novine Kantona Sarajevo“ broj: 22/36), člana 111., 165., 183. Statuta Univerziteta u Sarajevu, , po prethodnoj saglasnosti sekretara, Vijeće Fakulteta političkih nauka Univerziteta u Sarajevu na sjednici održanoj 05.12.2023. godine  donosi </w:t>
      </w:r>
    </w:p>
    <w:p w14:paraId="0F02ED42" w14:textId="77777777" w:rsidR="002D78FE" w:rsidRDefault="002D78FE" w:rsidP="002D78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7E54A6A2" w14:textId="5BA3A75F" w:rsidR="002D78FE" w:rsidRDefault="002D78FE" w:rsidP="002D78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realizaciji plana nastave na magistarskom studiju „Informacijska sigurnost“  generacija 2023/24</w:t>
      </w:r>
    </w:p>
    <w:p w14:paraId="108994C2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91C8C5B" w14:textId="5D475C53" w:rsidR="002D78FE" w:rsidRPr="002D78FE" w:rsidRDefault="002D78FE" w:rsidP="002D78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FE">
        <w:rPr>
          <w:rFonts w:ascii="Times New Roman" w:hAnsi="Times New Roman" w:cs="Times New Roman"/>
          <w:sz w:val="24"/>
          <w:szCs w:val="24"/>
        </w:rPr>
        <w:t xml:space="preserve">Usvaja se plan </w:t>
      </w:r>
      <w:r>
        <w:rPr>
          <w:rFonts w:ascii="Times New Roman" w:hAnsi="Times New Roman" w:cs="Times New Roman"/>
          <w:sz w:val="24"/>
          <w:szCs w:val="24"/>
        </w:rPr>
        <w:t>realizacije</w:t>
      </w:r>
      <w:r w:rsidRPr="002D78FE">
        <w:rPr>
          <w:rFonts w:ascii="Times New Roman" w:hAnsi="Times New Roman" w:cs="Times New Roman"/>
          <w:sz w:val="24"/>
          <w:szCs w:val="24"/>
        </w:rPr>
        <w:t xml:space="preserve"> nastave na magistarskom studiju „Informacijska sigurnost 2023/24“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41232D" w14:textId="77777777" w:rsidR="002D78FE" w:rsidRPr="002D78FE" w:rsidRDefault="002D78FE" w:rsidP="002D78F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4A19E" w14:textId="17A152A5" w:rsidR="002D78FE" w:rsidRPr="002D78FE" w:rsidRDefault="002D78FE" w:rsidP="002D78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FE">
        <w:rPr>
          <w:rFonts w:ascii="Times New Roman" w:hAnsi="Times New Roman" w:cs="Times New Roman"/>
          <w:sz w:val="24"/>
          <w:szCs w:val="24"/>
        </w:rPr>
        <w:t>Sastavni dio ove Odluke plan nastave na magistarskom studiju „Informacijska sigurnost 2023/24“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167E43" w14:textId="77777777" w:rsidR="002D78FE" w:rsidRPr="002D78FE" w:rsidRDefault="002D78FE" w:rsidP="002D7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893DA" w14:textId="2561C821" w:rsidR="002D78FE" w:rsidRPr="002D78FE" w:rsidRDefault="002D78FE" w:rsidP="002D78F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8FE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57D527B3" w14:textId="77777777" w:rsidR="002D78FE" w:rsidRDefault="002D78FE" w:rsidP="002D78FE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s-Latn-BA"/>
        </w:rPr>
      </w:pPr>
    </w:p>
    <w:p w14:paraId="2760F431" w14:textId="41E8E676" w:rsidR="002D78FE" w:rsidRDefault="002D78FE" w:rsidP="002D78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Obrazloženje:</w:t>
      </w:r>
    </w:p>
    <w:p w14:paraId="03E3DB05" w14:textId="77777777" w:rsidR="002D78FE" w:rsidRDefault="002D78FE" w:rsidP="002D78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B25A6" w14:textId="1CD06EE4" w:rsidR="002D78FE" w:rsidRPr="002D78FE" w:rsidRDefault="002D78FE" w:rsidP="002D78F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8FE">
        <w:rPr>
          <w:rFonts w:ascii="Times New Roman" w:hAnsi="Times New Roman" w:cs="Times New Roman"/>
          <w:bCs/>
          <w:sz w:val="24"/>
          <w:szCs w:val="24"/>
        </w:rPr>
        <w:t xml:space="preserve">Vijeću Univerziteta u Sarajevu-Fakulteta političkih nauka dostavljen je plan realizacije nastave na magistarskom studiju „Informacijska sigurnost“  generacija 2023/24. Sastavni dio plana realizacije nastave je i uputstvo za prijavu teme i odbranu magistarskog rada. Vijeće je dostavljeni plan razmatralo pa je slijedom navedenog donesena Odluka kao u izreci. </w:t>
      </w:r>
    </w:p>
    <w:p w14:paraId="4D84C06F" w14:textId="77777777" w:rsidR="002D78FE" w:rsidRDefault="002D78FE" w:rsidP="002D78FE">
      <w:pPr>
        <w:pStyle w:val="NoSpacing"/>
        <w:spacing w:line="276" w:lineRule="auto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lang w:eastAsia="bs-Latn-BA"/>
        </w:rPr>
      </w:pPr>
    </w:p>
    <w:p w14:paraId="78D74AD9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Sekretar organizacione jedinice Univerzitet u Sarajevu- Fakultet političkih nauka, Umihana Mahmić mr.iur., potvrđuje, da je Rješenje u skladu sa zakonskim i podzakonskim propisima koji su na snazi, te da je dekan Univerziteta u Sarajevu- Fakulteta političkih nauka nadležan za donošenje istog shodno članu 69. Zakona o visokom obrazovanju („Službene novine Kantona Sarajevo“, broj 36/22).</w:t>
      </w:r>
    </w:p>
    <w:p w14:paraId="765F4F94" w14:textId="77777777" w:rsidR="002D78FE" w:rsidRDefault="002D78FE" w:rsidP="002D78FE">
      <w:pPr>
        <w:pStyle w:val="NoSpacing"/>
        <w:spacing w:line="276" w:lineRule="auto"/>
        <w:ind w:left="709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DEKAN</w:t>
      </w:r>
    </w:p>
    <w:p w14:paraId="417CDE92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35FFA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obradila: Adila Odobašić Mujačić                                                  ___________________</w:t>
      </w:r>
    </w:p>
    <w:p w14:paraId="5B35EAF6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kontrolisao i odobrio: prof.dr. Elvis Fejzić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Prof.dr. Sead Turčalo </w:t>
      </w:r>
    </w:p>
    <w:p w14:paraId="3E83C3FF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002E54D" w14:textId="77777777" w:rsidR="002D78FE" w:rsidRDefault="002D78FE" w:rsidP="002D78FE">
      <w:pPr>
        <w:pStyle w:val="NoSpacing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Dostaviti: </w:t>
      </w:r>
    </w:p>
    <w:p w14:paraId="750D5ED5" w14:textId="77777777" w:rsidR="002D78FE" w:rsidRDefault="002D78FE" w:rsidP="002D78F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Materijal za Vijeće;</w:t>
      </w:r>
    </w:p>
    <w:p w14:paraId="1CFBFB1B" w14:textId="77777777" w:rsidR="002D78FE" w:rsidRDefault="002D78FE" w:rsidP="002D78FE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Služba za nastavu i rad sa studentima;</w:t>
      </w:r>
    </w:p>
    <w:p w14:paraId="09DCF9AD" w14:textId="77777777" w:rsidR="002D78FE" w:rsidRDefault="002D78FE" w:rsidP="002D78F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a/a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D90F34" w14:textId="77777777" w:rsidR="00276094" w:rsidRDefault="00276094" w:rsidP="002D78FE">
      <w:pPr>
        <w:spacing w:line="276" w:lineRule="auto"/>
      </w:pPr>
    </w:p>
    <w:sectPr w:rsidR="002760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913" w14:textId="77777777" w:rsidR="00416E61" w:rsidRDefault="00416E61" w:rsidP="002D78FE">
      <w:pPr>
        <w:spacing w:after="0" w:line="240" w:lineRule="auto"/>
      </w:pPr>
      <w:r>
        <w:separator/>
      </w:r>
    </w:p>
  </w:endnote>
  <w:endnote w:type="continuationSeparator" w:id="0">
    <w:p w14:paraId="6C4C6C95" w14:textId="77777777" w:rsidR="00416E61" w:rsidRDefault="00416E61" w:rsidP="002D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A8C2" w14:textId="77777777" w:rsidR="00416E61" w:rsidRDefault="00416E61" w:rsidP="002D78FE">
      <w:pPr>
        <w:spacing w:after="0" w:line="240" w:lineRule="auto"/>
      </w:pPr>
      <w:r>
        <w:separator/>
      </w:r>
    </w:p>
  </w:footnote>
  <w:footnote w:type="continuationSeparator" w:id="0">
    <w:p w14:paraId="7ACFCF02" w14:textId="77777777" w:rsidR="00416E61" w:rsidRDefault="00416E61" w:rsidP="002D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7607F" w14:textId="5F15A962" w:rsidR="002D78FE" w:rsidRDefault="002D78FE">
    <w:pPr>
      <w:pStyle w:val="Header"/>
    </w:pPr>
    <w:r>
      <w:rPr>
        <w:noProof/>
      </w:rPr>
      <w:drawing>
        <wp:inline distT="0" distB="0" distL="0" distR="0" wp14:anchorId="47EDB749" wp14:editId="059D33FB">
          <wp:extent cx="2286000" cy="402590"/>
          <wp:effectExtent l="0" t="0" r="0" b="0"/>
          <wp:docPr id="24" name="Picture 24" descr="A close-up of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close-up of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8CD1673" w14:textId="77777777" w:rsidR="002D78FE" w:rsidRDefault="002D78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51BCF"/>
    <w:multiLevelType w:val="hybridMultilevel"/>
    <w:tmpl w:val="E8C8F5F0"/>
    <w:lvl w:ilvl="0" w:tplc="886AD59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47073"/>
    <w:multiLevelType w:val="hybridMultilevel"/>
    <w:tmpl w:val="60528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029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9869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94"/>
    <w:rsid w:val="00276094"/>
    <w:rsid w:val="002D78FE"/>
    <w:rsid w:val="00416E61"/>
    <w:rsid w:val="00C53773"/>
    <w:rsid w:val="00F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4AC84"/>
  <w15:chartTrackingRefBased/>
  <w15:docId w15:val="{804367AF-C6F9-461D-B755-2CDD6A53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8FE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2D78FE"/>
    <w:pPr>
      <w:spacing w:after="200" w:line="276" w:lineRule="auto"/>
      <w:ind w:left="720"/>
      <w:contextualSpacing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D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FE"/>
  </w:style>
  <w:style w:type="paragraph" w:styleId="Footer">
    <w:name w:val="footer"/>
    <w:basedOn w:val="Normal"/>
    <w:link w:val="FooterChar"/>
    <w:uiPriority w:val="99"/>
    <w:unhideWhenUsed/>
    <w:rsid w:val="002D7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2023-12-04T15:10:00Z</dcterms:created>
  <dcterms:modified xsi:type="dcterms:W3CDTF">2023-12-05T08:42:00Z</dcterms:modified>
</cp:coreProperties>
</file>