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16B322A7" w:rsidR="006E10A2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514D2F" w:rsidRPr="00514D2F">
        <w:rPr>
          <w:rFonts w:ascii="Times New Roman" w:hAnsi="Times New Roman" w:cs="Times New Roman"/>
        </w:rPr>
        <w:t xml:space="preserve">   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FC6927" w:rsidRPr="00514D2F">
        <w:rPr>
          <w:rFonts w:ascii="Times New Roman" w:hAnsi="Times New Roman" w:cs="Times New Roman"/>
        </w:rPr>
        <w:t>3</w:t>
      </w:r>
    </w:p>
    <w:p w14:paraId="258BE74C" w14:textId="458CFEA1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BD0801" w:rsidRPr="00514D2F">
        <w:rPr>
          <w:rFonts w:ascii="Times New Roman" w:hAnsi="Times New Roman" w:cs="Times New Roman"/>
        </w:rPr>
        <w:t>2</w:t>
      </w:r>
      <w:r w:rsidR="00514D2F" w:rsidRPr="00514D2F">
        <w:rPr>
          <w:rFonts w:ascii="Times New Roman" w:hAnsi="Times New Roman" w:cs="Times New Roman"/>
        </w:rPr>
        <w:t>8</w:t>
      </w:r>
      <w:r w:rsidR="006E10A2"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>1</w:t>
      </w:r>
      <w:r w:rsidR="00BD0801" w:rsidRPr="00514D2F">
        <w:rPr>
          <w:rFonts w:ascii="Times New Roman" w:hAnsi="Times New Roman" w:cs="Times New Roman"/>
        </w:rPr>
        <w:t>2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FC6927" w:rsidRPr="00514D2F">
        <w:rPr>
          <w:rFonts w:ascii="Times New Roman" w:hAnsi="Times New Roman" w:cs="Times New Roman"/>
        </w:rPr>
        <w:t>3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625FC602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Sigurnosnih i mirovnih studija</w:t>
      </w:r>
      <w:r w:rsidRPr="00514D2F">
        <w:rPr>
          <w:rFonts w:ascii="Times New Roman" w:hAnsi="Times New Roman" w:cs="Times New Roman"/>
        </w:rPr>
        <w:t xml:space="preserve">, po prethodnoj saglasnosti sekretara, Vijeće Fakulteta političkih nauka Univerziteta u Sarajevu na sjednici održanoj </w:t>
      </w:r>
      <w:r w:rsidR="00BD0801" w:rsidRPr="00514D2F">
        <w:rPr>
          <w:rFonts w:ascii="Times New Roman" w:hAnsi="Times New Roman" w:cs="Times New Roman"/>
        </w:rPr>
        <w:t>28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>1</w:t>
      </w:r>
      <w:r w:rsidR="00BD0801" w:rsidRPr="00514D2F">
        <w:rPr>
          <w:rFonts w:ascii="Times New Roman" w:hAnsi="Times New Roman" w:cs="Times New Roman"/>
        </w:rPr>
        <w:t>2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FC6927" w:rsidRPr="00514D2F">
        <w:rPr>
          <w:rFonts w:ascii="Times New Roman" w:hAnsi="Times New Roman" w:cs="Times New Roman"/>
        </w:rPr>
        <w:t>3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77777777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9A29EF" w:rsidRPr="00514D2F">
        <w:rPr>
          <w:rFonts w:ascii="Times New Roman" w:hAnsi="Times New Roman" w:cs="Times New Roman"/>
          <w:b/>
        </w:rPr>
        <w:t xml:space="preserve">nastavnika 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57D4251C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A29EF" w:rsidRPr="00514D2F">
        <w:rPr>
          <w:rFonts w:ascii="Times New Roman" w:hAnsi="Times New Roman" w:cs="Times New Roman"/>
          <w:bCs/>
          <w:lang w:val="hr-HR"/>
        </w:rPr>
        <w:t>nastavnika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 – </w:t>
      </w:r>
      <w:r w:rsidR="00BD0801" w:rsidRPr="00514D2F">
        <w:rPr>
          <w:rFonts w:ascii="Times New Roman" w:hAnsi="Times New Roman" w:cs="Times New Roman"/>
          <w:bCs/>
          <w:lang w:val="hr-HR"/>
        </w:rPr>
        <w:t>redovnog profesora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Sigurnosnih i mirovnih studija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451D9566" w14:textId="76DD0DC5" w:rsidR="00514D2F" w:rsidRPr="00514D2F" w:rsidRDefault="00386378" w:rsidP="00514D2F">
      <w:pPr>
        <w:pStyle w:val="NormalWeb"/>
        <w:rPr>
          <w:color w:val="000000"/>
          <w:sz w:val="22"/>
          <w:szCs w:val="22"/>
        </w:rPr>
      </w:pPr>
      <w:r w:rsidRPr="00514D2F">
        <w:rPr>
          <w:bCs/>
          <w:sz w:val="22"/>
          <w:szCs w:val="22"/>
        </w:rPr>
        <w:t>1.</w:t>
      </w:r>
      <w:r w:rsidR="00514D2F" w:rsidRPr="00514D2F">
        <w:rPr>
          <w:color w:val="000000"/>
          <w:sz w:val="22"/>
          <w:szCs w:val="22"/>
        </w:rPr>
        <w:t xml:space="preserve">Prof. dr. Izet Beridan, profesor emeritus na Fakultetu političkih nauka Univerziteta u Sarajevu na </w:t>
      </w:r>
      <w:r w:rsidR="00514D2F">
        <w:rPr>
          <w:color w:val="000000"/>
          <w:sz w:val="22"/>
          <w:szCs w:val="22"/>
        </w:rPr>
        <w:t xml:space="preserve">naučnoj oblasti </w:t>
      </w:r>
      <w:r w:rsidR="00514D2F" w:rsidRPr="00514D2F">
        <w:rPr>
          <w:color w:val="000000"/>
          <w:sz w:val="22"/>
          <w:szCs w:val="22"/>
        </w:rPr>
        <w:t>„Sigurnosnih i mirovnih studija“, – predsjednik,</w:t>
      </w:r>
    </w:p>
    <w:p w14:paraId="1AF94625" w14:textId="4E7A6EA1" w:rsidR="00514D2F" w:rsidRPr="00514D2F" w:rsidRDefault="00514D2F" w:rsidP="00514D2F">
      <w:pPr>
        <w:pStyle w:val="NormalWeb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 xml:space="preserve">2. Prof. dr. Vlado Azinović, redovni profesor na Fakultetu političkih nauka Univerziteta u Sarajevu na </w:t>
      </w:r>
      <w:r>
        <w:rPr>
          <w:color w:val="000000"/>
          <w:sz w:val="22"/>
          <w:szCs w:val="22"/>
        </w:rPr>
        <w:t>naučnoj oblasti</w:t>
      </w:r>
      <w:r w:rsidRPr="00514D2F">
        <w:rPr>
          <w:color w:val="000000"/>
          <w:sz w:val="22"/>
          <w:szCs w:val="22"/>
        </w:rPr>
        <w:t xml:space="preserve"> „Sigurnosnih i mirovnih studija“, – član,</w:t>
      </w:r>
    </w:p>
    <w:p w14:paraId="6804C172" w14:textId="08621389" w:rsidR="00514D2F" w:rsidRPr="00514D2F" w:rsidRDefault="00514D2F" w:rsidP="00514D2F">
      <w:pPr>
        <w:pStyle w:val="NormalWeb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 xml:space="preserve">3. Prof. dr. Darvin Lisica, redovni profesor na Fakultetu političkih nauka Univerziteta u na </w:t>
      </w:r>
      <w:r>
        <w:rPr>
          <w:color w:val="000000"/>
          <w:sz w:val="22"/>
          <w:szCs w:val="22"/>
        </w:rPr>
        <w:t xml:space="preserve">naučnoj oblasti </w:t>
      </w:r>
      <w:r w:rsidRPr="00514D2F">
        <w:rPr>
          <w:color w:val="000000"/>
          <w:sz w:val="22"/>
          <w:szCs w:val="22"/>
        </w:rPr>
        <w:t>„Sigurnosnih i mirovnih studija“, – član</w:t>
      </w: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29692C92" w14:textId="3783163E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 xml:space="preserve">Na sjednici odsjeka </w:t>
      </w:r>
      <w:r w:rsidR="00FC6927" w:rsidRPr="00514D2F">
        <w:rPr>
          <w:rFonts w:ascii="Times New Roman" w:hAnsi="Times New Roman" w:cs="Times New Roman"/>
        </w:rPr>
        <w:t>Sigurnosnih i mirovnih studija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</w:rPr>
        <w:t>održan</w:t>
      </w:r>
      <w:r w:rsidR="00FB459A" w:rsidRPr="00514D2F">
        <w:rPr>
          <w:rFonts w:ascii="Times New Roman" w:hAnsi="Times New Roman" w:cs="Times New Roman"/>
        </w:rPr>
        <w:t>oj</w:t>
      </w:r>
      <w:r w:rsidRPr="00514D2F">
        <w:rPr>
          <w:rFonts w:ascii="Times New Roman" w:hAnsi="Times New Roman" w:cs="Times New Roman"/>
        </w:rPr>
        <w:t xml:space="preserve"> </w:t>
      </w:r>
      <w:r w:rsidR="0002417C" w:rsidRPr="00514D2F">
        <w:rPr>
          <w:rFonts w:ascii="Times New Roman" w:hAnsi="Times New Roman" w:cs="Times New Roman"/>
        </w:rPr>
        <w:t>2</w:t>
      </w:r>
      <w:r w:rsidR="00514D2F" w:rsidRPr="00514D2F">
        <w:rPr>
          <w:rFonts w:ascii="Times New Roman" w:hAnsi="Times New Roman" w:cs="Times New Roman"/>
        </w:rPr>
        <w:t>6</w:t>
      </w:r>
      <w:r w:rsidRPr="00514D2F">
        <w:rPr>
          <w:rFonts w:ascii="Times New Roman" w:hAnsi="Times New Roman" w:cs="Times New Roman"/>
        </w:rPr>
        <w:t>.</w:t>
      </w:r>
      <w:r w:rsidR="00514D2F" w:rsidRPr="00514D2F">
        <w:rPr>
          <w:rFonts w:ascii="Times New Roman" w:hAnsi="Times New Roman" w:cs="Times New Roman"/>
        </w:rPr>
        <w:t>12</w:t>
      </w:r>
      <w:r w:rsidRPr="00514D2F">
        <w:rPr>
          <w:rFonts w:ascii="Times New Roman" w:hAnsi="Times New Roman" w:cs="Times New Roman"/>
        </w:rPr>
        <w:t>.20</w:t>
      </w:r>
      <w:r w:rsidR="006510FF" w:rsidRPr="00514D2F">
        <w:rPr>
          <w:rFonts w:ascii="Times New Roman" w:hAnsi="Times New Roman" w:cs="Times New Roman"/>
        </w:rPr>
        <w:t>2</w:t>
      </w:r>
      <w:r w:rsidR="0002417C" w:rsidRPr="00514D2F">
        <w:rPr>
          <w:rFonts w:ascii="Times New Roman" w:hAnsi="Times New Roman" w:cs="Times New Roman"/>
        </w:rPr>
        <w:t>3</w:t>
      </w:r>
      <w:r w:rsidRPr="00514D2F">
        <w:rPr>
          <w:rFonts w:ascii="Times New Roman" w:hAnsi="Times New Roman" w:cs="Times New Roman"/>
        </w:rPr>
        <w:t xml:space="preserve">.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nastavno-naučno zvanje </w:t>
      </w:r>
      <w:r w:rsidR="00E51C95" w:rsidRPr="00514D2F">
        <w:rPr>
          <w:rFonts w:ascii="Times New Roman" w:hAnsi="Times New Roman" w:cs="Times New Roman"/>
          <w:lang w:val="hr-HR"/>
        </w:rPr>
        <w:t>redovan profesor</w:t>
      </w:r>
      <w:r w:rsidR="00AE084A" w:rsidRPr="00514D2F">
        <w:rPr>
          <w:rFonts w:ascii="Times New Roman" w:hAnsi="Times New Roman" w:cs="Times New Roman"/>
          <w:lang w:val="hr-HR"/>
        </w:rPr>
        <w:t xml:space="preserve"> na naučnu oblast „</w:t>
      </w:r>
      <w:r w:rsidR="00FC6927" w:rsidRPr="00514D2F">
        <w:rPr>
          <w:rFonts w:ascii="Times New Roman" w:hAnsi="Times New Roman" w:cs="Times New Roman"/>
          <w:lang w:val="hr-HR"/>
        </w:rPr>
        <w:t>Sigurnosnih i mirovnih studija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Akt kontrolisao</w:t>
      </w:r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r w:rsidR="009A29EF" w:rsidRPr="00514D2F">
        <w:rPr>
          <w:rFonts w:ascii="Times New Roman" w:hAnsi="Times New Roman" w:cs="Times New Roman"/>
        </w:rPr>
        <w:t>prof.dr.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  <w:b/>
          <w:bCs/>
        </w:rPr>
        <w:t xml:space="preserve">Prof.dr.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5D5B" w14:textId="77777777" w:rsidR="00C05F4D" w:rsidRDefault="00C05F4D" w:rsidP="008C4159">
      <w:pPr>
        <w:spacing w:after="0" w:line="240" w:lineRule="auto"/>
      </w:pPr>
      <w:r>
        <w:separator/>
      </w:r>
    </w:p>
  </w:endnote>
  <w:endnote w:type="continuationSeparator" w:id="0">
    <w:p w14:paraId="3217C811" w14:textId="77777777" w:rsidR="00C05F4D" w:rsidRDefault="00C05F4D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56A3" w14:textId="77777777" w:rsidR="00C05F4D" w:rsidRDefault="00C05F4D" w:rsidP="008C4159">
      <w:pPr>
        <w:spacing w:after="0" w:line="240" w:lineRule="auto"/>
      </w:pPr>
      <w:r>
        <w:separator/>
      </w:r>
    </w:p>
  </w:footnote>
  <w:footnote w:type="continuationSeparator" w:id="0">
    <w:p w14:paraId="7E98835E" w14:textId="77777777" w:rsidR="00C05F4D" w:rsidRDefault="00C05F4D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E5894"/>
    <w:rsid w:val="000E6694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86378"/>
    <w:rsid w:val="00436074"/>
    <w:rsid w:val="00451703"/>
    <w:rsid w:val="00490EB2"/>
    <w:rsid w:val="004D4FBF"/>
    <w:rsid w:val="00514D2F"/>
    <w:rsid w:val="00537779"/>
    <w:rsid w:val="0054164C"/>
    <w:rsid w:val="00597937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52254"/>
    <w:rsid w:val="00856EED"/>
    <w:rsid w:val="008A2411"/>
    <w:rsid w:val="008C4159"/>
    <w:rsid w:val="008D14AA"/>
    <w:rsid w:val="00901AF4"/>
    <w:rsid w:val="00912CFE"/>
    <w:rsid w:val="00941945"/>
    <w:rsid w:val="009A29EF"/>
    <w:rsid w:val="009B21B2"/>
    <w:rsid w:val="009C2F2F"/>
    <w:rsid w:val="00A11BE0"/>
    <w:rsid w:val="00A21A3A"/>
    <w:rsid w:val="00A63E60"/>
    <w:rsid w:val="00A77129"/>
    <w:rsid w:val="00A90FCE"/>
    <w:rsid w:val="00AD46D1"/>
    <w:rsid w:val="00AE084A"/>
    <w:rsid w:val="00B02335"/>
    <w:rsid w:val="00B0526D"/>
    <w:rsid w:val="00B05618"/>
    <w:rsid w:val="00B11BCA"/>
    <w:rsid w:val="00B24748"/>
    <w:rsid w:val="00BA2821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53FDF"/>
    <w:rsid w:val="00D67A4C"/>
    <w:rsid w:val="00D8352A"/>
    <w:rsid w:val="00E05D24"/>
    <w:rsid w:val="00E21E2F"/>
    <w:rsid w:val="00E26CA8"/>
    <w:rsid w:val="00E51C95"/>
    <w:rsid w:val="00E74367"/>
    <w:rsid w:val="00E8459B"/>
    <w:rsid w:val="00E967D3"/>
    <w:rsid w:val="00EC0C09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70</cp:revision>
  <cp:lastPrinted>2023-10-03T13:15:00Z</cp:lastPrinted>
  <dcterms:created xsi:type="dcterms:W3CDTF">2018-06-01T11:44:00Z</dcterms:created>
  <dcterms:modified xsi:type="dcterms:W3CDTF">2023-12-27T08:10:00Z</dcterms:modified>
</cp:coreProperties>
</file>