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686" w:rsidP="61DBF9C2" w:rsidRDefault="00AA5FA0" w14:paraId="0D524684" w14:textId="5122463C">
      <w:pPr>
        <w:jc w:val="center"/>
        <w:rPr>
          <w:noProof/>
          <w:lang w:val="bs-Latn-BA"/>
        </w:rPr>
      </w:pPr>
      <w:r w:rsidRPr="77A45082" w:rsidR="00AA5FA0">
        <w:rPr>
          <w:noProof/>
          <w:lang w:val="bs-Latn-BA"/>
        </w:rPr>
        <w:t xml:space="preserve">STRUKTURA BODOVA I BODOVNI KRITERIJ NASTAVNIH PREDMETA </w:t>
      </w:r>
      <w:r w:rsidRPr="77A45082" w:rsidR="001F0CA2">
        <w:rPr>
          <w:b w:val="1"/>
          <w:bCs w:val="1"/>
          <w:noProof/>
          <w:lang w:val="bs-Latn-BA"/>
        </w:rPr>
        <w:t>DRUGI</w:t>
      </w:r>
      <w:r w:rsidRPr="77A45082" w:rsidR="00AA5FA0">
        <w:rPr>
          <w:b w:val="1"/>
          <w:bCs w:val="1"/>
          <w:noProof/>
          <w:lang w:val="bs-Latn-BA"/>
        </w:rPr>
        <w:t xml:space="preserve"> CIKLUS STUDIJA</w:t>
      </w:r>
      <w:r w:rsidRPr="77A45082" w:rsidR="00AA5FA0">
        <w:rPr>
          <w:noProof/>
          <w:lang w:val="bs-Latn-BA"/>
        </w:rPr>
        <w:t xml:space="preserve"> FAKULTETA POLITIČKIH NAUKA  </w:t>
      </w:r>
    </w:p>
    <w:p w:rsidR="00AA5FA0" w:rsidP="61DBF9C2" w:rsidRDefault="00AA5FA0" w14:paraId="2867DF17" w14:textId="56094CC1">
      <w:pPr>
        <w:jc w:val="center"/>
        <w:rPr>
          <w:noProof/>
          <w:lang w:val="bs-Latn-BA"/>
        </w:rPr>
      </w:pPr>
      <w:r w:rsidRPr="77A45082" w:rsidR="00AA5FA0">
        <w:rPr>
          <w:noProof/>
          <w:lang w:val="bs-Latn-BA"/>
        </w:rPr>
        <w:t>AKADEMSKA 20</w:t>
      </w:r>
      <w:r w:rsidRPr="77A45082" w:rsidR="009B11E7">
        <w:rPr>
          <w:noProof/>
          <w:lang w:val="bs-Latn-BA"/>
        </w:rPr>
        <w:t>2</w:t>
      </w:r>
      <w:r w:rsidRPr="77A45082" w:rsidR="00B7721F">
        <w:rPr>
          <w:noProof/>
          <w:lang w:val="bs-Latn-BA"/>
        </w:rPr>
        <w:t>3</w:t>
      </w:r>
      <w:r w:rsidRPr="77A45082" w:rsidR="00AA5FA0">
        <w:rPr>
          <w:noProof/>
          <w:lang w:val="bs-Latn-BA"/>
        </w:rPr>
        <w:t>/20</w:t>
      </w:r>
      <w:r w:rsidRPr="77A45082" w:rsidR="00B7721F">
        <w:rPr>
          <w:noProof/>
          <w:lang w:val="bs-Latn-BA"/>
        </w:rPr>
        <w:t>24</w:t>
      </w:r>
      <w:r w:rsidRPr="77A45082" w:rsidR="00AA5FA0">
        <w:rPr>
          <w:noProof/>
          <w:lang w:val="bs-Latn-BA"/>
        </w:rPr>
        <w:t xml:space="preserve"> GODINA</w:t>
      </w:r>
    </w:p>
    <w:p w:rsidR="00AA5FA0" w:rsidP="77A45082" w:rsidRDefault="00AA5FA0" w14:paraId="33E6447B" w14:textId="77777777">
      <w:pPr>
        <w:jc w:val="center"/>
        <w:rPr>
          <w:noProof/>
          <w:lang w:val="bs-Latn-BA"/>
        </w:rPr>
      </w:pPr>
    </w:p>
    <w:p w:rsidR="00274A29" w:rsidP="77A45082" w:rsidRDefault="00274A29" w14:paraId="23DDF555" w14:textId="77777777">
      <w:pPr>
        <w:jc w:val="center"/>
        <w:rPr>
          <w:noProof/>
          <w:lang w:val="bs-Latn-BA"/>
        </w:rPr>
      </w:pPr>
    </w:p>
    <w:tbl>
      <w:tblPr>
        <w:tblStyle w:val="TableGrid"/>
        <w:tblW w:w="1461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3"/>
        <w:gridCol w:w="3014"/>
        <w:gridCol w:w="2740"/>
        <w:gridCol w:w="747"/>
        <w:gridCol w:w="748"/>
        <w:gridCol w:w="748"/>
        <w:gridCol w:w="748"/>
        <w:gridCol w:w="748"/>
        <w:gridCol w:w="748"/>
        <w:gridCol w:w="496"/>
        <w:gridCol w:w="923"/>
        <w:gridCol w:w="823"/>
        <w:gridCol w:w="748"/>
        <w:gridCol w:w="748"/>
      </w:tblGrid>
      <w:tr w:rsidRPr="00AA5FA0" w:rsidR="00DE7627" w:rsidTr="6C874DFE" w14:paraId="7601D80A" w14:textId="77777777">
        <w:tc>
          <w:tcPr>
            <w:tcW w:w="633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15197EC5" w14:textId="77777777">
            <w:pPr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3014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0E210A96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NASTAVNI PREDMET</w:t>
            </w:r>
          </w:p>
        </w:tc>
        <w:tc>
          <w:tcPr>
            <w:tcW w:w="2740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249FC6C1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NASTAVNIK</w:t>
            </w:r>
          </w:p>
        </w:tc>
        <w:tc>
          <w:tcPr>
            <w:tcW w:w="747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20989EAD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PN</w:t>
            </w:r>
          </w:p>
        </w:tc>
        <w:tc>
          <w:tcPr>
            <w:tcW w:w="748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1A0C0E0B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M1</w:t>
            </w:r>
          </w:p>
        </w:tc>
        <w:tc>
          <w:tcPr>
            <w:tcW w:w="748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5B838281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M2</w:t>
            </w:r>
          </w:p>
        </w:tc>
        <w:tc>
          <w:tcPr>
            <w:tcW w:w="748" w:type="dxa"/>
            <w:shd w:val="clear" w:color="auto" w:fill="BFBFBF" w:themeFill="background1" w:themeFillShade="BF"/>
            <w:tcMar/>
          </w:tcPr>
          <w:p w:rsidR="7D0831DD" w:rsidP="3EE38969" w:rsidRDefault="7D0831DD" w14:paraId="0FFB142F" w14:textId="2099880E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7D0831DD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V</w:t>
            </w:r>
          </w:p>
        </w:tc>
        <w:tc>
          <w:tcPr>
            <w:tcW w:w="748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5F3265C7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K</w:t>
            </w:r>
          </w:p>
        </w:tc>
        <w:tc>
          <w:tcPr>
            <w:tcW w:w="748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2B77781C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SR</w:t>
            </w:r>
          </w:p>
        </w:tc>
        <w:tc>
          <w:tcPr>
            <w:tcW w:w="496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21478478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P</w:t>
            </w:r>
          </w:p>
        </w:tc>
        <w:tc>
          <w:tcPr>
            <w:tcW w:w="923" w:type="dxa"/>
            <w:shd w:val="clear" w:color="auto" w:fill="BFBFBF" w:themeFill="background1" w:themeFillShade="BF"/>
            <w:tcMar/>
          </w:tcPr>
          <w:p w:rsidR="00DE7627" w:rsidP="3EE38969" w:rsidRDefault="00DE7627" w14:paraId="4FB1AF35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823" w:type="dxa"/>
            <w:shd w:val="clear" w:color="auto" w:fill="BFBFBF" w:themeFill="background1" w:themeFillShade="BF"/>
            <w:tcMar/>
          </w:tcPr>
          <w:p w:rsidRPr="00AA5FA0" w:rsidR="00DE7627" w:rsidP="3EE38969" w:rsidRDefault="00DE7627" w14:paraId="6E9B6642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ZI</w:t>
            </w:r>
          </w:p>
        </w:tc>
        <w:tc>
          <w:tcPr>
            <w:tcW w:w="748" w:type="dxa"/>
            <w:shd w:val="clear" w:color="auto" w:fill="BFBFBF" w:themeFill="background1" w:themeFillShade="BF"/>
            <w:tcMar/>
          </w:tcPr>
          <w:p w:rsidRPr="00AA5FA0" w:rsidR="00DE7627" w:rsidP="3EE38969" w:rsidRDefault="0026436B" w14:paraId="5AAEE24B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26436B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PNI</w:t>
            </w:r>
          </w:p>
        </w:tc>
        <w:tc>
          <w:tcPr>
            <w:tcW w:w="748" w:type="dxa"/>
            <w:shd w:val="clear" w:color="auto" w:fill="BFBFBF" w:themeFill="background1" w:themeFillShade="BF"/>
            <w:tcMar/>
          </w:tcPr>
          <w:p w:rsidR="00DE7627" w:rsidP="3EE38969" w:rsidRDefault="00DE7627" w14:paraId="022C3BE1" w14:textId="77777777">
            <w:pPr>
              <w:jc w:val="center"/>
              <w:rPr>
                <w:b w:val="1"/>
                <w:bCs w:val="1"/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b w:val="1"/>
                <w:bCs w:val="1"/>
                <w:noProof/>
                <w:sz w:val="24"/>
                <w:szCs w:val="24"/>
                <w:lang w:val="bs-Latn-BA"/>
              </w:rPr>
              <w:t>Zbir</w:t>
            </w:r>
          </w:p>
        </w:tc>
      </w:tr>
      <w:tr w:rsidRPr="00AA5FA0" w:rsidR="00DE7627" w:rsidTr="6C874DFE" w14:paraId="23A1DA93" w14:textId="77777777">
        <w:tc>
          <w:tcPr>
            <w:tcW w:w="633" w:type="dxa"/>
            <w:tcMar/>
          </w:tcPr>
          <w:p w:rsidRPr="00AA5FA0" w:rsidR="00DE7627" w:rsidP="3EE38969" w:rsidRDefault="00DE7627" w14:paraId="3FC9E568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noProof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014" w:type="dxa"/>
            <w:tcMar/>
          </w:tcPr>
          <w:p w:rsidRPr="00AA5FA0" w:rsidR="00DE7627" w:rsidP="3EE38969" w:rsidRDefault="00B816AD" w14:paraId="3F72953B" w14:textId="094D336C">
            <w:pPr>
              <w:rPr>
                <w:noProof/>
                <w:sz w:val="24"/>
                <w:szCs w:val="24"/>
                <w:lang w:val="bs-Latn-BA"/>
              </w:rPr>
            </w:pPr>
            <w:r w:rsidRPr="77A45082" w:rsidR="00B816AD">
              <w:rPr>
                <w:noProof/>
                <w:sz w:val="24"/>
                <w:szCs w:val="24"/>
                <w:lang w:val="bs-Latn-BA"/>
              </w:rPr>
              <w:t xml:space="preserve">Sigurnosne i </w:t>
            </w:r>
            <w:r w:rsidRPr="77A45082" w:rsidR="00B816AD">
              <w:rPr>
                <w:noProof/>
                <w:sz w:val="24"/>
                <w:szCs w:val="24"/>
                <w:lang w:val="bs-Latn-BA"/>
              </w:rPr>
              <w:t>odbrambene</w:t>
            </w:r>
            <w:r w:rsidRPr="77A45082" w:rsidR="00B816AD">
              <w:rPr>
                <w:noProof/>
                <w:sz w:val="24"/>
                <w:szCs w:val="24"/>
                <w:lang w:val="bs-Latn-BA"/>
              </w:rPr>
              <w:t xml:space="preserve"> politike i strategije</w:t>
            </w:r>
          </w:p>
        </w:tc>
        <w:tc>
          <w:tcPr>
            <w:tcW w:w="2740" w:type="dxa"/>
            <w:tcMar/>
            <w:vAlign w:val="top"/>
          </w:tcPr>
          <w:p w:rsidRPr="00AA5FA0" w:rsidR="001F0CA2" w:rsidP="61DBF9C2" w:rsidRDefault="009B11E7" w14:paraId="3F116109" w14:textId="0AF6603B">
            <w:pPr>
              <w:ind w:left="0"/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9B11E7">
              <w:rPr>
                <w:noProof/>
                <w:sz w:val="24"/>
                <w:szCs w:val="24"/>
                <w:lang w:val="bs-Latn-BA"/>
              </w:rPr>
              <w:t>Prof.dr</w:t>
            </w:r>
            <w:r w:rsidRPr="77A45082" w:rsidR="009B11E7">
              <w:rPr>
                <w:noProof/>
                <w:sz w:val="24"/>
                <w:szCs w:val="24"/>
                <w:lang w:val="bs-Latn-BA"/>
              </w:rPr>
              <w:t xml:space="preserve">. Selmo </w:t>
            </w:r>
            <w:r w:rsidRPr="77A45082" w:rsidR="009B11E7">
              <w:rPr>
                <w:noProof/>
                <w:sz w:val="24"/>
                <w:szCs w:val="24"/>
                <w:lang w:val="bs-Latn-BA"/>
              </w:rPr>
              <w:t>Cikotić</w:t>
            </w:r>
          </w:p>
          <w:p w:rsidRPr="00AA5FA0" w:rsidR="001F0CA2" w:rsidP="61DBF9C2" w:rsidRDefault="001F0CA2" w14:paraId="3F3C2D55" w14:textId="7689DDE8">
            <w:pPr>
              <w:ind w:left="0"/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7" w:type="dxa"/>
            <w:tcMar/>
          </w:tcPr>
          <w:p w:rsidRPr="00AA5FA0" w:rsidR="00DE7627" w:rsidP="3EE38969" w:rsidRDefault="00DE7627" w14:paraId="02A3F7E4" w14:textId="10EFCF69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7C5FFCFF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748" w:type="dxa"/>
            <w:tcMar/>
          </w:tcPr>
          <w:p w:rsidRPr="00AA5FA0" w:rsidR="00DE7627" w:rsidP="3EE38969" w:rsidRDefault="3552AD8D" w14:paraId="6769896B" w14:textId="3C85ECA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77719255">
              <w:rPr>
                <w:noProof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56C9B26D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="40E84058" w:rsidP="3EE38969" w:rsidRDefault="40E84058" w14:paraId="7E0210B1" w14:textId="1F6AF17D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00DE7627" w14:paraId="12CEE74D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00DE7627" w14:paraId="268C3770" w14:textId="397C979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496" w:type="dxa"/>
            <w:tcMar/>
          </w:tcPr>
          <w:p w:rsidRPr="00AA5FA0" w:rsidR="00DE7627" w:rsidP="3EE38969" w:rsidRDefault="3552AD8D" w14:paraId="6C377B95" w14:textId="7B2431D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3552AD8D">
              <w:rPr>
                <w:noProof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923" w:type="dxa"/>
            <w:tcMar/>
          </w:tcPr>
          <w:p w:rsidRPr="00AA5FA0" w:rsidR="00DE7627" w:rsidP="3EE38969" w:rsidRDefault="3552AD8D" w14:paraId="278CF04D" w14:textId="58EB3A1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23" w:type="dxa"/>
            <w:tcMar/>
          </w:tcPr>
          <w:p w:rsidRPr="00AA5FA0" w:rsidR="00DE7627" w:rsidP="3EE38969" w:rsidRDefault="3552AD8D" w14:paraId="64EB8679" w14:textId="25F329D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6AC5F26D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3A92BB41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01359469" w14:paraId="2A268AA6" w14:textId="50E64E8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1359469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DE7627" w:rsidTr="6C874DFE" w14:paraId="484AC2C5" w14:textId="77777777">
        <w:tc>
          <w:tcPr>
            <w:tcW w:w="633" w:type="dxa"/>
            <w:tcMar/>
          </w:tcPr>
          <w:p w:rsidRPr="00AA5FA0" w:rsidR="00DE7627" w:rsidP="3EE38969" w:rsidRDefault="00DE7627" w14:paraId="134AEBD5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noProof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014" w:type="dxa"/>
            <w:tcMar/>
          </w:tcPr>
          <w:p w:rsidRPr="00AA5FA0" w:rsidR="00DE7627" w:rsidP="3EE38969" w:rsidRDefault="00B816AD" w14:paraId="3C460739" w14:textId="11DA97B2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B816AD">
              <w:rPr>
                <w:noProof/>
                <w:sz w:val="24"/>
                <w:szCs w:val="24"/>
                <w:lang w:val="bs-Latn-BA"/>
              </w:rPr>
              <w:t>Zaštita i spašavanje</w:t>
            </w:r>
          </w:p>
        </w:tc>
        <w:tc>
          <w:tcPr>
            <w:tcW w:w="2740" w:type="dxa"/>
            <w:tcMar/>
            <w:vAlign w:val="top"/>
          </w:tcPr>
          <w:p w:rsidRPr="00AA5FA0" w:rsidR="00DE7627" w:rsidP="61DBF9C2" w:rsidRDefault="303FED89" w14:paraId="658FDC10" w14:textId="67EC67D6">
            <w:pPr>
              <w:ind w:left="0"/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4A67C2A6">
              <w:rPr>
                <w:noProof/>
                <w:sz w:val="24"/>
                <w:szCs w:val="24"/>
                <w:lang w:val="bs-Latn-BA"/>
              </w:rPr>
              <w:t>P</w:t>
            </w:r>
            <w:r w:rsidRPr="77A45082" w:rsidR="303FED89">
              <w:rPr>
                <w:noProof/>
                <w:sz w:val="24"/>
                <w:szCs w:val="24"/>
                <w:lang w:val="bs-Latn-BA"/>
              </w:rPr>
              <w:t>rof. dr. Zlatan Bajramović</w:t>
            </w:r>
          </w:p>
        </w:tc>
        <w:tc>
          <w:tcPr>
            <w:tcW w:w="747" w:type="dxa"/>
            <w:tcMar/>
          </w:tcPr>
          <w:p w:rsidRPr="00AA5FA0" w:rsidR="00DE7627" w:rsidP="3EE38969" w:rsidRDefault="690BD473" w14:paraId="5AFA4128" w14:textId="1177245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690BD473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748" w:type="dxa"/>
            <w:tcMar/>
          </w:tcPr>
          <w:p w:rsidRPr="00AA5FA0" w:rsidR="00DE7627" w:rsidP="3EE38969" w:rsidRDefault="690BD473" w14:paraId="4DA27239" w14:textId="1906293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690BD473">
              <w:rPr>
                <w:noProof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6C04D49D" w14:textId="09BA833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="40E84058" w:rsidP="3EE38969" w:rsidRDefault="40E84058" w14:paraId="4885663A" w14:textId="3247A760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690BD473" w14:paraId="105D780F" w14:textId="21DBC37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690BD473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6CD39603" w14:textId="144081A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496" w:type="dxa"/>
            <w:tcMar/>
          </w:tcPr>
          <w:p w:rsidRPr="00AA5FA0" w:rsidR="00DE7627" w:rsidP="3EE38969" w:rsidRDefault="690BD473" w14:paraId="0C2EE4A2" w14:textId="1FD0DA9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690BD473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923" w:type="dxa"/>
            <w:tcMar/>
          </w:tcPr>
          <w:p w:rsidRPr="00AA5FA0" w:rsidR="00DE7627" w:rsidP="3EE38969" w:rsidRDefault="00DE7627" w14:paraId="7E05D1EC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23" w:type="dxa"/>
            <w:tcMar/>
          </w:tcPr>
          <w:p w:rsidRPr="00AA5FA0" w:rsidR="00DE7627" w:rsidP="3EE38969" w:rsidRDefault="690BD473" w14:paraId="405337FB" w14:textId="615E5E4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690BD473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53976BBA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690BD473" w14:paraId="730CACB6" w14:textId="1FF54DC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690BD473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DE7627" w:rsidTr="6C874DFE" w14:paraId="6C77543B" w14:textId="77777777">
        <w:tc>
          <w:tcPr>
            <w:tcW w:w="633" w:type="dxa"/>
            <w:tcMar/>
          </w:tcPr>
          <w:p w:rsidRPr="00AA5FA0" w:rsidR="00DE7627" w:rsidP="3EE38969" w:rsidRDefault="00DE7627" w14:paraId="771ED4C2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noProof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014" w:type="dxa"/>
            <w:tcMar/>
          </w:tcPr>
          <w:p w:rsidRPr="00AA5FA0" w:rsidR="00DE7627" w:rsidP="3EE38969" w:rsidRDefault="00B816AD" w14:paraId="74D50478" w14:textId="6FC31055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B816AD">
              <w:rPr>
                <w:noProof/>
                <w:sz w:val="24"/>
                <w:szCs w:val="24"/>
                <w:lang w:val="bs-Latn-BA"/>
              </w:rPr>
              <w:t>Studije holokausta i genocida</w:t>
            </w:r>
          </w:p>
        </w:tc>
        <w:tc>
          <w:tcPr>
            <w:tcW w:w="2740" w:type="dxa"/>
            <w:tcMar/>
            <w:vAlign w:val="top"/>
          </w:tcPr>
          <w:p w:rsidRPr="00AA5FA0" w:rsidR="00DE7627" w:rsidP="61DBF9C2" w:rsidRDefault="00B44AC9" w14:paraId="2B196250" w14:textId="0498063F">
            <w:pPr>
              <w:ind w:left="0"/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B44AC9">
              <w:rPr>
                <w:noProof/>
                <w:sz w:val="24"/>
                <w:szCs w:val="24"/>
                <w:lang w:val="bs-Latn-BA"/>
              </w:rPr>
              <w:t xml:space="preserve">Prof. </w:t>
            </w:r>
            <w:r w:rsidRPr="77A45082" w:rsidR="005B39D5">
              <w:rPr>
                <w:noProof/>
                <w:sz w:val="24"/>
                <w:szCs w:val="24"/>
                <w:lang w:val="bs-Latn-BA"/>
              </w:rPr>
              <w:t>d</w:t>
            </w:r>
            <w:r w:rsidRPr="77A45082" w:rsidR="00B44AC9">
              <w:rPr>
                <w:noProof/>
                <w:sz w:val="24"/>
                <w:szCs w:val="24"/>
                <w:lang w:val="bs-Latn-BA"/>
              </w:rPr>
              <w:t xml:space="preserve">r. </w:t>
            </w:r>
            <w:r w:rsidRPr="77A45082" w:rsidR="005B39D5">
              <w:rPr>
                <w:noProof/>
                <w:sz w:val="24"/>
                <w:szCs w:val="24"/>
                <w:lang w:val="bs-Latn-BA"/>
              </w:rPr>
              <w:t xml:space="preserve">Zarije </w:t>
            </w:r>
            <w:r w:rsidRPr="77A45082" w:rsidR="005B39D5">
              <w:rPr>
                <w:noProof/>
                <w:sz w:val="24"/>
                <w:szCs w:val="24"/>
                <w:lang w:val="bs-Latn-BA"/>
              </w:rPr>
              <w:t>Seizović</w:t>
            </w:r>
          </w:p>
        </w:tc>
        <w:tc>
          <w:tcPr>
            <w:tcW w:w="747" w:type="dxa"/>
            <w:tcMar/>
          </w:tcPr>
          <w:p w:rsidRPr="00AA5FA0" w:rsidR="00DE7627" w:rsidP="3EE38969" w:rsidRDefault="59048AA3" w14:paraId="07DD4E23" w14:textId="535B65F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59048AA3" w14:paraId="500B5B99" w14:textId="3376224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1E68416A">
              <w:rPr>
                <w:noProof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5EC5CFFA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="40E84058" w:rsidP="3EE38969" w:rsidRDefault="40E84058" w14:paraId="4FE527D4" w14:textId="5C1D680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59048AA3" w14:paraId="65C88A07" w14:textId="202B91C3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00DE7627" w14:paraId="59641113" w14:textId="0FD1F2F6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496" w:type="dxa"/>
            <w:tcMar/>
          </w:tcPr>
          <w:p w:rsidRPr="00AA5FA0" w:rsidR="00DE7627" w:rsidP="3EE38969" w:rsidRDefault="00DE7627" w14:paraId="6EEFDA45" w14:textId="29F3CF1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23" w:type="dxa"/>
            <w:tcMar/>
          </w:tcPr>
          <w:p w:rsidRPr="00AA5FA0" w:rsidR="00DE7627" w:rsidP="3EE38969" w:rsidRDefault="00DE7627" w14:paraId="02957724" w14:textId="7833D56C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6C874DFE" w:rsidR="204019B3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823" w:type="dxa"/>
            <w:tcMar/>
          </w:tcPr>
          <w:p w:rsidRPr="00AA5FA0" w:rsidR="00DE7627" w:rsidP="3EE38969" w:rsidRDefault="59048AA3" w14:paraId="3B084D1C" w14:textId="112050F9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1E68416A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48830B62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59048AA3" w14:paraId="665881C5" w14:textId="1B07940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F137E3C" w:rsidR="147D1983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DE7627" w:rsidTr="6C874DFE" w14:paraId="18682A3D" w14:textId="77777777">
        <w:tc>
          <w:tcPr>
            <w:tcW w:w="633" w:type="dxa"/>
            <w:tcMar/>
          </w:tcPr>
          <w:p w:rsidRPr="00AA5FA0" w:rsidR="00DE7627" w:rsidP="3EE38969" w:rsidRDefault="00DE7627" w14:paraId="38E74A54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noProof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014" w:type="dxa"/>
            <w:tcMar/>
          </w:tcPr>
          <w:p w:rsidRPr="00AA5FA0" w:rsidR="00DE7627" w:rsidP="3EE38969" w:rsidRDefault="00B7721F" w14:paraId="1C1B4BC3" w14:textId="0E49E6CE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B7721F">
              <w:rPr>
                <w:noProof/>
                <w:sz w:val="24"/>
                <w:szCs w:val="24"/>
                <w:lang w:val="bs-Latn-BA"/>
              </w:rPr>
              <w:t>Demokratski nadzor i kontrola sistema sigurnosti</w:t>
            </w:r>
          </w:p>
        </w:tc>
        <w:tc>
          <w:tcPr>
            <w:tcW w:w="2740" w:type="dxa"/>
            <w:tcMar/>
            <w:vAlign w:val="top"/>
          </w:tcPr>
          <w:p w:rsidRPr="00AA5FA0" w:rsidR="00DE7627" w:rsidP="61DBF9C2" w:rsidRDefault="00DE7627" w14:paraId="5E364A1C" w14:textId="7B066466">
            <w:pPr>
              <w:ind w:left="0"/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2A518964">
              <w:rPr>
                <w:noProof/>
                <w:sz w:val="24"/>
                <w:szCs w:val="24"/>
                <w:lang w:val="bs-Latn-BA"/>
              </w:rPr>
              <w:t>Doc.dr.Selma</w:t>
            </w:r>
            <w:r w:rsidRPr="77A45082" w:rsidR="2A518964">
              <w:rPr>
                <w:noProof/>
                <w:sz w:val="24"/>
                <w:szCs w:val="24"/>
                <w:lang w:val="bs-Latn-BA"/>
              </w:rPr>
              <w:t xml:space="preserve"> Ćosić</w:t>
            </w:r>
          </w:p>
        </w:tc>
        <w:tc>
          <w:tcPr>
            <w:tcW w:w="747" w:type="dxa"/>
            <w:tcMar/>
          </w:tcPr>
          <w:p w:rsidRPr="00AA5FA0" w:rsidR="00DE7627" w:rsidP="3EE38969" w:rsidRDefault="00DE7627" w14:paraId="63C5FEF1" w14:textId="6974DA9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1556522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3DD25D89" w14:textId="30AE56F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1556522">
              <w:rPr>
                <w:noProof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4A5B1F85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="45BCDDDC" w:rsidP="3EE38969" w:rsidRDefault="45BCDDDC" w14:paraId="750E1C0F" w14:textId="2E815539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00DE7627" w14:paraId="24D5077C" w14:textId="4ADF5659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1556522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1B8CF58B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496" w:type="dxa"/>
            <w:tcMar/>
          </w:tcPr>
          <w:p w:rsidRPr="00AA5FA0" w:rsidR="00DE7627" w:rsidP="3EE38969" w:rsidRDefault="00DE7627" w14:paraId="09B492A4" w14:textId="750CABE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1556522">
              <w:rPr>
                <w:noProof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923" w:type="dxa"/>
            <w:tcMar/>
          </w:tcPr>
          <w:p w:rsidRPr="00AA5FA0" w:rsidR="00DE7627" w:rsidP="3EE38969" w:rsidRDefault="00DE7627" w14:paraId="6F6A5971" w14:textId="10169325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823" w:type="dxa"/>
            <w:tcMar/>
          </w:tcPr>
          <w:p w:rsidRPr="00AA5FA0" w:rsidR="00DE7627" w:rsidP="3EE38969" w:rsidRDefault="00DE7627" w14:paraId="5DF64946" w14:textId="73BD9A64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1556522">
              <w:rPr>
                <w:noProof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4C65DAC5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00DE7627" w14:paraId="7A869752" w14:textId="12A2AC3F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1556522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  <w:tr w:rsidRPr="00AA5FA0" w:rsidR="00DE7627" w:rsidTr="6C874DFE" w14:paraId="61E8838C" w14:textId="77777777">
        <w:tc>
          <w:tcPr>
            <w:tcW w:w="633" w:type="dxa"/>
            <w:tcMar/>
          </w:tcPr>
          <w:p w:rsidRPr="00AA5FA0" w:rsidR="00DE7627" w:rsidP="3EE38969" w:rsidRDefault="00DE7627" w14:paraId="6F292CF7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DE7627">
              <w:rPr>
                <w:noProof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3014" w:type="dxa"/>
            <w:tcMar/>
          </w:tcPr>
          <w:p w:rsidRPr="00AA5FA0" w:rsidR="00DE7627" w:rsidP="3EE38969" w:rsidRDefault="00B816AD" w14:paraId="19AEF286" w14:textId="0EB0146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0B816AD">
              <w:rPr>
                <w:noProof/>
                <w:sz w:val="24"/>
                <w:szCs w:val="24"/>
                <w:lang w:val="bs-Latn-BA"/>
              </w:rPr>
              <w:t>Terorizam i političko nasilje</w:t>
            </w:r>
          </w:p>
        </w:tc>
        <w:tc>
          <w:tcPr>
            <w:tcW w:w="2740" w:type="dxa"/>
            <w:tcMar/>
            <w:vAlign w:val="top"/>
          </w:tcPr>
          <w:p w:rsidRPr="00AA5FA0" w:rsidR="00DE7627" w:rsidP="61DBF9C2" w:rsidRDefault="036E48BB" w14:paraId="679ABCA5" w14:textId="36216609">
            <w:pPr>
              <w:ind w:left="0"/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036E48BB">
              <w:rPr>
                <w:noProof/>
                <w:sz w:val="24"/>
                <w:szCs w:val="24"/>
                <w:lang w:val="bs-Latn-BA"/>
              </w:rPr>
              <w:t>Prof.dr</w:t>
            </w:r>
            <w:r w:rsidRPr="77A45082" w:rsidR="036E48BB">
              <w:rPr>
                <w:noProof/>
                <w:sz w:val="24"/>
                <w:szCs w:val="24"/>
                <w:lang w:val="bs-Latn-BA"/>
              </w:rPr>
              <w:t xml:space="preserve">. Vlado </w:t>
            </w:r>
            <w:r w:rsidRPr="77A45082" w:rsidR="036E48BB">
              <w:rPr>
                <w:noProof/>
                <w:sz w:val="24"/>
                <w:szCs w:val="24"/>
                <w:lang w:val="bs-Latn-BA"/>
              </w:rPr>
              <w:t>Azinović</w:t>
            </w:r>
          </w:p>
        </w:tc>
        <w:tc>
          <w:tcPr>
            <w:tcW w:w="747" w:type="dxa"/>
            <w:tcMar/>
          </w:tcPr>
          <w:p w:rsidRPr="00AA5FA0" w:rsidR="00DE7627" w:rsidP="3EE38969" w:rsidRDefault="7F2E4EEC" w14:paraId="3643E819" w14:textId="7DC01F24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7F2E4EEC">
              <w:rPr>
                <w:noProof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748" w:type="dxa"/>
            <w:tcMar/>
          </w:tcPr>
          <w:p w:rsidRPr="00AA5FA0" w:rsidR="00DE7627" w:rsidP="3EE38969" w:rsidRDefault="7F2E4EEC" w14:paraId="662BDEF9" w14:textId="5C803F6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7F2E4EEC">
              <w:rPr>
                <w:noProof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3C15D2C5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="40E84058" w:rsidP="3EE38969" w:rsidRDefault="40E84058" w14:paraId="334AAEC6" w14:textId="302D41D1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00DE7627" w14:paraId="2C43A104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00DE7627" w14:paraId="3984DAF0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496" w:type="dxa"/>
            <w:tcMar/>
          </w:tcPr>
          <w:p w:rsidRPr="00AA5FA0" w:rsidR="00DE7627" w:rsidP="3EE38969" w:rsidRDefault="7F2E4EEC" w14:paraId="38D003C7" w14:textId="0B49F198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23" w:type="dxa"/>
            <w:tcMar/>
          </w:tcPr>
          <w:p w:rsidRPr="00AA5FA0" w:rsidR="00DE7627" w:rsidP="3EE38969" w:rsidRDefault="00DE7627" w14:paraId="1F2DB3ED" w14:textId="012432BE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6C874DFE" w:rsidR="4C378CB4">
              <w:rPr>
                <w:noProof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823" w:type="dxa"/>
            <w:tcMar/>
          </w:tcPr>
          <w:p w:rsidRPr="00AA5FA0" w:rsidR="00DE7627" w:rsidP="3EE38969" w:rsidRDefault="7F2E4EEC" w14:paraId="375C3B47" w14:textId="28F1AB8B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7F2E4EEC">
              <w:rPr>
                <w:noProof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748" w:type="dxa"/>
            <w:tcMar/>
          </w:tcPr>
          <w:p w:rsidRPr="00AA5FA0" w:rsidR="00DE7627" w:rsidP="3EE38969" w:rsidRDefault="00DE7627" w14:paraId="685AE4C3" w14:textId="77777777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748" w:type="dxa"/>
            <w:tcMar/>
          </w:tcPr>
          <w:p w:rsidRPr="00AA5FA0" w:rsidR="00DE7627" w:rsidP="3EE38969" w:rsidRDefault="7F2E4EEC" w14:paraId="0207021B" w14:textId="060842AA">
            <w:pPr>
              <w:jc w:val="center"/>
              <w:rPr>
                <w:noProof/>
                <w:sz w:val="24"/>
                <w:szCs w:val="24"/>
                <w:lang w:val="bs-Latn-BA"/>
              </w:rPr>
            </w:pPr>
            <w:r w:rsidRPr="77A45082" w:rsidR="7F2E4EEC">
              <w:rPr>
                <w:noProof/>
                <w:sz w:val="24"/>
                <w:szCs w:val="24"/>
                <w:lang w:val="bs-Latn-BA"/>
              </w:rPr>
              <w:t>100</w:t>
            </w:r>
          </w:p>
        </w:tc>
      </w:tr>
    </w:tbl>
    <w:p w:rsidR="00DE7627" w:rsidP="3EE38969" w:rsidRDefault="00DE7627" w14:paraId="5D4115B2" w14:textId="77777777">
      <w:pPr>
        <w:spacing w:after="0"/>
        <w:rPr>
          <w:noProof/>
          <w:lang w:val="bs-Latn-BA"/>
        </w:rPr>
      </w:pPr>
      <w:r w:rsidRPr="77A45082" w:rsidR="00DE7627">
        <w:rPr>
          <w:noProof/>
          <w:lang w:val="bs-Latn-BA"/>
        </w:rPr>
        <w:t>K</w:t>
      </w:r>
      <w:r>
        <w:tab/>
      </w:r>
      <w:r w:rsidRPr="77A45082" w:rsidR="00DE7627">
        <w:rPr>
          <w:noProof/>
          <w:lang w:val="bs-Latn-BA"/>
        </w:rPr>
        <w:t>= kviz</w:t>
      </w:r>
      <w:r>
        <w:tab/>
      </w:r>
      <w:r>
        <w:tab/>
      </w:r>
    </w:p>
    <w:p w:rsidR="00DE7627" w:rsidP="3EE38969" w:rsidRDefault="00DE7627" w14:paraId="24EA281B" w14:textId="77777777">
      <w:pPr>
        <w:spacing w:after="0"/>
        <w:rPr>
          <w:noProof/>
          <w:lang w:val="bs-Latn-BA"/>
        </w:rPr>
      </w:pPr>
      <w:r w:rsidRPr="77A45082" w:rsidR="00DE7627">
        <w:rPr>
          <w:noProof/>
          <w:lang w:val="bs-Latn-BA"/>
        </w:rPr>
        <w:t>SR</w:t>
      </w:r>
      <w:r>
        <w:tab/>
      </w:r>
      <w:r w:rsidRPr="77A45082" w:rsidR="00DE7627">
        <w:rPr>
          <w:noProof/>
          <w:lang w:val="bs-Latn-BA"/>
        </w:rPr>
        <w:t>= seminarski radovi</w:t>
      </w:r>
      <w:r w:rsidRPr="77A45082" w:rsidR="00AD164D">
        <w:rPr>
          <w:noProof/>
          <w:lang w:val="bs-Latn-BA"/>
        </w:rPr>
        <w:t xml:space="preserve">, eseji, </w:t>
      </w:r>
      <w:r w:rsidRPr="77A45082" w:rsidR="00AD164D">
        <w:rPr>
          <w:noProof/>
          <w:lang w:val="bs-Latn-BA"/>
        </w:rPr>
        <w:t>policy</w:t>
      </w:r>
      <w:r w:rsidRPr="77A45082" w:rsidR="00AD164D">
        <w:rPr>
          <w:noProof/>
          <w:lang w:val="bs-Latn-BA"/>
        </w:rPr>
        <w:t xml:space="preserve"> </w:t>
      </w:r>
      <w:r w:rsidRPr="77A45082" w:rsidR="00AD164D">
        <w:rPr>
          <w:noProof/>
          <w:lang w:val="bs-Latn-BA"/>
        </w:rPr>
        <w:t>brief</w:t>
      </w:r>
    </w:p>
    <w:p w:rsidR="00DE7627" w:rsidP="3EE38969" w:rsidRDefault="00DE7627" w14:paraId="46115080" w14:textId="77777777">
      <w:pPr>
        <w:spacing w:after="0"/>
        <w:rPr>
          <w:noProof/>
          <w:lang w:val="bs-Latn-BA"/>
        </w:rPr>
      </w:pPr>
      <w:r w:rsidRPr="77A45082" w:rsidR="00DE7627">
        <w:rPr>
          <w:noProof/>
          <w:lang w:val="bs-Latn-BA"/>
        </w:rPr>
        <w:t>P</w:t>
      </w:r>
      <w:r>
        <w:tab/>
      </w:r>
      <w:r w:rsidRPr="77A45082" w:rsidR="00DE7627">
        <w:rPr>
          <w:noProof/>
          <w:lang w:val="bs-Latn-BA"/>
        </w:rPr>
        <w:t>= prezentacije studenata</w:t>
      </w:r>
    </w:p>
    <w:p w:rsidR="00DE7627" w:rsidP="3EE38969" w:rsidRDefault="00DE7627" w14:paraId="214A1D49" w14:textId="77777777">
      <w:pPr>
        <w:spacing w:after="0"/>
        <w:rPr>
          <w:noProof/>
          <w:lang w:val="bs-Latn-BA"/>
        </w:rPr>
      </w:pPr>
      <w:r w:rsidRPr="77A45082" w:rsidR="00DE7627">
        <w:rPr>
          <w:noProof/>
          <w:lang w:val="bs-Latn-BA"/>
        </w:rPr>
        <w:t>DA</w:t>
      </w:r>
      <w:r>
        <w:tab/>
      </w:r>
      <w:r w:rsidRPr="77A45082" w:rsidR="00DE7627">
        <w:rPr>
          <w:noProof/>
          <w:lang w:val="bs-Latn-BA"/>
        </w:rPr>
        <w:t>= dodatne aktivnosti (učešće u nastavi i sl.)</w:t>
      </w:r>
    </w:p>
    <w:p w:rsidR="00DE7627" w:rsidP="3EE38969" w:rsidRDefault="00DE7627" w14:paraId="33524ABE" w14:textId="77777777">
      <w:pPr>
        <w:spacing w:after="0"/>
        <w:rPr>
          <w:noProof/>
          <w:lang w:val="bs-Latn-BA"/>
        </w:rPr>
      </w:pPr>
      <w:r w:rsidRPr="77A45082" w:rsidR="00DE7627">
        <w:rPr>
          <w:noProof/>
          <w:lang w:val="bs-Latn-BA"/>
        </w:rPr>
        <w:t>ZI</w:t>
      </w:r>
      <w:r>
        <w:tab/>
      </w:r>
      <w:r w:rsidRPr="77A45082" w:rsidR="00DE7627">
        <w:rPr>
          <w:noProof/>
          <w:lang w:val="bs-Latn-BA"/>
        </w:rPr>
        <w:t>= završni ispit</w:t>
      </w:r>
    </w:p>
    <w:p w:rsidR="5FA53491" w:rsidP="3EE38969" w:rsidRDefault="5FA53491" w14:paraId="4AF3695B" w14:textId="1EB2EA55">
      <w:pPr>
        <w:spacing w:after="0"/>
        <w:rPr>
          <w:noProof/>
          <w:lang w:val="bs-Latn-BA"/>
        </w:rPr>
      </w:pPr>
      <w:r w:rsidRPr="77A45082" w:rsidR="5FA53491">
        <w:rPr>
          <w:noProof/>
          <w:lang w:val="bs-Latn-BA"/>
        </w:rPr>
        <w:t>V            = obaveze na vježbama</w:t>
      </w:r>
    </w:p>
    <w:p w:rsidR="00DE7627" w:rsidP="3EE38969" w:rsidRDefault="0026436B" w14:paraId="770A30F7" w14:textId="77777777">
      <w:pPr>
        <w:spacing w:after="0"/>
        <w:rPr>
          <w:noProof/>
          <w:lang w:val="bs-Latn-BA"/>
        </w:rPr>
      </w:pPr>
      <w:r w:rsidRPr="77A45082" w:rsidR="0026436B">
        <w:rPr>
          <w:noProof/>
          <w:lang w:val="bs-Latn-BA"/>
        </w:rPr>
        <w:t>PNI</w:t>
      </w:r>
      <w:r>
        <w:tab/>
      </w:r>
      <w:r w:rsidRPr="77A45082" w:rsidR="00DE7627">
        <w:rPr>
          <w:noProof/>
          <w:lang w:val="bs-Latn-BA"/>
        </w:rPr>
        <w:t>= p</w:t>
      </w:r>
      <w:r w:rsidRPr="77A45082" w:rsidR="0026436B">
        <w:rPr>
          <w:noProof/>
          <w:lang w:val="bs-Latn-BA"/>
        </w:rPr>
        <w:t xml:space="preserve">rojekt naučnog </w:t>
      </w:r>
      <w:r w:rsidRPr="77A45082" w:rsidR="0026436B">
        <w:rPr>
          <w:noProof/>
          <w:lang w:val="bs-Latn-BA"/>
        </w:rPr>
        <w:t>istraživanja</w:t>
      </w:r>
    </w:p>
    <w:p w:rsidR="00DE7627" w:rsidP="3EE38969" w:rsidRDefault="00DE7627" w14:paraId="5D055AAE" w14:textId="77777777">
      <w:pPr>
        <w:rPr>
          <w:noProof/>
          <w:lang w:val="bs-Latn-BA"/>
        </w:rPr>
      </w:pPr>
    </w:p>
    <w:sectPr w:rsidR="00DE7627" w:rsidSect="001C7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1C7181"/>
    <w:rsid w:val="001F0CA2"/>
    <w:rsid w:val="0026436B"/>
    <w:rsid w:val="00274A29"/>
    <w:rsid w:val="00283776"/>
    <w:rsid w:val="003371C8"/>
    <w:rsid w:val="003E544C"/>
    <w:rsid w:val="0043764C"/>
    <w:rsid w:val="004616BD"/>
    <w:rsid w:val="004D4F65"/>
    <w:rsid w:val="00563CF0"/>
    <w:rsid w:val="005B39D5"/>
    <w:rsid w:val="0078788D"/>
    <w:rsid w:val="008416E3"/>
    <w:rsid w:val="0084739E"/>
    <w:rsid w:val="008B4E7E"/>
    <w:rsid w:val="009B11E7"/>
    <w:rsid w:val="00AA5FA0"/>
    <w:rsid w:val="00AD164D"/>
    <w:rsid w:val="00B44AC9"/>
    <w:rsid w:val="00B7721F"/>
    <w:rsid w:val="00B816AD"/>
    <w:rsid w:val="00C31B80"/>
    <w:rsid w:val="00CB65FF"/>
    <w:rsid w:val="00CC5C98"/>
    <w:rsid w:val="00CD4DBB"/>
    <w:rsid w:val="00CE0871"/>
    <w:rsid w:val="00D32B98"/>
    <w:rsid w:val="00D71E1A"/>
    <w:rsid w:val="00DE7627"/>
    <w:rsid w:val="00E33F73"/>
    <w:rsid w:val="00F13FB2"/>
    <w:rsid w:val="00F45686"/>
    <w:rsid w:val="00FB3B52"/>
    <w:rsid w:val="01359469"/>
    <w:rsid w:val="01556522"/>
    <w:rsid w:val="025BF3AE"/>
    <w:rsid w:val="036E48BB"/>
    <w:rsid w:val="05124BE6"/>
    <w:rsid w:val="0798D7F9"/>
    <w:rsid w:val="0DD47225"/>
    <w:rsid w:val="113A859B"/>
    <w:rsid w:val="13463D83"/>
    <w:rsid w:val="147D1983"/>
    <w:rsid w:val="14E345AA"/>
    <w:rsid w:val="16287F5B"/>
    <w:rsid w:val="17FD48DF"/>
    <w:rsid w:val="19FCE826"/>
    <w:rsid w:val="1AA75953"/>
    <w:rsid w:val="1C618C76"/>
    <w:rsid w:val="1E68416A"/>
    <w:rsid w:val="204019B3"/>
    <w:rsid w:val="2231F978"/>
    <w:rsid w:val="25C8E738"/>
    <w:rsid w:val="25F4FF33"/>
    <w:rsid w:val="27297A9E"/>
    <w:rsid w:val="280454BE"/>
    <w:rsid w:val="28627E6F"/>
    <w:rsid w:val="2A518964"/>
    <w:rsid w:val="2D754C54"/>
    <w:rsid w:val="303FED89"/>
    <w:rsid w:val="30EC43BC"/>
    <w:rsid w:val="346E28EE"/>
    <w:rsid w:val="3552AD8D"/>
    <w:rsid w:val="35B562AA"/>
    <w:rsid w:val="391FCA20"/>
    <w:rsid w:val="3C9290AB"/>
    <w:rsid w:val="3EE38969"/>
    <w:rsid w:val="4080BB8B"/>
    <w:rsid w:val="40E84058"/>
    <w:rsid w:val="419B822E"/>
    <w:rsid w:val="44F546C9"/>
    <w:rsid w:val="45BCDDDC"/>
    <w:rsid w:val="46B6FC52"/>
    <w:rsid w:val="4A67C2A6"/>
    <w:rsid w:val="4AC1EFB7"/>
    <w:rsid w:val="4C378CB4"/>
    <w:rsid w:val="4C85D7A4"/>
    <w:rsid w:val="4CC7F372"/>
    <w:rsid w:val="51B36C30"/>
    <w:rsid w:val="51FE6089"/>
    <w:rsid w:val="581AE620"/>
    <w:rsid w:val="585B5BAA"/>
    <w:rsid w:val="59048AA3"/>
    <w:rsid w:val="5AC50456"/>
    <w:rsid w:val="5B9FAA0D"/>
    <w:rsid w:val="5BCB30E1"/>
    <w:rsid w:val="5CAF3814"/>
    <w:rsid w:val="5D95D16F"/>
    <w:rsid w:val="5D9D9540"/>
    <w:rsid w:val="5E7FEB25"/>
    <w:rsid w:val="5FA53491"/>
    <w:rsid w:val="5FDD8B10"/>
    <w:rsid w:val="61DBF9C2"/>
    <w:rsid w:val="6232C263"/>
    <w:rsid w:val="627234E1"/>
    <w:rsid w:val="62E61222"/>
    <w:rsid w:val="6491D144"/>
    <w:rsid w:val="673FA509"/>
    <w:rsid w:val="690BD473"/>
    <w:rsid w:val="6A1301B1"/>
    <w:rsid w:val="6AC5F26D"/>
    <w:rsid w:val="6C874DFE"/>
    <w:rsid w:val="6C8C1B3E"/>
    <w:rsid w:val="77719255"/>
    <w:rsid w:val="77A45082"/>
    <w:rsid w:val="79B24700"/>
    <w:rsid w:val="7A1238C8"/>
    <w:rsid w:val="7BC91773"/>
    <w:rsid w:val="7C5FFCFF"/>
    <w:rsid w:val="7D0831DD"/>
    <w:rsid w:val="7F137E3C"/>
    <w:rsid w:val="7F2E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611D"/>
  <w15:docId w15:val="{0330630E-70F8-4DCD-9FAB-75DBBF896E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E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A7D03-4633-48BC-AC0A-BBDEC2BE4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3BF5B-C7DF-4264-93FF-56899C846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65808-76A8-4249-9A01-9B389CE70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12A77-C246-42E8-BCC4-6D2A737A66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Mirza Smajić</dc:creator>
  <keywords/>
  <dc:description/>
  <lastModifiedBy>Fatima Mahmutović</lastModifiedBy>
  <revision>31</revision>
  <lastPrinted>2017-10-12T11:51:00.0000000Z</lastPrinted>
  <dcterms:created xsi:type="dcterms:W3CDTF">2019-09-26T11:47:00.0000000Z</dcterms:created>
  <dcterms:modified xsi:type="dcterms:W3CDTF">2024-02-22T13:16:57.4825701Z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