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EC" w:rsidRDefault="00F27675" w14:paraId="441AD9AF" w14:textId="15680D66">
      <w:pPr>
        <w:jc w:val="center"/>
        <w:rPr>
          <w:rFonts w:ascii="Times New Roman" w:hAnsi="Times New Roman" w:cs="Times New Roman"/>
        </w:rPr>
      </w:pPr>
      <w:r w:rsidRPr="2EFFA348" w:rsidR="2EFFA348">
        <w:rPr>
          <w:rFonts w:ascii="Times New Roman" w:hAnsi="Times New Roman" w:cs="Times New Roman"/>
        </w:rPr>
        <w:t>Obavezna literatura ak.god. 2023/24.  (Prvi ciklus studija – ljetni semestar)</w:t>
      </w:r>
    </w:p>
    <w:p w:rsidR="00D404EC" w:rsidRDefault="00F27675" w14:paraId="551DD6E1" w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POLITOLOGIJA - UPRAVLJANJE DRŽAVOM</w:t>
      </w:r>
    </w:p>
    <w:tbl>
      <w:tblPr>
        <w:tblStyle w:val="TableGrid"/>
        <w:tblpPr w:leftFromText="180" w:rightFromText="180" w:vertAnchor="text" w:horzAnchor="page" w:tblpX="1307" w:tblpY="142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536"/>
        <w:gridCol w:w="3284"/>
        <w:gridCol w:w="5468"/>
      </w:tblGrid>
      <w:tr w:rsidR="00D404EC" w:rsidTr="1307F7D5" w14:paraId="497FB6D6" w14:textId="77777777">
        <w:tc>
          <w:tcPr>
            <w:tcW w:w="536" w:type="dxa"/>
            <w:shd w:val="clear" w:color="auto" w:fill="BFBFBF" w:themeFill="background1" w:themeFillShade="BF"/>
            <w:tcMar/>
          </w:tcPr>
          <w:p w:rsidR="00D404EC" w:rsidRDefault="00F27675" w14:paraId="74C95A7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</w:t>
            </w:r>
          </w:p>
        </w:tc>
        <w:tc>
          <w:tcPr>
            <w:tcW w:w="3284" w:type="dxa"/>
            <w:shd w:val="clear" w:color="auto" w:fill="BFBFBF" w:themeFill="background1" w:themeFillShade="BF"/>
            <w:tcMar/>
          </w:tcPr>
          <w:p w:rsidR="00D404EC" w:rsidRDefault="00F27675" w14:paraId="6B9F7FA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5468" w:type="dxa"/>
            <w:shd w:val="clear" w:color="auto" w:fill="BFBFBF" w:themeFill="background1" w:themeFillShade="BF"/>
            <w:tcMar/>
          </w:tcPr>
          <w:p w:rsidR="00D404EC" w:rsidRDefault="00F27675" w14:paraId="60F2464C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</w:t>
            </w:r>
          </w:p>
        </w:tc>
      </w:tr>
      <w:tr w:rsidR="00D404EC" w:rsidTr="1307F7D5" w14:paraId="5F221104" w14:textId="77777777">
        <w:tc>
          <w:tcPr>
            <w:tcW w:w="536" w:type="dxa"/>
            <w:tcMar/>
          </w:tcPr>
          <w:p w:rsidR="00D404EC" w:rsidRDefault="00F27675" w14:paraId="439618C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4" w:type="dxa"/>
            <w:tcMar/>
          </w:tcPr>
          <w:p w:rsidR="00D404EC" w:rsidRDefault="00F27675" w14:paraId="7041F08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Diplomatija </w:t>
            </w:r>
          </w:p>
        </w:tc>
        <w:tc>
          <w:tcPr>
            <w:tcW w:w="5468" w:type="dxa"/>
            <w:tcMar/>
          </w:tcPr>
          <w:p w:rsidRPr="00F27675" w:rsidR="00D404EC" w:rsidRDefault="00F27675" w14:paraId="2CB60BAB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MS Mincho" w:cs="Times New Roman"/>
                <w:lang w:val="de-DE"/>
              </w:rPr>
            </w:pPr>
            <w:r w:rsidRPr="00F27675">
              <w:rPr>
                <w:rFonts w:ascii="Times New Roman" w:hAnsi="Times New Roman" w:eastAsia="MS Mincho" w:cs="Times New Roman"/>
                <w:lang w:val="de-DE"/>
              </w:rPr>
              <w:t xml:space="preserve">Nick, S. Diplomacija: Metode i tehnike, Barbat, 1997. </w:t>
            </w:r>
          </w:p>
          <w:p w:rsidR="00D404EC" w:rsidRDefault="00F27675" w14:paraId="5EEA6CAC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MS Mincho" w:cs="Times New Roman"/>
                <w:lang w:val="en-US"/>
              </w:rPr>
            </w:pPr>
            <w:proofErr w:type="spellStart"/>
            <w:r>
              <w:rPr>
                <w:rFonts w:ascii="Times New Roman" w:hAnsi="Times New Roman" w:eastAsia="MS Mincho" w:cs="Times New Roman"/>
                <w:lang w:val="en-US"/>
              </w:rPr>
              <w:t>Berković</w:t>
            </w:r>
            <w:proofErr w:type="spellEnd"/>
            <w:r>
              <w:rPr>
                <w:rFonts w:ascii="Times New Roman" w:hAnsi="Times New Roman" w:eastAsia="MS Mincho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eastAsia="MS Mincho" w:cs="Times New Roman"/>
                <w:lang w:val="en-US"/>
              </w:rPr>
              <w:t>Svjetlan</w:t>
            </w:r>
            <w:proofErr w:type="spellEnd"/>
            <w:r>
              <w:rPr>
                <w:rFonts w:ascii="Times New Roman" w:hAnsi="Times New Roman" w:eastAsia="MS Mincho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eastAsia="MS Mincho" w:cs="Times New Roman"/>
                <w:lang w:val="en-US"/>
              </w:rPr>
              <w:t>Diplomatija</w:t>
            </w:r>
            <w:proofErr w:type="spellEnd"/>
            <w:r>
              <w:rPr>
                <w:rFonts w:ascii="Times New Roman" w:hAnsi="Times New Roman" w:eastAsia="MS Mincho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eastAsia="MS Mincho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eastAsia="MS Mincho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eastAsia="MS Mincho" w:cs="Times New Roman"/>
                <w:lang w:val="en-US"/>
              </w:rPr>
              <w:t>diplomatska</w:t>
            </w:r>
            <w:proofErr w:type="spellEnd"/>
            <w:r>
              <w:rPr>
                <w:rFonts w:ascii="Times New Roman" w:hAnsi="Times New Roman" w:eastAsia="MS Mincho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eastAsia="MS Mincho" w:cs="Times New Roman"/>
                <w:lang w:val="en-US"/>
              </w:rPr>
              <w:t>profesija</w:t>
            </w:r>
            <w:proofErr w:type="spellEnd"/>
            <w:r>
              <w:rPr>
                <w:rFonts w:ascii="Times New Roman" w:hAnsi="Times New Roman" w:eastAsia="MS Mincho" w:cs="Times New Roman"/>
                <w:lang w:val="en-US"/>
              </w:rPr>
              <w:t>, 2006, Urban Media, Zagreb, 2006.</w:t>
            </w:r>
          </w:p>
          <w:p w:rsidRPr="00F27675" w:rsidR="00D404EC" w:rsidRDefault="00F27675" w14:paraId="6257DC3F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MS Mincho" w:cs="Times New Roman"/>
                <w:lang w:val="de-DE"/>
              </w:rPr>
            </w:pPr>
            <w:r w:rsidRPr="00F27675">
              <w:rPr>
                <w:rFonts w:ascii="Times New Roman" w:hAnsi="Times New Roman" w:eastAsia="MS Mincho" w:cs="Times New Roman"/>
                <w:lang w:val="de-DE"/>
              </w:rPr>
              <w:t>Halilović, S. Diplomatija (hrestomatija), FPN, Sarajevo, 2008.</w:t>
            </w:r>
          </w:p>
          <w:p w:rsidRPr="00F27675" w:rsidR="00D404EC" w:rsidRDefault="00F27675" w14:paraId="5FA94DF4" w14:textId="327B92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MS Mincho" w:cs="Times New Roman"/>
                <w:lang w:val="de-DE"/>
              </w:rPr>
            </w:pPr>
            <w:proofErr w:type="spellStart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>Mitić</w:t>
            </w:r>
            <w:proofErr w:type="spellEnd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 xml:space="preserve"> M., </w:t>
            </w:r>
            <w:proofErr w:type="spellStart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>Diplomatija</w:t>
            </w:r>
            <w:proofErr w:type="spellEnd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 xml:space="preserve">, </w:t>
            </w:r>
            <w:proofErr w:type="spellStart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>Zavod</w:t>
            </w:r>
            <w:proofErr w:type="spellEnd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 xml:space="preserve"> </w:t>
            </w:r>
            <w:proofErr w:type="spellStart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>za</w:t>
            </w:r>
            <w:proofErr w:type="spellEnd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 xml:space="preserve"> </w:t>
            </w:r>
            <w:proofErr w:type="spellStart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>udžbenike</w:t>
            </w:r>
            <w:proofErr w:type="spellEnd"/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 xml:space="preserve">, Beograd, </w:t>
            </w:r>
            <w:r w:rsidRPr="731546BC" w:rsidR="731546BC">
              <w:rPr>
                <w:rFonts w:ascii="Times New Roman" w:hAnsi="Times New Roman" w:eastAsia="MS Mincho" w:cs="Times New Roman"/>
                <w:lang w:val="de-DE"/>
              </w:rPr>
              <w:t>2003.;</w:t>
            </w:r>
          </w:p>
          <w:p w:rsidR="00D404EC" w:rsidRDefault="00D404EC" w14:paraId="7D20672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4F908DB9" w14:textId="77777777">
        <w:tc>
          <w:tcPr>
            <w:tcW w:w="536" w:type="dxa"/>
            <w:tcMar/>
          </w:tcPr>
          <w:p w:rsidR="00D404EC" w:rsidRDefault="00F27675" w14:paraId="38F3BC2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4" w:type="dxa"/>
            <w:tcMar/>
          </w:tcPr>
          <w:p w:rsidR="00D404EC" w:rsidRDefault="00F27675" w14:paraId="79867EC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Međunarodni odnosi</w:t>
            </w:r>
          </w:p>
        </w:tc>
        <w:tc>
          <w:tcPr>
            <w:tcW w:w="5468" w:type="dxa"/>
            <w:tcMar/>
          </w:tcPr>
          <w:p w:rsidR="00D404EC" w:rsidRDefault="00D404EC" w14:paraId="37BBA617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1D8BDCE9" w:rsidP="1D8BDCE9" w:rsidRDefault="1D8BDCE9" w14:paraId="741926D5" w14:textId="10DA5E98">
            <w:pPr>
              <w:jc w:val="both"/>
            </w:pPr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Sead </w:t>
            </w:r>
            <w:proofErr w:type="spellStart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Turčalo</w:t>
            </w:r>
            <w:proofErr w:type="spellEnd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priređivač</w:t>
            </w:r>
            <w:proofErr w:type="spellEnd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): </w:t>
            </w:r>
            <w:proofErr w:type="spellStart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Međunarodni</w:t>
            </w:r>
            <w:proofErr w:type="spellEnd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odnosi</w:t>
            </w:r>
            <w:proofErr w:type="spellEnd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hrestomatija</w:t>
            </w:r>
            <w:proofErr w:type="spellEnd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internu</w:t>
            </w:r>
            <w:proofErr w:type="spellEnd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upotrebu</w:t>
            </w:r>
            <w:proofErr w:type="spellEnd"/>
            <w:r w:rsidRPr="1D8BDCE9" w:rsidR="1D8BDC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, 2022.</w:t>
            </w:r>
          </w:p>
          <w:p w:rsidR="00D404EC" w:rsidRDefault="00D404EC" w14:paraId="21781187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404EC" w:rsidRDefault="00F27675" w14:paraId="1645294F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Documents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404EC" w:rsidRDefault="00F27675" w14:paraId="764E7730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2.State Dept. Office of the Historian: Cold War period </w:t>
            </w:r>
          </w:p>
          <w:p w:rsidR="00D404EC" w:rsidRDefault="00726089" w14:paraId="3B3F752F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hyperlink w:history="1" r:id="rId6">
              <w:r w:rsidR="00F27675">
                <w:rPr>
                  <w:rStyle w:val="Hyperlink"/>
                  <w:rFonts w:ascii="Times New Roman" w:hAnsi="Times New Roman" w:cs="Times New Roman"/>
                  <w:color w:val="auto"/>
                </w:rPr>
                <w:t>https://history.state.gov/milestones/1945-1952</w:t>
              </w:r>
            </w:hyperlink>
          </w:p>
          <w:p w:rsidR="00D404EC" w:rsidRDefault="00D404EC" w14:paraId="0C7F5296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404EC" w:rsidRDefault="00F27675" w14:paraId="0B8FF50D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Articles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404EC" w:rsidRDefault="00F27675" w14:paraId="2CB89BD0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Stephen M. Walt, „One World, Many Theories,“ </w:t>
            </w:r>
            <w:r>
              <w:rPr>
                <w:rFonts w:ascii="Times New Roman" w:hAnsi="Times New Roman" w:cs="Times New Roman"/>
                <w:i/>
              </w:rPr>
              <w:t>Foreign Policy</w:t>
            </w:r>
            <w:r>
              <w:rPr>
                <w:rFonts w:ascii="Times New Roman" w:hAnsi="Times New Roman" w:cs="Times New Roman"/>
              </w:rPr>
              <w:t>, Spring 1998.</w:t>
            </w:r>
          </w:p>
          <w:p w:rsidR="00D404EC" w:rsidRDefault="00F27675" w14:paraId="413E34DB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William Varettoni, „Crimea's Overlooked Instability,“ </w:t>
            </w:r>
            <w:r>
              <w:rPr>
                <w:rFonts w:ascii="Times New Roman" w:hAnsi="Times New Roman" w:cs="Times New Roman"/>
                <w:i/>
              </w:rPr>
              <w:t>The Washington Quarterly</w:t>
            </w:r>
            <w:r>
              <w:rPr>
                <w:rFonts w:ascii="Times New Roman" w:hAnsi="Times New Roman" w:cs="Times New Roman"/>
              </w:rPr>
              <w:t>, Summer 2011.</w:t>
            </w:r>
          </w:p>
          <w:p w:rsidR="00D404EC" w:rsidRDefault="00F27675" w14:paraId="0A7E9B8A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John J. Mearsheimer, "Why the Ukraine Crisis Is the West's Fault" </w:t>
            </w:r>
            <w:r>
              <w:rPr>
                <w:rFonts w:ascii="Times New Roman" w:hAnsi="Times New Roman" w:cs="Times New Roman"/>
                <w:i/>
              </w:rPr>
              <w:t>Foreign Affairs</w:t>
            </w:r>
            <w:r>
              <w:rPr>
                <w:rFonts w:ascii="Times New Roman" w:hAnsi="Times New Roman" w:cs="Times New Roman"/>
              </w:rPr>
              <w:t>, Vol. 93 No. 5 (September/October 2014), pp. 1-12.</w:t>
            </w:r>
          </w:p>
          <w:p w:rsidR="00D404EC" w:rsidRDefault="00F27675" w14:paraId="3621B8C7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Ian Bremmer and Samuel Charap, „The Siloviki in Putin's Russia: Who They Are and What They Want,“ </w:t>
            </w:r>
            <w:r>
              <w:rPr>
                <w:rFonts w:ascii="Times New Roman" w:hAnsi="Times New Roman" w:cs="Times New Roman"/>
                <w:i/>
              </w:rPr>
              <w:t>The Washington Quarterly</w:t>
            </w:r>
            <w:r>
              <w:rPr>
                <w:rFonts w:ascii="Times New Roman" w:hAnsi="Times New Roman" w:cs="Times New Roman"/>
              </w:rPr>
              <w:t>, Winter 2006-7.</w:t>
            </w:r>
          </w:p>
          <w:p w:rsidR="00D404EC" w:rsidRDefault="00F27675" w14:paraId="46BA743F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Charles King, „The Benefits of Ethnic War: Understanding Eurasia's Unrecognized States,“ </w:t>
            </w:r>
            <w:r>
              <w:rPr>
                <w:rFonts w:ascii="Times New Roman" w:hAnsi="Times New Roman" w:cs="Times New Roman"/>
                <w:i/>
              </w:rPr>
              <w:t>World Politics</w:t>
            </w:r>
            <w:r>
              <w:rPr>
                <w:rFonts w:ascii="Times New Roman" w:hAnsi="Times New Roman" w:cs="Times New Roman"/>
              </w:rPr>
              <w:t>, July 2001.</w:t>
            </w:r>
          </w:p>
          <w:p w:rsidR="00D404EC" w:rsidRDefault="00F27675" w14:paraId="7A0A7970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. Richard K. Betts, „The Delusion of Impartial Intervention,“ </w:t>
            </w:r>
            <w:r>
              <w:rPr>
                <w:rFonts w:ascii="Times New Roman" w:hAnsi="Times New Roman" w:cs="Times New Roman"/>
                <w:i/>
              </w:rPr>
              <w:t>Foreign Affairs</w:t>
            </w:r>
            <w:r>
              <w:rPr>
                <w:rFonts w:ascii="Times New Roman" w:hAnsi="Times New Roman" w:cs="Times New Roman"/>
              </w:rPr>
              <w:t>, Nov./Dec. 1994.</w:t>
            </w:r>
          </w:p>
          <w:p w:rsidR="00D404EC" w:rsidRDefault="00F27675" w14:paraId="7EE1B4BF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Charles Krauthammer, „The Unipolar Moment,“ </w:t>
            </w:r>
            <w:r>
              <w:rPr>
                <w:rFonts w:ascii="Times New Roman" w:hAnsi="Times New Roman" w:cs="Times New Roman"/>
                <w:i/>
              </w:rPr>
              <w:t>Foreign Affairs</w:t>
            </w:r>
            <w:r>
              <w:rPr>
                <w:rFonts w:ascii="Times New Roman" w:hAnsi="Times New Roman" w:cs="Times New Roman"/>
              </w:rPr>
              <w:t>, Vol. 70, No1., 1990/1991.</w:t>
            </w:r>
          </w:p>
          <w:p w:rsidR="00D404EC" w:rsidRDefault="00F27675" w14:paraId="33DFF55B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Hamza Karčić, „Saving Bosnia on Capitol Hill: The Case of Senator Bob Dole,“ </w:t>
            </w:r>
            <w:r>
              <w:rPr>
                <w:rFonts w:ascii="Times New Roman" w:hAnsi="Times New Roman" w:cs="Times New Roman"/>
                <w:i/>
              </w:rPr>
              <w:t>Journal of Transatlantic Studies</w:t>
            </w:r>
            <w:r>
              <w:rPr>
                <w:rFonts w:ascii="Times New Roman" w:hAnsi="Times New Roman" w:cs="Times New Roman"/>
              </w:rPr>
              <w:t>, Vol. 13, No.1, 2015.</w:t>
            </w:r>
          </w:p>
          <w:p w:rsidR="00D404EC" w:rsidRDefault="00F27675" w14:paraId="31D4622D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James Fallows, „Blind into Baghdad,“ </w:t>
            </w:r>
            <w:r>
              <w:rPr>
                <w:rFonts w:ascii="Times New Roman" w:hAnsi="Times New Roman" w:cs="Times New Roman"/>
                <w:i/>
              </w:rPr>
              <w:t>The Atlantic Monthly</w:t>
            </w:r>
            <w:r>
              <w:rPr>
                <w:rFonts w:ascii="Times New Roman" w:hAnsi="Times New Roman" w:cs="Times New Roman"/>
              </w:rPr>
              <w:t>, Jan./Feb. 2004.</w:t>
            </w:r>
          </w:p>
          <w:p w:rsidR="00D404EC" w:rsidRDefault="00F27675" w14:paraId="3BC72214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Michael N. Barnett and Martha Finnemore, „The Politics, Power, and Pathologies of International Organizations,“ </w:t>
            </w:r>
            <w:r>
              <w:rPr>
                <w:rFonts w:ascii="Times New Roman" w:hAnsi="Times New Roman" w:cs="Times New Roman"/>
                <w:i/>
              </w:rPr>
              <w:t xml:space="preserve">International Organization, </w:t>
            </w:r>
            <w:r>
              <w:rPr>
                <w:rFonts w:ascii="Times New Roman" w:hAnsi="Times New Roman" w:cs="Times New Roman"/>
              </w:rPr>
              <w:t>Vol. 53, No. 4 (Autumn, 1999), pp. 699-732.</w:t>
            </w:r>
          </w:p>
          <w:p w:rsidR="00D404EC" w:rsidRDefault="00F27675" w14:paraId="617328EA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Robert I. Rotberg, „Failed States, Weak States, Collapsed States: Causes and Indicators,“ </w:t>
            </w:r>
            <w:r>
              <w:rPr>
                <w:rFonts w:ascii="Times New Roman" w:hAnsi="Times New Roman" w:cs="Times New Roman"/>
                <w:i/>
              </w:rPr>
              <w:t>When States Fail: Causes and Consequences</w:t>
            </w:r>
            <w:r>
              <w:rPr>
                <w:rFonts w:ascii="Times New Roman" w:hAnsi="Times New Roman" w:cs="Times New Roman"/>
              </w:rPr>
              <w:t>, Princeton University Press, 2003.</w:t>
            </w:r>
          </w:p>
          <w:p w:rsidR="00D404EC" w:rsidRDefault="00F27675" w14:paraId="19F57612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Jean-Paul Rodrigue, „Straits, Passages and Chokepoints: A Maritime Geostrategy of Petroleum Distribution,“ </w:t>
            </w:r>
            <w:r>
              <w:rPr>
                <w:rFonts w:ascii="Times New Roman" w:hAnsi="Times New Roman" w:cs="Times New Roman"/>
                <w:i/>
              </w:rPr>
              <w:t>Cahiers de géographie du Québec</w:t>
            </w:r>
            <w:r>
              <w:rPr>
                <w:rFonts w:ascii="Times New Roman" w:hAnsi="Times New Roman" w:cs="Times New Roman"/>
              </w:rPr>
              <w:t>, vol. 48, n° 135, 2004, p. 357-374.</w:t>
            </w:r>
          </w:p>
          <w:p w:rsidR="00D404EC" w:rsidRDefault="00F27675" w14:paraId="78BF5AF1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Michael M. Gunter, „Unrecognized De Facto States in World Politics: The Kurds,“ </w:t>
            </w:r>
            <w:r>
              <w:rPr>
                <w:rFonts w:ascii="Times New Roman" w:hAnsi="Times New Roman" w:cs="Times New Roman"/>
                <w:i/>
              </w:rPr>
              <w:t>Brown Journal of World Affairs</w:t>
            </w:r>
            <w:r>
              <w:rPr>
                <w:rFonts w:ascii="Times New Roman" w:hAnsi="Times New Roman" w:cs="Times New Roman"/>
              </w:rPr>
              <w:t>, 20 (Spring/Summer 2014).</w:t>
            </w:r>
          </w:p>
          <w:p w:rsidR="00D404EC" w:rsidRDefault="00F27675" w14:paraId="6010B78D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Michael Crowley, „Into Kurdistan,“ </w:t>
            </w:r>
            <w:r>
              <w:rPr>
                <w:rFonts w:ascii="Times New Roman" w:hAnsi="Times New Roman" w:cs="Times New Roman"/>
                <w:i/>
              </w:rPr>
              <w:t>Time</w:t>
            </w:r>
            <w:r>
              <w:rPr>
                <w:rFonts w:ascii="Times New Roman" w:hAnsi="Times New Roman" w:cs="Times New Roman"/>
              </w:rPr>
              <w:t>, 25 August 2014.</w:t>
            </w:r>
          </w:p>
          <w:p w:rsidR="00D404EC" w:rsidRDefault="00D404EC" w14:paraId="7C5E7A8E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69F51B98" w14:textId="77777777">
        <w:tc>
          <w:tcPr>
            <w:tcW w:w="536" w:type="dxa"/>
            <w:tcMar/>
          </w:tcPr>
          <w:p w:rsidR="00D404EC" w:rsidRDefault="00F27675" w14:paraId="7799E10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84" w:type="dxa"/>
            <w:tcMar/>
          </w:tcPr>
          <w:p w:rsidR="00D404EC" w:rsidRDefault="00F27675" w14:paraId="655A95D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 socijalne i političke misli u BiH</w:t>
            </w:r>
          </w:p>
        </w:tc>
        <w:tc>
          <w:tcPr>
            <w:tcW w:w="5468" w:type="dxa"/>
            <w:tcMar/>
          </w:tcPr>
          <w:p w:rsidR="00D404EC" w:rsidRDefault="00F27675" w14:paraId="5F326FD4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1. Historija socijalne i političke misli u Bosni i Hercegovini </w:t>
            </w:r>
            <w:r>
              <w:rPr>
                <w:rFonts w:ascii="Times New Roman" w:hAnsi="Times New Roman" w:cs="Times New Roman"/>
                <w:lang w:val="hr-HR"/>
              </w:rPr>
              <w:t>(hrestomatija za internu upotrebu), Sarajevo, februar 2016., priredio doc. dr. Elvis Fejzić.</w:t>
            </w:r>
          </w:p>
          <w:p w:rsidR="00D404EC" w:rsidRDefault="00D404EC" w14:paraId="2CF9105A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49C7CD02" w14:textId="77777777">
        <w:tc>
          <w:tcPr>
            <w:tcW w:w="536" w:type="dxa"/>
            <w:tcMar/>
          </w:tcPr>
          <w:p w:rsidR="00D404EC" w:rsidRDefault="00F27675" w14:paraId="7B307A5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4" w:type="dxa"/>
            <w:tcMar/>
          </w:tcPr>
          <w:p w:rsidR="00D404EC" w:rsidRDefault="00F27675" w14:paraId="0DD18F6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ekonomija</w:t>
            </w:r>
          </w:p>
        </w:tc>
        <w:tc>
          <w:tcPr>
            <w:tcW w:w="5468" w:type="dxa"/>
            <w:tcMar/>
          </w:tcPr>
          <w:p w:rsidR="00D404EC" w:rsidP="3FFEA5BB" w:rsidRDefault="00D404EC" w14:paraId="5085E488" w14:textId="2D273AE5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3FFEA5BB" w:rsidR="3FFEA5BB">
              <w:rPr>
                <w:rFonts w:ascii="Times New Roman" w:hAnsi="Times New Roman" w:cs="Times New Roman"/>
              </w:rPr>
              <w:t>Ehlimana</w:t>
            </w:r>
            <w:proofErr w:type="spellEnd"/>
            <w:r w:rsidRPr="3FFEA5BB" w:rsidR="3FFEA5BB">
              <w:rPr>
                <w:rFonts w:ascii="Times New Roman" w:hAnsi="Times New Roman" w:cs="Times New Roman"/>
              </w:rPr>
              <w:t xml:space="preserve"> Spahić </w:t>
            </w:r>
            <w:r w:rsidRPr="3FFEA5BB" w:rsidR="3FFEA5BB">
              <w:rPr>
                <w:rFonts w:ascii="Times New Roman" w:hAnsi="Times New Roman" w:cs="Times New Roman"/>
                <w:color w:val="auto"/>
              </w:rPr>
              <w:t>(2021).</w:t>
            </w:r>
            <w:r w:rsidRPr="3FFEA5BB" w:rsidR="3FFEA5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3FFEA5BB" w:rsidR="3FFEA5BB">
              <w:rPr>
                <w:rFonts w:ascii="Times New Roman" w:hAnsi="Times New Roman" w:cs="Times New Roman"/>
              </w:rPr>
              <w:t>POLITIČKA EKONOMIJA, Sarajevo: FPN.</w:t>
            </w:r>
          </w:p>
          <w:p w:rsidR="00D404EC" w:rsidP="18855B65" w:rsidRDefault="00D404EC" w14:paraId="1F20D63E" w14:textId="5ADF12A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3FFEA5BB" w:rsidR="3FFEA5BB">
              <w:rPr>
                <w:rFonts w:ascii="Times New Roman" w:hAnsi="Times New Roman" w:cs="Times New Roman"/>
              </w:rPr>
              <w:t>Ehlimana</w:t>
            </w:r>
            <w:proofErr w:type="spellEnd"/>
            <w:r w:rsidRPr="3FFEA5BB" w:rsidR="3FFEA5BB">
              <w:rPr>
                <w:rFonts w:ascii="Times New Roman" w:hAnsi="Times New Roman" w:cs="Times New Roman"/>
              </w:rPr>
              <w:t xml:space="preserve"> Spahić </w:t>
            </w:r>
            <w:r w:rsidRPr="3FFEA5BB" w:rsidR="3FFEA5BB">
              <w:rPr>
                <w:rFonts w:ascii="Times New Roman" w:hAnsi="Times New Roman" w:cs="Times New Roman"/>
                <w:color w:val="auto"/>
              </w:rPr>
              <w:t>(2021).</w:t>
            </w:r>
            <w:r w:rsidRPr="3FFEA5BB" w:rsidR="3FFEA5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3FFEA5BB" w:rsidR="3FFEA5BB">
              <w:rPr>
                <w:rFonts w:ascii="Times New Roman" w:hAnsi="Times New Roman" w:cs="Times New Roman"/>
              </w:rPr>
              <w:t>PRAKTIČNA POLITIČKA EKONOMIJA, Sarajevo: FPN.</w:t>
            </w:r>
          </w:p>
        </w:tc>
      </w:tr>
      <w:tr w:rsidR="00D404EC" w:rsidTr="1307F7D5" w14:paraId="51A7C49B" w14:textId="77777777">
        <w:tc>
          <w:tcPr>
            <w:tcW w:w="536" w:type="dxa"/>
            <w:tcMar/>
          </w:tcPr>
          <w:p w:rsidR="00D404EC" w:rsidRDefault="00F27675" w14:paraId="1110A0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F27675" w14:paraId="45E30E0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Politički sistem BiH </w:t>
            </w:r>
          </w:p>
        </w:tc>
        <w:tc>
          <w:tcPr>
            <w:tcW w:w="5468" w:type="dxa"/>
            <w:tcMar/>
          </w:tcPr>
          <w:p w:rsidR="00D404EC" w:rsidRDefault="00F27675" w14:paraId="329F05A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 Kurtćehajić, Suad; (2017) PRILOZI ZA POLITIČKI SISTEM BOSNE I HERCEGOVINE, Futur art. Sarajevo</w:t>
            </w:r>
          </w:p>
          <w:p w:rsidR="00D404EC" w:rsidRDefault="00F27675" w14:paraId="19A7C37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 Kurtćehajić, Suad; (2017) PRAVNO - POLITIČKA PROMIŠLJANJA O BOSNI, Futur art. Sarajevo</w:t>
            </w:r>
          </w:p>
          <w:p w:rsidR="00D404EC" w:rsidRDefault="00F27675" w14:paraId="540254C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 Ibrahimagić, Omer; (1999): POLITIČKI SISTEM BOSNE I HERCEGOVINE I, Magistrat. Sarajevo</w:t>
            </w:r>
          </w:p>
          <w:p w:rsidR="00D404EC" w:rsidRDefault="00F27675" w14:paraId="787AC74E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 Ibrahimagić, Omer; Kutćehajić, Suad (2007): POLITIČKI SISTEM BOSNE I HERCEGOVINE III, Magistrat. Sarajevo</w:t>
            </w:r>
          </w:p>
          <w:p w:rsidR="00D404EC" w:rsidRDefault="00D404EC" w14:paraId="193CEEF4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76CBCCFC" w14:textId="77777777">
        <w:tc>
          <w:tcPr>
            <w:tcW w:w="536" w:type="dxa"/>
            <w:tcMar/>
          </w:tcPr>
          <w:p w:rsidR="00D404EC" w:rsidRDefault="00F27675" w14:paraId="2C2E507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F27675" w14:paraId="07D1BD2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Metodologija  </w:t>
            </w:r>
          </w:p>
        </w:tc>
        <w:tc>
          <w:tcPr>
            <w:tcW w:w="5468" w:type="dxa"/>
            <w:tcMar/>
          </w:tcPr>
          <w:p w:rsidR="00D404EC" w:rsidRDefault="00F27675" w14:paraId="14512A94" w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Lavić, Senadin, Metodološke rasprave, Fakultet političkih nauka, Sarajevo, 2014. </w:t>
            </w:r>
          </w:p>
          <w:p w:rsidR="00D404EC" w:rsidRDefault="00F27675" w14:paraId="08DB1ADA" w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Vujević, Miroslav, </w:t>
            </w:r>
            <w:r>
              <w:rPr>
                <w:rFonts w:ascii="Times New Roman" w:hAnsi="Times New Roman" w:cs="Times New Roman"/>
                <w:i/>
              </w:rPr>
              <w:t>Uvođenje u znanstveni rad u području društvenih znanosti</w:t>
            </w:r>
            <w:r>
              <w:rPr>
                <w:rFonts w:ascii="Times New Roman" w:hAnsi="Times New Roman" w:cs="Times New Roman"/>
              </w:rPr>
              <w:t xml:space="preserve">, Informator, Zagreb, VI. dopunjeno izdanje, 2002. </w:t>
            </w:r>
          </w:p>
          <w:p w:rsidR="00D404EC" w:rsidRDefault="00F27675" w14:paraId="58A1E1AE" w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Mesihović, Nijaz, </w:t>
            </w:r>
            <w:r>
              <w:rPr>
                <w:rFonts w:ascii="Times New Roman" w:hAnsi="Times New Roman" w:cs="Times New Roman"/>
                <w:i/>
              </w:rPr>
              <w:t>Uvod u metodologiju društvenih nauka</w:t>
            </w:r>
            <w:r>
              <w:rPr>
                <w:rFonts w:ascii="Times New Roman" w:hAnsi="Times New Roman" w:cs="Times New Roman"/>
              </w:rPr>
              <w:t>, Sarajevo, 2003.</w:t>
            </w:r>
          </w:p>
          <w:p w:rsidR="00D404EC" w:rsidRDefault="00F27675" w14:paraId="555BAACC" w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Filipović, Muhamed, </w:t>
            </w:r>
            <w:r>
              <w:rPr>
                <w:rFonts w:ascii="Times New Roman" w:hAnsi="Times New Roman" w:cs="Times New Roman"/>
                <w:i/>
              </w:rPr>
              <w:t>Metodologija znanosti i znanstvenog rada</w:t>
            </w:r>
            <w:r>
              <w:rPr>
                <w:rFonts w:ascii="Times New Roman" w:hAnsi="Times New Roman" w:cs="Times New Roman"/>
              </w:rPr>
              <w:t>, Svjetlost, Sarajevo, 2004.</w:t>
            </w:r>
          </w:p>
          <w:p w:rsidR="00D404EC" w:rsidRDefault="00D404EC" w14:paraId="38B4451A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360E6D4E" w14:textId="77777777">
        <w:tc>
          <w:tcPr>
            <w:tcW w:w="536" w:type="dxa"/>
            <w:shd w:val="clear" w:color="auto" w:fill="auto"/>
            <w:tcMar/>
          </w:tcPr>
          <w:p w:rsidR="00D404EC" w:rsidRDefault="00F27675" w14:paraId="0383D7E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105C30" w14:paraId="73FDC826" w14:textId="13C02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Politički sistem EU</w:t>
            </w:r>
            <w:r w:rsidR="00F276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  <w:tcMar/>
          </w:tcPr>
          <w:p w:rsidR="00D404EC" w:rsidRDefault="00F27675" w14:paraId="69F44BD8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Hadžiahmetović A., Ekonomija EU, University Press, Sarajevo, 2011.</w:t>
            </w:r>
          </w:p>
          <w:p w:rsidR="00D404EC" w:rsidRDefault="00F27675" w14:paraId="5C0E88FD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Halilović S., Evropske integracije I BiH, Fakultet političkih nauka, Sarajevo, 2013.</w:t>
            </w:r>
          </w:p>
          <w:p w:rsidR="00D404EC" w:rsidRDefault="00F27675" w14:paraId="34AA44DA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Misita, N. </w:t>
            </w:r>
            <w:r>
              <w:rPr>
                <w:rFonts w:ascii="Times New Roman" w:hAnsi="Times New Roman" w:cs="Times New Roman"/>
                <w:i/>
              </w:rPr>
              <w:t>Evropska unija: Osnivanje i razvoj</w:t>
            </w:r>
            <w:r>
              <w:rPr>
                <w:rFonts w:ascii="Times New Roman" w:hAnsi="Times New Roman" w:cs="Times New Roman"/>
              </w:rPr>
              <w:t xml:space="preserve"> , Magistrat Sarajevo, 2010. </w:t>
            </w:r>
          </w:p>
          <w:p w:rsidR="00D404EC" w:rsidRDefault="00F27675" w14:paraId="03202B1A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Prokopijević, M. </w:t>
            </w:r>
            <w:r>
              <w:rPr>
                <w:rFonts w:ascii="Times New Roman" w:hAnsi="Times New Roman" w:cs="Times New Roman"/>
                <w:i/>
              </w:rPr>
              <w:t>Evropska unija: Uvod</w:t>
            </w:r>
            <w:r>
              <w:rPr>
                <w:rFonts w:ascii="Times New Roman" w:hAnsi="Times New Roman" w:cs="Times New Roman"/>
              </w:rPr>
              <w:t>, Službeni glasnik, Beograd, 2009.</w:t>
            </w:r>
          </w:p>
          <w:p w:rsidR="00D404EC" w:rsidRDefault="00D404EC" w14:paraId="0422380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4EC" w:rsidRDefault="00F27675" w14:paraId="2FCB0A4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Web-stranice:</w:t>
            </w:r>
          </w:p>
          <w:p w:rsidR="00D404EC" w:rsidRDefault="00726089" w14:paraId="1B56320F" w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val="hr-BA" w:eastAsia="zh-CN"/>
              </w:rPr>
            </w:pPr>
            <w:hyperlink w:history="1" r:id="rId7">
              <w:r w:rsidR="00F27675">
                <w:rPr>
                  <w:rFonts w:ascii="Times New Roman" w:hAnsi="Times New Roman" w:eastAsia="SimSun" w:cs="Times New Roman"/>
                  <w:u w:val="single"/>
                  <w:lang w:val="hr-BA" w:eastAsia="zh-CN"/>
                </w:rPr>
                <w:t>www.europa.eu</w:t>
              </w:r>
            </w:hyperlink>
          </w:p>
          <w:p w:rsidR="00D404EC" w:rsidRDefault="00726089" w14:paraId="54CB1FBC" w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val="hr-BA" w:eastAsia="zh-CN"/>
              </w:rPr>
            </w:pPr>
            <w:hyperlink w:history="1" r:id="rId8">
              <w:r w:rsidR="00F27675">
                <w:rPr>
                  <w:rFonts w:ascii="Times New Roman" w:hAnsi="Times New Roman" w:eastAsia="SimSun" w:cs="Times New Roman"/>
                  <w:u w:val="single"/>
                  <w:lang w:val="hr-BA" w:eastAsia="zh-CN"/>
                </w:rPr>
                <w:t>www.dei.gov.ba</w:t>
              </w:r>
            </w:hyperlink>
          </w:p>
          <w:p w:rsidR="00D404EC" w:rsidRDefault="00726089" w14:paraId="0F8D4CEC" w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val="hr-BA" w:eastAsia="zh-CN"/>
              </w:rPr>
            </w:pPr>
            <w:hyperlink w:history="1" r:id="rId9">
              <w:r w:rsidR="00F27675">
                <w:rPr>
                  <w:rStyle w:val="Hyperlink"/>
                  <w:rFonts w:ascii="Times New Roman" w:hAnsi="Times New Roman" w:eastAsia="SimSun" w:cs="Times New Roman"/>
                  <w:color w:val="auto"/>
                  <w:lang w:val="hr-BA" w:eastAsia="zh-CN"/>
                </w:rPr>
                <w:t>www.europa.ba</w:t>
              </w:r>
            </w:hyperlink>
            <w:r w:rsidR="00F27675">
              <w:rPr>
                <w:rFonts w:ascii="Times New Roman" w:hAnsi="Times New Roman" w:eastAsia="SimSun" w:cs="Times New Roman"/>
                <w:lang w:val="hr-BA" w:eastAsia="zh-CN"/>
              </w:rPr>
              <w:t xml:space="preserve"> </w:t>
            </w:r>
          </w:p>
          <w:p w:rsidR="00D404EC" w:rsidRDefault="00726089" w14:paraId="3ACCBED2" w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val="hr-BA" w:eastAsia="zh-CN"/>
              </w:rPr>
            </w:pPr>
            <w:hyperlink w:history="1" r:id="rId10">
              <w:r w:rsidR="00F27675">
                <w:rPr>
                  <w:rFonts w:ascii="Times New Roman" w:hAnsi="Times New Roman" w:eastAsia="SimSun" w:cs="Times New Roman"/>
                  <w:u w:val="single"/>
                  <w:lang w:val="hr-BA" w:eastAsia="zh-CN"/>
                </w:rPr>
                <w:t>www.euobserver.com</w:t>
              </w:r>
            </w:hyperlink>
          </w:p>
          <w:p w:rsidR="00D404EC" w:rsidRDefault="00726089" w14:paraId="5BC143E5" w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val="hr-BA" w:eastAsia="zh-CN"/>
              </w:rPr>
            </w:pPr>
            <w:hyperlink w:history="1" r:id="rId11">
              <w:r w:rsidR="00F27675">
                <w:rPr>
                  <w:rFonts w:ascii="Times New Roman" w:hAnsi="Times New Roman" w:eastAsia="SimSun" w:cs="Times New Roman"/>
                  <w:u w:val="single"/>
                  <w:lang w:val="hr-BA" w:eastAsia="zh-CN"/>
                </w:rPr>
                <w:t>www.euobserver.com</w:t>
              </w:r>
            </w:hyperlink>
          </w:p>
          <w:p w:rsidR="00D404EC" w:rsidRDefault="00D404EC" w14:paraId="20569E9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39F64CE1" w14:textId="77777777">
        <w:tc>
          <w:tcPr>
            <w:tcW w:w="536" w:type="dxa"/>
            <w:tcMar/>
          </w:tcPr>
          <w:p w:rsidR="00D404EC" w:rsidRDefault="00F27675" w14:paraId="6284257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Mar/>
          </w:tcPr>
          <w:p w:rsidR="00D404EC" w:rsidRDefault="00F27675" w14:paraId="029F6304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Političke ideologije</w:t>
            </w:r>
          </w:p>
        </w:tc>
        <w:tc>
          <w:tcPr>
            <w:tcW w:w="5468" w:type="dxa"/>
            <w:tcMar/>
          </w:tcPr>
          <w:p w:rsidR="00D404EC" w:rsidRDefault="00F27675" w14:paraId="37A636D1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1. Političke ideologije </w:t>
            </w:r>
            <w:r>
              <w:rPr>
                <w:rFonts w:ascii="Times New Roman" w:hAnsi="Times New Roman" w:cs="Times New Roman"/>
                <w:lang w:val="hr-HR"/>
              </w:rPr>
              <w:t>(hrestomatija za internu upotrebu), Sarajevo, februar 2017., priredio doc. dr. Elvis Fejzić.</w:t>
            </w:r>
          </w:p>
          <w:p w:rsidR="00D404EC" w:rsidRDefault="00D404EC" w14:paraId="7E91C9C3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5B92C233" w14:textId="77777777">
        <w:tc>
          <w:tcPr>
            <w:tcW w:w="536" w:type="dxa"/>
            <w:tcMar/>
          </w:tcPr>
          <w:p w:rsidR="00D404EC" w:rsidRDefault="00F27675" w14:paraId="38F0242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4" w:type="dxa"/>
            <w:tcMar/>
          </w:tcPr>
          <w:p w:rsidR="00D404EC" w:rsidRDefault="00F27675" w14:paraId="6FA728BB" w14:textId="5C4B1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Lokalna i regionalna </w:t>
            </w:r>
            <w:r w:rsidR="002E3CF3">
              <w:rPr>
                <w:rFonts w:ascii="Times New Roman" w:hAnsi="Times New Roman" w:cs="Times New Roman"/>
              </w:rPr>
              <w:t>politika</w:t>
            </w:r>
          </w:p>
        </w:tc>
        <w:tc>
          <w:tcPr>
            <w:tcW w:w="5468" w:type="dxa"/>
            <w:tcMar/>
          </w:tcPr>
          <w:p w:rsidR="002E3CF3" w:rsidP="002E3CF3" w:rsidRDefault="002E3CF3" w14:paraId="33025477" w14:textId="1071EA51">
            <w:pPr>
              <w:tabs>
                <w:tab w:val="left" w:pos="1080"/>
                <w:tab w:val="left" w:pos="1440"/>
              </w:tabs>
              <w:suppressAutoHyphens/>
              <w:spacing w:after="0" w:line="240" w:lineRule="auto"/>
              <w:ind w:left="1440"/>
              <w:rPr>
                <w:rFonts w:ascii="Times New Roman" w:hAnsi="Times New Roman" w:eastAsia="Times New Roman" w:cs="Times New Roman"/>
                <w:lang w:val="hr-HR" w:eastAsia="zh-CN"/>
              </w:rPr>
            </w:pPr>
            <w:r w:rsidRPr="4DD2891C" w:rsidR="4DD2891C">
              <w:rPr>
                <w:rFonts w:ascii="Times New Roman" w:hAnsi="Times New Roman" w:eastAsia="Times New Roman" w:cs="Times New Roman"/>
                <w:lang w:val="hr-HR" w:eastAsia="zh-CN"/>
              </w:rPr>
              <w:t>Obavezna:</w:t>
            </w:r>
          </w:p>
          <w:p w:rsidR="00D404EC" w:rsidP="4DD2891C" w:rsidRDefault="00D404EC" w14:paraId="43E10B81" w14:textId="297E5715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jc w:val="both"/>
              <w:rPr/>
            </w:pPr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 xml:space="preserve">M.Pejanović, E. </w:t>
            </w:r>
            <w:proofErr w:type="spellStart"/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Sadiković</w:t>
            </w:r>
            <w:proofErr w:type="spellEnd"/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 xml:space="preserve">, </w:t>
            </w:r>
            <w:r w:rsidRPr="4DD2891C" w:rsidR="4DD2891C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hr"/>
              </w:rPr>
              <w:t>Lokalna i regionalna samouprava u Bosni i Hercegovini</w:t>
            </w:r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, TKD Šahinpašić, Sarajevo/Zagreb, 2012.</w:t>
            </w:r>
          </w:p>
          <w:p w:rsidR="00D404EC" w:rsidP="4DD2891C" w:rsidRDefault="00D404EC" w14:paraId="3C14129D" w14:textId="61F78D73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jc w:val="both"/>
              <w:rPr/>
            </w:pPr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 xml:space="preserve">M. Pejanović, A. Domazet, J. </w:t>
            </w:r>
            <w:proofErr w:type="spellStart"/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Osmanković</w:t>
            </w:r>
            <w:proofErr w:type="spellEnd"/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 xml:space="preserve">, E. </w:t>
            </w:r>
            <w:proofErr w:type="spellStart"/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Sadiković</w:t>
            </w:r>
            <w:proofErr w:type="spellEnd"/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 xml:space="preserve"> (2020</w:t>
            </w:r>
            <w:r w:rsidRPr="4DD2891C" w:rsidR="4DD2891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"/>
              </w:rPr>
              <w:t>), Sarajevo grad i regija u vremenu i prostoru</w:t>
            </w:r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, Sarajevo: ANU BiH (str.12 – 53)</w:t>
            </w:r>
          </w:p>
          <w:p w:rsidR="00D404EC" w:rsidP="4DD2891C" w:rsidRDefault="00D404EC" w14:paraId="5A354F43" w14:textId="29EC3EB2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jc w:val="both"/>
              <w:rPr/>
            </w:pPr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 xml:space="preserve">Pejanović, E. </w:t>
            </w:r>
            <w:proofErr w:type="spellStart"/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Sadiković</w:t>
            </w:r>
            <w:proofErr w:type="spellEnd"/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 xml:space="preserve"> (2022</w:t>
            </w:r>
            <w:r w:rsidRPr="4DD2891C" w:rsidR="4DD2891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"/>
              </w:rPr>
              <w:t>). Participacija građana u odlučivanju o javnim poslovima u jedinicama lokalne samouprave u BiH</w:t>
            </w:r>
            <w:r w:rsidRPr="4DD2891C" w:rsidR="4DD2891C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. Sarajevo: ANU BiH. (str.11-33)</w:t>
            </w:r>
          </w:p>
          <w:p w:rsidR="00D404EC" w:rsidP="4DD2891C" w:rsidRDefault="00D404EC" w14:paraId="4FBB32A5" w14:textId="2ED6F9D7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60A23D62" w14:textId="77777777">
        <w:tc>
          <w:tcPr>
            <w:tcW w:w="536" w:type="dxa"/>
            <w:tcMar/>
          </w:tcPr>
          <w:p w:rsidR="00D404EC" w:rsidRDefault="00F27675" w14:paraId="28310BB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F27675" w14:paraId="7C9A9E7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Geopolitika</w:t>
            </w:r>
          </w:p>
        </w:tc>
        <w:tc>
          <w:tcPr>
            <w:tcW w:w="5468" w:type="dxa"/>
            <w:tcMar/>
          </w:tcPr>
          <w:p w:rsidR="00D404EC" w:rsidP="3536F7E2" w:rsidRDefault="00F27675" w14:paraId="7CE5B365" w14:textId="28E0214C">
            <w:pPr>
              <w:pStyle w:val="Normal"/>
              <w:suppressAutoHyphens/>
              <w:spacing w:after="0" w:line="276" w:lineRule="auto"/>
              <w:ind w:left="0"/>
              <w:jc w:val="both"/>
            </w:pP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1.Ćurak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,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Nerzuk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(2021): Zašto je Bosna a ne ništa, Mostar: Centar za kritičko mišljenje </w:t>
            </w:r>
          </w:p>
          <w:p w:rsidR="00D404EC" w:rsidP="3536F7E2" w:rsidRDefault="00F27675" w14:paraId="46C0C272" w14:textId="7DDE85B8">
            <w:pPr>
              <w:pStyle w:val="Normal"/>
              <w:suppressAutoHyphens/>
              <w:spacing w:after="0" w:line="276" w:lineRule="auto"/>
              <w:ind w:left="0"/>
              <w:jc w:val="both"/>
            </w:pP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2. ------------------- (2016): Rasprava o miru i nasilju, Sarajevo: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Buybook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. (str.11-53) </w:t>
            </w:r>
          </w:p>
          <w:p w:rsidR="00D404EC" w:rsidP="3536F7E2" w:rsidRDefault="00F27675" w14:paraId="1867171B" w14:textId="79853771">
            <w:pPr>
              <w:pStyle w:val="Normal"/>
              <w:suppressAutoHyphens/>
              <w:spacing w:after="0" w:line="276" w:lineRule="auto"/>
              <w:ind w:left="0"/>
              <w:jc w:val="both"/>
            </w:pP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3. ----------------- (2011) Izvještaj iz periferne zemlje, Sarajevo, Fakultet političkih nauka (str. 109-150) </w:t>
            </w:r>
          </w:p>
          <w:p w:rsidR="00D404EC" w:rsidP="3536F7E2" w:rsidRDefault="00F27675" w14:paraId="6595DC05" w14:textId="73499994">
            <w:pPr>
              <w:pStyle w:val="Normal"/>
              <w:suppressAutoHyphens/>
              <w:spacing w:after="0" w:line="276" w:lineRule="auto"/>
              <w:ind w:left="0"/>
              <w:jc w:val="both"/>
            </w:pP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4. ------------------ (2002): Geopolitika kao sudbina. Slučaj Bosna, postmodernistički ogled o perifernoj zemlji, Sarajevo, FPN (98- 145) </w:t>
            </w:r>
          </w:p>
          <w:p w:rsidR="00D404EC" w:rsidP="3536F7E2" w:rsidRDefault="00F27675" w14:paraId="3752DC87" w14:textId="40DF3D6D">
            <w:pPr>
              <w:pStyle w:val="Normal"/>
              <w:suppressAutoHyphens/>
              <w:spacing w:after="0" w:line="276" w:lineRule="auto"/>
              <w:ind w:left="0"/>
              <w:jc w:val="both"/>
            </w:pP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5. Klaus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Dodds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(2009) Geopolitika. Sarajevo: TKD Šahinpašić </w:t>
            </w:r>
          </w:p>
          <w:p w:rsidR="00D404EC" w:rsidP="3536F7E2" w:rsidRDefault="00F27675" w14:paraId="02CD0A27" w14:textId="14D4AC57">
            <w:pPr>
              <w:pStyle w:val="Normal"/>
              <w:suppressAutoHyphens/>
              <w:spacing w:after="0" w:line="276" w:lineRule="auto"/>
              <w:ind w:left="0"/>
              <w:jc w:val="both"/>
            </w:pP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6.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Gearoid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O'Tuathail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et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al. (2007) Uvod u geopolitiku. Zagreb: Politička kultura </w:t>
            </w:r>
          </w:p>
          <w:p w:rsidR="00D404EC" w:rsidP="3536F7E2" w:rsidRDefault="00F27675" w14:paraId="7D9C7F51" w14:textId="110D0CD3">
            <w:pPr>
              <w:pStyle w:val="Normal"/>
              <w:suppressAutoHyphens/>
              <w:spacing w:after="0" w:line="276" w:lineRule="auto"/>
              <w:ind w:left="0"/>
              <w:jc w:val="both"/>
            </w:pP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7.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Philippe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Moreau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Defrages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(2006) Geopolitički rječnik.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Zagreb:CPI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</w:t>
            </w:r>
          </w:p>
          <w:p w:rsidR="00D404EC" w:rsidP="3536F7E2" w:rsidRDefault="00F27675" w14:paraId="171A224A" w14:textId="05B32400">
            <w:pPr>
              <w:pStyle w:val="Normal"/>
              <w:suppressAutoHyphens/>
              <w:spacing w:after="0" w:line="276" w:lineRule="auto"/>
              <w:ind w:left="0"/>
              <w:jc w:val="both"/>
            </w:pP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8. Gajić, Saša Aleksandar (2017): Antagonizam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talasokratije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i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telurokratije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 u očima klasične i kritičke geopolitike u: Svet i nove geopolitičke paradigme (pr.) Milomir 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Stepić</w:t>
            </w:r>
            <w:r w:rsidRPr="1307F7D5" w:rsidR="1EAEDF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, Beograd, Institut za geopolitičke studije</w:t>
            </w:r>
          </w:p>
        </w:tc>
      </w:tr>
      <w:tr w:rsidR="00D404EC" w:rsidTr="1307F7D5" w14:paraId="329CB1A2" w14:textId="77777777">
        <w:tc>
          <w:tcPr>
            <w:tcW w:w="536" w:type="dxa"/>
            <w:tcMar/>
          </w:tcPr>
          <w:p w:rsidR="00D404EC" w:rsidRDefault="00F27675" w14:paraId="4B19C3E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F27675" w14:paraId="367D2C9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Savremene političke teorije </w:t>
            </w:r>
          </w:p>
        </w:tc>
        <w:tc>
          <w:tcPr>
            <w:tcW w:w="5468" w:type="dxa"/>
            <w:tcMar/>
          </w:tcPr>
          <w:p w:rsidR="028944F2" w:rsidP="2D3A6AD3" w:rsidRDefault="028944F2" w14:paraId="255F9A54" w14:textId="7ABC41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</w:pPr>
            <w:r w:rsidRPr="2D3A6AD3" w:rsidR="028944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Mujkić, A, </w:t>
            </w:r>
            <w:r w:rsidRPr="2D3A6AD3" w:rsidR="028944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Mujagić</w:t>
            </w:r>
            <w:r w:rsidRPr="2D3A6AD3" w:rsidR="028944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, N, </w:t>
            </w:r>
            <w:r w:rsidRPr="2D3A6AD3" w:rsidR="028944F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 xml:space="preserve">Političke teorije – </w:t>
            </w:r>
            <w:proofErr w:type="spellStart"/>
            <w:r w:rsidRPr="2D3A6AD3" w:rsidR="028944F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>Savremene</w:t>
            </w:r>
            <w:proofErr w:type="spellEnd"/>
            <w:r w:rsidRPr="2D3A6AD3" w:rsidR="028944F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 xml:space="preserve"> perspektive </w:t>
            </w:r>
            <w:r w:rsidRPr="2D3A6AD3" w:rsidR="028944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(FPN, UNSA, 2023) </w:t>
            </w:r>
            <w:r w:rsidRPr="2D3A6AD3" w:rsidR="028944F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>manuscript</w:t>
            </w:r>
          </w:p>
          <w:p w:rsidR="00D404EC" w:rsidRDefault="00F27675" w14:paraId="7B24751E" w14:textId="77777777" w14:noSpellErr="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Norman, Beri (2012),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Uvod u modernu političku teoriju</w:t>
            </w:r>
            <w:r w:rsidRPr="2D3A6AD3" w:rsidR="594723DE">
              <w:rPr>
                <w:rFonts w:ascii="Times New Roman" w:hAnsi="Times New Roman" w:cs="Times New Roman"/>
              </w:rPr>
              <w:t>, Službeni glasnik, Beograd.</w:t>
            </w:r>
          </w:p>
          <w:p w:rsidR="594723DE" w:rsidP="594723DE" w:rsidRDefault="594723DE" w14:paraId="0BB88D03" w14:textId="0064D88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2D3A6AD3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Peri, Marvin (2020), </w:t>
            </w:r>
            <w:r w:rsidRPr="2D3A6AD3" w:rsidR="594723D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>Intelektualna istorija Evrope,</w:t>
            </w:r>
            <w:r w:rsidRPr="2D3A6AD3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 </w:t>
            </w:r>
            <w:r w:rsidRPr="2D3A6AD3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Clio</w:t>
            </w:r>
            <w:r w:rsidRPr="2D3A6AD3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, Beograd, str. 125-595.</w:t>
            </w:r>
          </w:p>
          <w:p w:rsidR="00D404EC" w:rsidRDefault="00F27675" w14:paraId="40ADFF0D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Hobbes, Thomas (2004)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Levijatan</w:t>
            </w:r>
            <w:r w:rsidRPr="2D3A6AD3" w:rsidR="594723DE">
              <w:rPr>
                <w:rFonts w:ascii="Times New Roman" w:hAnsi="Times New Roman" w:cs="Times New Roman"/>
              </w:rPr>
              <w:t>, Jesenski i Turk, Zagreb.</w:t>
            </w:r>
          </w:p>
          <w:p w:rsidR="00D404EC" w:rsidRDefault="00F27675" w14:paraId="6E1E7900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J. Locke,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Dvije rasprave o vladi</w:t>
            </w:r>
            <w:r w:rsidRPr="2D3A6AD3" w:rsidR="594723DE">
              <w:rPr>
                <w:rFonts w:ascii="Times New Roman" w:hAnsi="Times New Roman" w:cs="Times New Roman"/>
              </w:rPr>
              <w:t>.</w:t>
            </w:r>
          </w:p>
          <w:p w:rsidR="00D404EC" w:rsidRDefault="00F27675" w14:paraId="2214E8B1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Spinoza, Baruh de (2013), 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Teološko-politički traktat</w:t>
            </w:r>
            <w:r w:rsidRPr="2D3A6AD3" w:rsidR="594723DE">
              <w:rPr>
                <w:rFonts w:ascii="Times New Roman" w:hAnsi="Times New Roman" w:cs="Times New Roman"/>
              </w:rPr>
              <w:t>, Biblioteka Aletheia, Beograd.</w:t>
            </w:r>
          </w:p>
          <w:p w:rsidR="00D404EC" w:rsidRDefault="00F27675" w14:paraId="172F932A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Ruso, Žan Žak (1993),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Društveni ugovor</w:t>
            </w:r>
            <w:r w:rsidRPr="2D3A6AD3" w:rsidR="594723DE">
              <w:rPr>
                <w:rFonts w:ascii="Times New Roman" w:hAnsi="Times New Roman" w:cs="Times New Roman"/>
              </w:rPr>
              <w:t>, Filip Višnjić, Beograd.</w:t>
            </w:r>
          </w:p>
          <w:p w:rsidR="00D404EC" w:rsidRDefault="00F27675" w14:paraId="172D62F7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Marks, Karl, Engels, Fridrih (2017)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Manifest Komunističke partije</w:t>
            </w:r>
            <w:r w:rsidRPr="2D3A6AD3" w:rsidR="594723DE">
              <w:rPr>
                <w:rFonts w:ascii="Times New Roman" w:hAnsi="Times New Roman" w:cs="Times New Roman"/>
              </w:rPr>
              <w:t>, Mediterran Publishing, Novi Sad.</w:t>
            </w:r>
          </w:p>
          <w:p w:rsidR="00D404EC" w:rsidRDefault="00F27675" w14:paraId="433A53C1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 Mill, John Stuart (1988) Izabrani politički spisi (prvi svezak), Informator, dio: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O slobodi</w:t>
            </w:r>
            <w:r w:rsidRPr="2D3A6AD3" w:rsidR="594723DE">
              <w:rPr>
                <w:rFonts w:ascii="Times New Roman" w:hAnsi="Times New Roman" w:cs="Times New Roman"/>
              </w:rPr>
              <w:t>, 109-179</w:t>
            </w:r>
          </w:p>
          <w:p w:rsidR="00D404EC" w:rsidRDefault="00F27675" w14:paraId="2FABEB88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Berlin, Isaija, 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Četiri ogleda o slobodi</w:t>
            </w:r>
            <w:r w:rsidRPr="2D3A6AD3" w:rsidR="594723DE">
              <w:rPr>
                <w:rFonts w:ascii="Times New Roman" w:hAnsi="Times New Roman" w:cs="Times New Roman"/>
              </w:rPr>
              <w:t>, dio: “Dva shvatanja slobode“; Libertas, Filip Višnjić, Beograd, 200-260</w:t>
            </w:r>
          </w:p>
          <w:p w:rsidR="00D404EC" w:rsidRDefault="00F27675" w14:paraId="717780C4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 xml:space="preserve">Rols, Džon (1998); 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Politički liberalizam</w:t>
            </w:r>
            <w:r w:rsidRPr="2D3A6AD3" w:rsidR="594723DE">
              <w:rPr>
                <w:rFonts w:ascii="Times New Roman" w:hAnsi="Times New Roman" w:cs="Times New Roman"/>
              </w:rPr>
              <w:t>, Filip Višnjić, Beograd.</w:t>
            </w:r>
          </w:p>
          <w:p w:rsidR="00D404EC" w:rsidRDefault="00F27675" w14:paraId="1093E088" w14:textId="77777777" w14:noSpellErr="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2D3A6AD3" w:rsidR="594723DE">
              <w:rPr>
                <w:rFonts w:ascii="Times New Roman" w:hAnsi="Times New Roman" w:cs="Times New Roman"/>
              </w:rPr>
              <w:t>Marsh David, Stoker Gerry (2005),</w:t>
            </w:r>
            <w:r w:rsidRPr="2D3A6AD3" w:rsidR="594723DE">
              <w:rPr>
                <w:rFonts w:ascii="Times New Roman" w:hAnsi="Times New Roman" w:cs="Times New Roman"/>
                <w:i w:val="1"/>
                <w:iCs w:val="1"/>
              </w:rPr>
              <w:t>Teorije i metode političke znanosti</w:t>
            </w:r>
            <w:r w:rsidRPr="2D3A6AD3" w:rsidR="594723DE">
              <w:rPr>
                <w:rFonts w:ascii="Times New Roman" w:hAnsi="Times New Roman" w:cs="Times New Roman"/>
              </w:rPr>
              <w:t>, Fakultet političkih znanosti, Politička misao, Zagreb, 43-187 pp</w:t>
            </w:r>
          </w:p>
          <w:p w:rsidR="594723DE" w:rsidP="594723DE" w:rsidRDefault="594723DE" w14:paraId="713FF24A" w14:textId="5CF067C6">
            <w:pPr>
              <w:pStyle w:val="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04EC" w:rsidRDefault="00D404EC" w14:paraId="141988A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1E744BE8" w14:textId="77777777">
        <w:tc>
          <w:tcPr>
            <w:tcW w:w="536" w:type="dxa"/>
            <w:shd w:val="clear" w:color="auto" w:fill="auto"/>
            <w:tcMar/>
          </w:tcPr>
          <w:p w:rsidR="00D404EC" w:rsidRDefault="00F27675" w14:paraId="40575F7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586DA8" w14:paraId="72F5C98B" w14:textId="191F8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uprava</w:t>
            </w:r>
          </w:p>
        </w:tc>
        <w:tc>
          <w:tcPr>
            <w:tcW w:w="5468" w:type="dxa"/>
            <w:shd w:val="clear" w:color="auto" w:fill="auto"/>
            <w:tcMar/>
          </w:tcPr>
          <w:p w:rsidR="00586DA8" w:rsidP="00586DA8" w:rsidRDefault="00586DA8" w14:paraId="511EDB94" w14:textId="7777777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val="hr-HR" w:eastAsia="zh-CN"/>
              </w:rPr>
            </w:pPr>
            <w:r>
              <w:rPr>
                <w:rFonts w:ascii="Times New Roman" w:hAnsi="Times New Roman" w:eastAsia="Times New Roman" w:cs="Times New Roman"/>
                <w:lang w:val="hr-HR" w:eastAsia="zh-CN"/>
              </w:rPr>
              <w:t xml:space="preserve">Eugen Pusić (2002), </w:t>
            </w:r>
            <w:r>
              <w:rPr>
                <w:rFonts w:ascii="Times New Roman" w:hAnsi="Times New Roman" w:eastAsia="Times New Roman" w:cs="Times New Roman"/>
                <w:i/>
                <w:lang w:val="hr-HR" w:eastAsia="zh-CN"/>
              </w:rPr>
              <w:t>Nauka o upravi,</w:t>
            </w:r>
            <w:r>
              <w:rPr>
                <w:rFonts w:ascii="Times New Roman" w:hAnsi="Times New Roman" w:eastAsia="Times New Roman" w:cs="Times New Roman"/>
                <w:lang w:val="hr-HR" w:eastAsia="zh-CN"/>
              </w:rPr>
              <w:t xml:space="preserve"> Zagreb: Školska knjiga</w:t>
            </w:r>
          </w:p>
          <w:p w:rsidR="00586DA8" w:rsidP="00586DA8" w:rsidRDefault="00586DA8" w14:paraId="27DAAA8A" w14:textId="7777777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val="hr-HR" w:eastAsia="zh-CN"/>
              </w:rPr>
            </w:pPr>
            <w:r>
              <w:rPr>
                <w:rFonts w:ascii="Times New Roman" w:hAnsi="Times New Roman" w:eastAsia="Times New Roman" w:cs="Times New Roman"/>
                <w:lang w:val="hr-HR" w:eastAsia="zh-CN"/>
              </w:rPr>
              <w:t xml:space="preserve">Dedić, Sead (2001), </w:t>
            </w:r>
            <w:r>
              <w:rPr>
                <w:rFonts w:ascii="Times New Roman" w:hAnsi="Times New Roman" w:eastAsia="Times New Roman" w:cs="Times New Roman"/>
                <w:i/>
                <w:lang w:val="hr-HR" w:eastAsia="zh-CN"/>
              </w:rPr>
              <w:t>Upravno pravo Bosne i Hercegovine</w:t>
            </w:r>
            <w:r>
              <w:rPr>
                <w:rFonts w:ascii="Times New Roman" w:hAnsi="Times New Roman" w:eastAsia="Times New Roman" w:cs="Times New Roman"/>
                <w:lang w:val="hr-HR" w:eastAsia="zh-CN"/>
              </w:rPr>
              <w:t>, Sarajevo: Magistrat.</w:t>
            </w:r>
          </w:p>
          <w:p w:rsidR="00586DA8" w:rsidP="00586DA8" w:rsidRDefault="00586DA8" w14:paraId="0ACD2795" w14:textId="7777777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val="hr-HR" w:eastAsia="zh-CN"/>
              </w:rPr>
            </w:pPr>
            <w:r>
              <w:rPr>
                <w:rFonts w:ascii="Times New Roman" w:hAnsi="Times New Roman" w:eastAsia="Times New Roman" w:cs="Times New Roman"/>
                <w:lang w:val="hr-HR" w:eastAsia="zh-CN"/>
              </w:rPr>
              <w:t xml:space="preserve">I. Koprić, G. Marčetić, A. Musa, V. Đulabić, G. Novak (2016), </w:t>
            </w:r>
            <w:r>
              <w:rPr>
                <w:rFonts w:ascii="Times New Roman" w:hAnsi="Times New Roman" w:eastAsia="Times New Roman" w:cs="Times New Roman"/>
                <w:i/>
                <w:lang w:val="hr-HR" w:eastAsia="zh-CN"/>
              </w:rPr>
              <w:t xml:space="preserve">Upravna znanost – javna uprava u </w:t>
            </w:r>
            <w:r>
              <w:rPr>
                <w:rFonts w:ascii="Times New Roman" w:hAnsi="Times New Roman" w:eastAsia="Times New Roman" w:cs="Times New Roman"/>
                <w:i/>
                <w:lang w:val="hr-HR" w:eastAsia="zh-CN"/>
              </w:rPr>
              <w:lastRenderedPageBreak/>
              <w:t>suvremenom evropskom konstekstu</w:t>
            </w:r>
            <w:r>
              <w:rPr>
                <w:rFonts w:ascii="Times New Roman" w:hAnsi="Times New Roman" w:eastAsia="Times New Roman" w:cs="Times New Roman"/>
                <w:lang w:val="hr-HR" w:eastAsia="zh-CN"/>
              </w:rPr>
              <w:t>, Zagreb: Pravni fakultet Sveučilišta u Zagrebu.</w:t>
            </w:r>
          </w:p>
          <w:p w:rsidR="00D404EC" w:rsidP="00586DA8" w:rsidRDefault="00D404EC" w14:paraId="30574163" w14:textId="77777777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70F05B1A" w14:textId="77777777">
        <w:tc>
          <w:tcPr>
            <w:tcW w:w="536" w:type="dxa"/>
            <w:tcMar/>
          </w:tcPr>
          <w:p w:rsidR="00D404EC" w:rsidRDefault="00F27675" w14:paraId="6E90CE0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586DA8" w14:paraId="443DF9EE" w14:textId="69F96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Komparativna politika</w:t>
            </w:r>
          </w:p>
        </w:tc>
        <w:tc>
          <w:tcPr>
            <w:tcW w:w="5468" w:type="dxa"/>
            <w:tcMar/>
          </w:tcPr>
          <w:p w:rsidR="00D404EC" w:rsidP="03D6E020" w:rsidRDefault="00D404EC" w14:paraId="5EE5C473" w14:textId="5090DC2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  <w:lang w:val="hr-HR"/>
              </w:rPr>
            </w:pP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Caramani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, Daniele, </w:t>
            </w:r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Komparativna politika</w:t>
            </w:r>
            <w:r w:rsidRPr="03D6E020" w:rsidR="03D6E020">
              <w:rPr>
                <w:rFonts w:ascii="Times New Roman" w:hAnsi="Times New Roman" w:cs="Times New Roman"/>
                <w:lang w:val="hr-HR"/>
              </w:rPr>
              <w:t>. Zagreb: Fakultet političkih znanosti, 2013.</w:t>
            </w:r>
          </w:p>
          <w:p w:rsidR="00D404EC" w:rsidP="03D6E020" w:rsidRDefault="00D404EC" w14:paraId="311B6F1E" w14:textId="34C5555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  <w:lang w:val="hr-HR"/>
              </w:rPr>
            </w:pP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Landman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, Todd, </w:t>
            </w:r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Teme i metode komparativne politike</w:t>
            </w:r>
            <w:r w:rsidRPr="03D6E020" w:rsidR="03D6E020">
              <w:rPr>
                <w:rFonts w:ascii="Times New Roman" w:hAnsi="Times New Roman" w:cs="Times New Roman"/>
                <w:lang w:val="hr-HR"/>
              </w:rPr>
              <w:t>. Zagreb: FPZ, 2008.</w:t>
            </w:r>
          </w:p>
          <w:p w:rsidR="00D404EC" w:rsidP="03D6E020" w:rsidRDefault="00D404EC" w14:paraId="58A905F3" w14:textId="65A9EC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  <w:lang w:val="hr-HR"/>
              </w:rPr>
            </w:pPr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Merkel, Wolfgang, </w:t>
            </w:r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Transformacija političkih sustava.</w:t>
            </w:r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 Zagreb: Fakultet političkih znanosti, 2011.</w:t>
            </w:r>
          </w:p>
          <w:p w:rsidR="00D404EC" w:rsidP="03D6E020" w:rsidRDefault="00D404EC" w14:paraId="421EAD16" w14:textId="447DAD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  <w:lang w:val="hr-HR"/>
              </w:rPr>
            </w:pPr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Newton, Kenneth &amp; Jan W. van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Deth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Foundations</w:t>
            </w:r>
            <w:proofErr w:type="spellEnd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of</w:t>
            </w:r>
            <w:proofErr w:type="spellEnd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Comparative</w:t>
            </w:r>
            <w:proofErr w:type="spellEnd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Politics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>. New York: Cambridge University Press, drugo izdanje, 2010.</w:t>
            </w:r>
          </w:p>
          <w:p w:rsidR="00D404EC" w:rsidP="03D6E020" w:rsidRDefault="00D404EC" w14:paraId="3015C802" w14:textId="23A32A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  <w:lang w:val="hr-HR"/>
              </w:rPr>
            </w:pP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Elstub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, Stephen &amp; Oliver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Escobar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Defining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and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typologising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democratic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innovations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. U: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Elstub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, Stephen &amp; Oliver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Escobar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 (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ur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.)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Handbook</w:t>
            </w:r>
            <w:proofErr w:type="spellEnd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of</w:t>
            </w:r>
            <w:proofErr w:type="spellEnd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Democratic</w:t>
            </w:r>
            <w:proofErr w:type="spellEnd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Innovation</w:t>
            </w:r>
            <w:proofErr w:type="spellEnd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and</w:t>
            </w:r>
            <w:proofErr w:type="spellEnd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i w:val="1"/>
                <w:iCs w:val="1"/>
                <w:lang w:val="hr-HR"/>
              </w:rPr>
              <w:t>Governance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Cheltenham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: Edward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Elgar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3D6E020" w:rsidR="03D6E020">
              <w:rPr>
                <w:rFonts w:ascii="Times New Roman" w:hAnsi="Times New Roman" w:cs="Times New Roman"/>
                <w:lang w:val="hr-HR"/>
              </w:rPr>
              <w:t>Publishing</w:t>
            </w:r>
            <w:proofErr w:type="spellEnd"/>
            <w:r w:rsidRPr="03D6E020" w:rsidR="03D6E020">
              <w:rPr>
                <w:rFonts w:ascii="Times New Roman" w:hAnsi="Times New Roman" w:cs="Times New Roman"/>
                <w:lang w:val="hr-HR"/>
              </w:rPr>
              <w:t>, 2019.</w:t>
            </w:r>
          </w:p>
          <w:p w:rsidR="00D404EC" w:rsidP="069486F0" w:rsidRDefault="00D404EC" w14:paraId="4EA6D2C3" w14:textId="0CA846A8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1307F7D5" w14:paraId="21A910E0" w14:textId="77777777">
        <w:tc>
          <w:tcPr>
            <w:tcW w:w="536" w:type="dxa"/>
            <w:shd w:val="clear" w:color="auto" w:fill="auto"/>
            <w:tcMar/>
          </w:tcPr>
          <w:p w:rsidR="00D404EC" w:rsidRDefault="00F27675" w14:paraId="4FE3F39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586DA8" w14:paraId="770517DC" w14:textId="457A5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Politologija konflikata  </w:t>
            </w:r>
          </w:p>
        </w:tc>
        <w:tc>
          <w:tcPr>
            <w:tcW w:w="5468" w:type="dxa"/>
            <w:shd w:val="clear" w:color="auto" w:fill="auto"/>
            <w:tcMar/>
          </w:tcPr>
          <w:p w:rsidRPr="00586DA8" w:rsidR="00D404EC" w:rsidP="594723DE" w:rsidRDefault="00D404EC" w14:paraId="105397E0" w14:textId="5EE53064">
            <w:pPr>
              <w:spacing w:after="0" w:line="240" w:lineRule="auto"/>
              <w:jc w:val="both"/>
            </w:pP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1. Duverger,  Maurice, </w:t>
            </w:r>
            <w:r w:rsidRPr="594723DE" w:rsidR="594723D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>Politička sociologija,</w:t>
            </w: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 PanLiber, Osijek-Zagreb-Split, 2001.</w:t>
            </w:r>
          </w:p>
          <w:p w:rsidRPr="00586DA8" w:rsidR="00D404EC" w:rsidP="594723DE" w:rsidRDefault="00D404EC" w14:paraId="07AE13EC" w14:textId="1665BDA3">
            <w:pPr>
              <w:spacing w:after="0" w:line="240" w:lineRule="auto"/>
              <w:jc w:val="both"/>
            </w:pP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2. Galtung, Johan, </w:t>
            </w:r>
            <w:r w:rsidRPr="594723DE" w:rsidR="594723D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>Mirnim sredstvima do mira: Mir i sukob, razvoj i civilizacija</w:t>
            </w: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, Jugoistok XXI i Službeni glasnik, Beograd, 2009.</w:t>
            </w:r>
          </w:p>
          <w:p w:rsidRPr="00586DA8" w:rsidR="00D404EC" w:rsidP="594723DE" w:rsidRDefault="00D404EC" w14:paraId="2BBBC71D" w14:textId="37BBD78F">
            <w:pPr>
              <w:spacing w:after="0" w:line="240" w:lineRule="auto"/>
              <w:jc w:val="both"/>
            </w:pP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3. Kozer, Luis, </w:t>
            </w:r>
            <w:r w:rsidRPr="594723DE" w:rsidR="594723D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>Funkcije društvenog sukoba</w:t>
            </w: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, Biblioteka Arhipelag, Novi Sad, 2007.</w:t>
            </w:r>
          </w:p>
          <w:p w:rsidRPr="00586DA8" w:rsidR="00D404EC" w:rsidP="594723DE" w:rsidRDefault="00D404EC" w14:paraId="4FC6EDEE" w14:textId="4432A714">
            <w:pPr>
              <w:spacing w:after="0" w:line="240" w:lineRule="auto"/>
              <w:jc w:val="both"/>
            </w:pP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4. Mujagić, Nermina, </w:t>
            </w:r>
            <w:r w:rsidRPr="594723DE" w:rsidR="594723D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>Politika kao spektakl: bacanje mreže u susjedov ribnjak,</w:t>
            </w: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 Heinrich Bool Stiftung, Sarajevo, 2012.</w:t>
            </w:r>
          </w:p>
          <w:p w:rsidRPr="00586DA8" w:rsidR="00D404EC" w:rsidP="594723DE" w:rsidRDefault="00D404EC" w14:paraId="4E2AF450" w14:textId="23D16AFC">
            <w:pPr>
              <w:spacing w:after="0" w:line="240" w:lineRule="auto"/>
              <w:jc w:val="both"/>
            </w:pP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5. Šačić, Nermina, </w:t>
            </w:r>
            <w:r w:rsidRPr="594723DE" w:rsidR="594723D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bs-Latn-BA"/>
              </w:rPr>
              <w:t>Izvan politike</w:t>
            </w:r>
            <w:r w:rsidRPr="594723DE" w:rsidR="594723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, Fakultet političkih nauka, Sarajevo, 2006.</w:t>
            </w:r>
          </w:p>
          <w:p w:rsidRPr="00586DA8" w:rsidR="00D404EC" w:rsidP="594723DE" w:rsidRDefault="00D404EC" w14:paraId="2084CC94" w14:textId="00AF151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EC" w:rsidTr="1307F7D5" w14:paraId="28A1C696" w14:textId="77777777">
        <w:tc>
          <w:tcPr>
            <w:tcW w:w="536" w:type="dxa"/>
            <w:tcMar/>
          </w:tcPr>
          <w:p w:rsidR="00D404EC" w:rsidRDefault="00F27675" w14:paraId="6DF9234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4" w:type="dxa"/>
            <w:tcMar/>
          </w:tcPr>
          <w:p w:rsidR="00D404EC" w:rsidRDefault="00586DA8" w14:paraId="09CC87E9" w14:textId="1D1B6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Politička antropologija</w:t>
            </w:r>
          </w:p>
        </w:tc>
        <w:tc>
          <w:tcPr>
            <w:tcW w:w="5468" w:type="dxa"/>
            <w:tcMar/>
          </w:tcPr>
          <w:p w:rsidR="00D404EC" w:rsidP="5D50F769" w:rsidRDefault="00D404EC" w14:paraId="7732E922" w14:textId="1620017F">
            <w:pPr>
              <w:pStyle w:val="ListParagraph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5D50F769" w:rsidR="5D50F769">
              <w:rPr>
                <w:rFonts w:ascii="Times New Roman" w:hAnsi="Times New Roman" w:cs="Times New Roman"/>
              </w:rPr>
              <w:t xml:space="preserve">Čupić, Čedomir (2002) Politička antropologija – hrestomatija, Beograd: </w:t>
            </w:r>
            <w:proofErr w:type="spellStart"/>
            <w:r w:rsidRPr="5D50F769" w:rsidR="5D50F769">
              <w:rPr>
                <w:rFonts w:ascii="Times New Roman" w:hAnsi="Times New Roman" w:cs="Times New Roman"/>
              </w:rPr>
              <w:t>Čigoja</w:t>
            </w:r>
            <w:proofErr w:type="spellEnd"/>
            <w:r w:rsidRPr="5D50F769" w:rsidR="5D50F769">
              <w:rPr>
                <w:rFonts w:ascii="Times New Roman" w:hAnsi="Times New Roman" w:cs="Times New Roman"/>
              </w:rPr>
              <w:t xml:space="preserve"> štampa</w:t>
            </w:r>
          </w:p>
          <w:p w:rsidR="00D404EC" w:rsidP="5D50F769" w:rsidRDefault="00D404EC" w14:paraId="73E99D25" w14:textId="3645014D">
            <w:pPr>
              <w:pStyle w:val="ListParagraph"/>
              <w:numPr>
                <w:ilvl w:val="0"/>
                <w:numId w:val="3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5D50F769" w:rsidR="5D50F769">
              <w:rPr>
                <w:rFonts w:ascii="Times New Roman" w:hAnsi="Times New Roman" w:cs="Times New Roman"/>
                <w:sz w:val="22"/>
                <w:szCs w:val="22"/>
              </w:rPr>
              <w:t>Luelen</w:t>
            </w:r>
            <w:proofErr w:type="spellEnd"/>
            <w:r w:rsidRPr="5D50F769" w:rsidR="5D50F769">
              <w:rPr>
                <w:rFonts w:ascii="Times New Roman" w:hAnsi="Times New Roman" w:cs="Times New Roman"/>
                <w:sz w:val="22"/>
                <w:szCs w:val="22"/>
              </w:rPr>
              <w:t>, Ted (2001) Uvod u političku antropologiju, Beograd: Gradac</w:t>
            </w:r>
          </w:p>
          <w:p w:rsidR="00D404EC" w:rsidP="5D50F769" w:rsidRDefault="00D404EC" w14:paraId="50D1C25D" w14:textId="38CF13F1">
            <w:pPr>
              <w:pStyle w:val="ListParagraph"/>
              <w:numPr>
                <w:ilvl w:val="0"/>
                <w:numId w:val="33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5D50F769" w:rsidR="5D50F769">
              <w:rPr>
                <w:rFonts w:ascii="Times New Roman" w:hAnsi="Times New Roman" w:cs="Times New Roman"/>
                <w:sz w:val="22"/>
                <w:szCs w:val="22"/>
              </w:rPr>
              <w:t>Balandije</w:t>
            </w:r>
            <w:r w:rsidRPr="5D50F769" w:rsidR="5D50F769">
              <w:rPr>
                <w:rFonts w:ascii="Times New Roman" w:hAnsi="Times New Roman" w:cs="Times New Roman"/>
                <w:sz w:val="22"/>
                <w:szCs w:val="22"/>
              </w:rPr>
              <w:t>, Žorž (1997) Politička antropologija, Beograd: XX vek</w:t>
            </w:r>
          </w:p>
          <w:p w:rsidR="00D404EC" w:rsidP="5D50F769" w:rsidRDefault="00D404EC" w14:paraId="36D51C0C" w14:textId="08B73822">
            <w:pPr>
              <w:pStyle w:val="Normal"/>
              <w:suppressAutoHyphens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04EC" w:rsidP="5D50F769" w:rsidRDefault="00D404EC" w14:paraId="4D487FB8" w14:textId="02207786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D404EC" w:rsidRDefault="00D404EC" w14:paraId="05A6DBEA" w14:textId="77777777">
      <w:pPr>
        <w:jc w:val="both"/>
        <w:rPr>
          <w:rFonts w:ascii="Times New Roman" w:hAnsi="Times New Roman" w:cs="Times New Roman"/>
        </w:rPr>
      </w:pPr>
    </w:p>
    <w:p w:rsidR="00D404EC" w:rsidRDefault="00F27675" w14:paraId="6D4F51D5" w14:textId="032523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POLITOLOGIJA - MEĐUNARODNI ODNOSI I DIPLOMATIJA</w:t>
      </w:r>
    </w:p>
    <w:p w:rsidR="00D21D3A" w:rsidRDefault="00D21D3A" w14:paraId="42D3D7A9" w14:textId="14C1137A">
      <w:pPr>
        <w:jc w:val="center"/>
        <w:rPr>
          <w:rFonts w:ascii="Times New Roman" w:hAnsi="Times New Roman" w:cs="Times New Roman"/>
        </w:rPr>
      </w:pPr>
      <w:r w:rsidRPr="2EFFA348" w:rsidR="2EFFA348">
        <w:rPr>
          <w:rFonts w:ascii="Times New Roman" w:hAnsi="Times New Roman" w:cs="Times New Roman"/>
        </w:rPr>
        <w:t>Ljetni semestar 2023/2024. akademska godina</w:t>
      </w:r>
    </w:p>
    <w:tbl>
      <w:tblPr>
        <w:tblStyle w:val="TableGrid"/>
        <w:tblpPr w:leftFromText="180" w:rightFromText="180" w:vertAnchor="text" w:horzAnchor="page" w:tblpX="1162" w:tblpY="412"/>
        <w:tblOverlap w:val="never"/>
        <w:tblW w:w="9503" w:type="dxa"/>
        <w:tblLayout w:type="fixed"/>
        <w:tblLook w:val="04A0" w:firstRow="1" w:lastRow="0" w:firstColumn="1" w:lastColumn="0" w:noHBand="0" w:noVBand="1"/>
      </w:tblPr>
      <w:tblGrid>
        <w:gridCol w:w="751"/>
        <w:gridCol w:w="3284"/>
        <w:gridCol w:w="5468"/>
      </w:tblGrid>
      <w:tr w:rsidR="00D404EC" w:rsidTr="66ACB03E" w14:paraId="045BD8F8" w14:textId="77777777">
        <w:tc>
          <w:tcPr>
            <w:tcW w:w="751" w:type="dxa"/>
            <w:shd w:val="clear" w:color="auto" w:fill="BFBFBF" w:themeFill="background1" w:themeFillShade="BF"/>
            <w:tcMar/>
          </w:tcPr>
          <w:p w:rsidR="00D404EC" w:rsidRDefault="00F27675" w14:paraId="1703509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3284" w:type="dxa"/>
            <w:shd w:val="clear" w:color="auto" w:fill="BFBFBF" w:themeFill="background1" w:themeFillShade="BF"/>
            <w:tcMar/>
          </w:tcPr>
          <w:p w:rsidR="00D404EC" w:rsidRDefault="00F27675" w14:paraId="75368BA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5468" w:type="dxa"/>
            <w:shd w:val="clear" w:color="auto" w:fill="BFBFBF" w:themeFill="background1" w:themeFillShade="BF"/>
            <w:tcMar/>
          </w:tcPr>
          <w:p w:rsidR="00D404EC" w:rsidRDefault="00F27675" w14:paraId="4897D890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</w:t>
            </w:r>
          </w:p>
        </w:tc>
      </w:tr>
      <w:tr w:rsidR="00D404EC" w:rsidTr="66ACB03E" w14:paraId="360A7E7B" w14:textId="77777777">
        <w:tc>
          <w:tcPr>
            <w:tcW w:w="751" w:type="dxa"/>
            <w:tcMar/>
          </w:tcPr>
          <w:p w:rsidR="00D404EC" w:rsidRDefault="00F27675" w14:paraId="529F4E9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4" w:type="dxa"/>
            <w:tcMar/>
          </w:tcPr>
          <w:p w:rsidR="00D404EC" w:rsidRDefault="00F27675" w14:paraId="44973FBD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Diplomatija </w:t>
            </w:r>
          </w:p>
        </w:tc>
        <w:tc>
          <w:tcPr>
            <w:tcW w:w="5468" w:type="dxa"/>
            <w:tcMar/>
          </w:tcPr>
          <w:p w:rsidRPr="00F27675" w:rsidR="00D404EC" w:rsidRDefault="00F27675" w14:paraId="79750EAC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eastAsia="MS Mincho" w:cs="Times New Roman"/>
                <w:lang w:val="de-DE"/>
              </w:rPr>
            </w:pPr>
            <w:r w:rsidRPr="00F27675">
              <w:rPr>
                <w:rFonts w:ascii="Times New Roman" w:hAnsi="Times New Roman" w:eastAsia="MS Mincho" w:cs="Times New Roman"/>
                <w:lang w:val="de-DE"/>
              </w:rPr>
              <w:t xml:space="preserve">Nick, S. Diplomacija: Metode i tehnike, Barbat, 1997. </w:t>
            </w:r>
          </w:p>
          <w:p w:rsidRPr="00F27675" w:rsidR="00D404EC" w:rsidRDefault="00F27675" w14:paraId="1AC0D499" w14:textId="77777777">
            <w:pPr>
              <w:spacing w:after="0" w:line="240" w:lineRule="auto"/>
              <w:rPr>
                <w:rFonts w:ascii="Times New Roman" w:hAnsi="Times New Roman" w:eastAsia="MS Mincho" w:cs="Times New Roman"/>
                <w:lang w:val="de-DE"/>
              </w:rPr>
            </w:pPr>
            <w:r>
              <w:rPr>
                <w:rFonts w:ascii="Times New Roman" w:hAnsi="Times New Roman" w:eastAsia="MS Mincho" w:cs="Times New Roman"/>
              </w:rPr>
              <w:t>2.</w:t>
            </w:r>
            <w:r w:rsidRPr="00F27675">
              <w:rPr>
                <w:rFonts w:ascii="Times New Roman" w:hAnsi="Times New Roman" w:eastAsia="MS Mincho" w:cs="Times New Roman"/>
                <w:lang w:val="de-DE"/>
              </w:rPr>
              <w:t>Berković, Svjetlan, Diplomatija i diplomatska profesija, 2006, Urban Media, Zagreb, 2006.</w:t>
            </w:r>
          </w:p>
          <w:p w:rsidRPr="00F27675" w:rsidR="00D404EC" w:rsidRDefault="00F27675" w14:paraId="72A8ABA6" w14:textId="77777777">
            <w:pPr>
              <w:spacing w:after="0" w:line="240" w:lineRule="auto"/>
              <w:rPr>
                <w:rFonts w:ascii="Times New Roman" w:hAnsi="Times New Roman" w:eastAsia="MS Mincho" w:cs="Times New Roman"/>
                <w:lang w:val="de-DE"/>
              </w:rPr>
            </w:pPr>
            <w:r>
              <w:rPr>
                <w:rFonts w:ascii="Times New Roman" w:hAnsi="Times New Roman" w:eastAsia="MS Mincho" w:cs="Times New Roman"/>
              </w:rPr>
              <w:t>3.</w:t>
            </w:r>
            <w:r w:rsidRPr="00F27675">
              <w:rPr>
                <w:rFonts w:ascii="Times New Roman" w:hAnsi="Times New Roman" w:eastAsia="MS Mincho" w:cs="Times New Roman"/>
                <w:lang w:val="de-DE"/>
              </w:rPr>
              <w:t>Halilović, S. Diplomatija (hrestomatija), FPN, Sarajevo, 2008.</w:t>
            </w:r>
          </w:p>
          <w:p w:rsidRPr="00F27675" w:rsidR="00D404EC" w:rsidRDefault="00F27675" w14:paraId="4BCDF6BD" w14:textId="77777777">
            <w:pPr>
              <w:spacing w:after="0" w:line="240" w:lineRule="auto"/>
              <w:rPr>
                <w:rFonts w:ascii="Times New Roman" w:hAnsi="Times New Roman" w:eastAsia="MS Mincho" w:cs="Times New Roman"/>
                <w:lang w:val="de-DE"/>
              </w:rPr>
            </w:pPr>
            <w:r>
              <w:rPr>
                <w:rFonts w:ascii="Times New Roman" w:hAnsi="Times New Roman" w:eastAsia="MS Mincho" w:cs="Times New Roman"/>
              </w:rPr>
              <w:t xml:space="preserve">4. </w:t>
            </w:r>
            <w:r w:rsidRPr="00F27675">
              <w:rPr>
                <w:rFonts w:ascii="Times New Roman" w:hAnsi="Times New Roman" w:eastAsia="MS Mincho" w:cs="Times New Roman"/>
                <w:lang w:val="de-DE"/>
              </w:rPr>
              <w:t>Mitić M., Diplomatija, Zavod za udžbenike, Beograd, 2003. ;</w:t>
            </w:r>
          </w:p>
          <w:p w:rsidR="00D404EC" w:rsidRDefault="00D404EC" w14:paraId="377F9F2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4EC" w:rsidTr="66ACB03E" w14:paraId="04B208E0" w14:textId="77777777">
        <w:tc>
          <w:tcPr>
            <w:tcW w:w="751" w:type="dxa"/>
            <w:tcMar/>
          </w:tcPr>
          <w:p w:rsidR="00D404EC" w:rsidRDefault="00F27675" w14:paraId="4BA2F53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4" w:type="dxa"/>
            <w:tcMar/>
          </w:tcPr>
          <w:p w:rsidR="00D404EC" w:rsidRDefault="00F27675" w14:paraId="45A56810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Međunarodni kulturni odnosi</w:t>
            </w:r>
          </w:p>
        </w:tc>
        <w:tc>
          <w:tcPr>
            <w:tcW w:w="5468" w:type="dxa"/>
            <w:tcMar/>
          </w:tcPr>
          <w:p w:rsidR="00D404EC" w:rsidRDefault="00F27675" w14:paraId="7596130A" w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Bound, K., Briggs, R., Holden, J., </w:t>
            </w:r>
            <w:r>
              <w:rPr>
                <w:rFonts w:ascii="Times New Roman" w:hAnsi="Times New Roman" w:cs="Times New Roman"/>
                <w:i/>
                <w:color w:val="000000"/>
              </w:rPr>
              <w:t>Cultural Diplomacy</w:t>
            </w:r>
            <w:r>
              <w:rPr>
                <w:rFonts w:ascii="Times New Roman" w:hAnsi="Times New Roman" w:cs="Times New Roman"/>
                <w:color w:val="000000"/>
              </w:rPr>
              <w:t>, Demos, 2007.</w:t>
            </w:r>
          </w:p>
          <w:p w:rsidR="00D404EC" w:rsidRDefault="00F27675" w14:paraId="19654FAF" w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Kishan R.S.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21st Century Diplomacy: A Practitioner's Guide</w:t>
            </w:r>
            <w:r>
              <w:rPr>
                <w:rFonts w:ascii="Times New Roman" w:hAnsi="Times New Roman" w:cs="Times New Roman"/>
                <w:color w:val="000000"/>
              </w:rPr>
              <w:t>, Continuum international Publishing Group Inc., 2011.</w:t>
            </w:r>
          </w:p>
          <w:p w:rsidR="00D404EC" w:rsidRDefault="00F27675" w14:paraId="5EAEB986" w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Fransois,Chaubet, Laurent Martin, </w:t>
            </w:r>
            <w:r>
              <w:rPr>
                <w:rFonts w:ascii="Times New Roman" w:hAnsi="Times New Roman" w:cs="Times New Roman"/>
                <w:i/>
                <w:color w:val="000000"/>
              </w:rPr>
              <w:t>Međunarodni kulturni odnosi,</w:t>
            </w:r>
            <w:r>
              <w:rPr>
                <w:rFonts w:ascii="Times New Roman" w:hAnsi="Times New Roman" w:cs="Times New Roman"/>
                <w:color w:val="000000"/>
              </w:rPr>
              <w:t xml:space="preserve"> CLIO; Beograd, 2014.</w:t>
            </w:r>
          </w:p>
          <w:p w:rsidR="00D404EC" w:rsidRDefault="00F27675" w14:paraId="7010386C" w14:textId="777777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Morgan, Nigel, Pritchard, Annete, Pride, Roger, </w:t>
            </w:r>
            <w:r>
              <w:rPr>
                <w:rFonts w:ascii="Times New Roman" w:hAnsi="Times New Roman" w:cs="Times New Roman"/>
                <w:i/>
                <w:color w:val="000000"/>
              </w:rPr>
              <w:t>Destinacija kao brend</w:t>
            </w:r>
            <w:r>
              <w:rPr>
                <w:rFonts w:ascii="Times New Roman" w:hAnsi="Times New Roman" w:cs="Times New Roman"/>
                <w:color w:val="000000"/>
              </w:rPr>
              <w:t xml:space="preserve">, CLIO, Beograd, 2015. </w:t>
            </w:r>
          </w:p>
          <w:p w:rsidR="00D404EC" w:rsidRDefault="00D404EC" w14:paraId="395172E8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66ACB03E" w14:paraId="28C1CA96" w14:textId="77777777">
        <w:tc>
          <w:tcPr>
            <w:tcW w:w="751" w:type="dxa"/>
            <w:tcMar/>
          </w:tcPr>
          <w:p w:rsidR="00D404EC" w:rsidRDefault="00F27675" w14:paraId="3D0B1D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4" w:type="dxa"/>
            <w:tcMar/>
          </w:tcPr>
          <w:p w:rsidR="00D404EC" w:rsidRDefault="00F27675" w14:paraId="6E7CF31E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Politička historija svijeta </w:t>
            </w:r>
          </w:p>
        </w:tc>
        <w:tc>
          <w:tcPr>
            <w:tcW w:w="5468" w:type="dxa"/>
            <w:tcMar/>
          </w:tcPr>
          <w:p w:rsidRPr="004C6B38" w:rsidR="00215798" w:rsidP="00215798" w:rsidRDefault="00215798" w14:paraId="5D725AEE" w14:textId="77777777">
            <w:pPr>
              <w:spacing w:after="0" w:line="240" w:lineRule="auto"/>
              <w:rPr>
                <w:lang w:val="en-US"/>
              </w:rPr>
            </w:pPr>
            <w:r w:rsidRPr="00F83D31">
              <w:rPr>
                <w:b/>
                <w:bCs/>
                <w:lang w:val="en-US"/>
              </w:rPr>
              <w:t>Peter N. Stearns et al</w:t>
            </w:r>
            <w:r w:rsidRPr="004C6B38">
              <w:rPr>
                <w:lang w:val="en-US"/>
              </w:rPr>
              <w:t xml:space="preserve">, </w:t>
            </w:r>
            <w:r w:rsidRPr="00F83D31">
              <w:rPr>
                <w:i/>
                <w:iCs/>
                <w:lang w:val="en-US"/>
              </w:rPr>
              <w:t>World civilizations</w:t>
            </w:r>
            <w:r>
              <w:rPr>
                <w:i/>
                <w:iCs/>
                <w:lang w:val="en-US"/>
              </w:rPr>
              <w:t>.</w:t>
            </w:r>
            <w:r w:rsidRPr="00F83D31">
              <w:rPr>
                <w:i/>
                <w:iCs/>
                <w:lang w:val="en-US"/>
              </w:rPr>
              <w:t xml:space="preserve"> The global experience</w:t>
            </w:r>
            <w:r>
              <w:rPr>
                <w:i/>
                <w:iCs/>
                <w:lang w:val="en-US"/>
              </w:rPr>
              <w:t xml:space="preserve"> (Combined volume 6</w:t>
            </w:r>
            <w:r w:rsidRPr="003C7F86">
              <w:rPr>
                <w:i/>
                <w:iCs/>
                <w:vertAlign w:val="superscript"/>
                <w:lang w:val="en-US"/>
              </w:rPr>
              <w:t>th</w:t>
            </w:r>
            <w:r>
              <w:rPr>
                <w:i/>
                <w:iCs/>
                <w:lang w:val="en-US"/>
              </w:rPr>
              <w:t xml:space="preserve"> edition)</w:t>
            </w:r>
            <w:r w:rsidRPr="004C6B3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Pearson, </w:t>
            </w:r>
            <w:r w:rsidRPr="004C6B38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Pr="004C6B38">
              <w:rPr>
                <w:lang w:val="en-US"/>
              </w:rPr>
              <w:t xml:space="preserve">1 </w:t>
            </w:r>
          </w:p>
          <w:p w:rsidRPr="00E81DD0" w:rsidR="00215798" w:rsidP="00215798" w:rsidRDefault="00215798" w14:paraId="07174750" w14:textId="77777777">
            <w:pPr>
              <w:spacing w:after="0" w:line="240" w:lineRule="auto"/>
              <w:rPr>
                <w:lang w:val="en-US"/>
              </w:rPr>
            </w:pPr>
            <w:r w:rsidRPr="00F83D31">
              <w:rPr>
                <w:b/>
                <w:bCs/>
                <w:lang w:val="en-US"/>
              </w:rPr>
              <w:t>David S. Mason</w:t>
            </w:r>
            <w:r w:rsidRPr="004C6B38">
              <w:rPr>
                <w:lang w:val="en-US"/>
              </w:rPr>
              <w:t xml:space="preserve">, </w:t>
            </w:r>
            <w:r w:rsidRPr="00F83D31">
              <w:rPr>
                <w:i/>
                <w:iCs/>
                <w:lang w:val="en-US"/>
              </w:rPr>
              <w:t>A Concise History of Modern Europe Liberty, Equality, Solidarity</w:t>
            </w:r>
            <w:r>
              <w:rPr>
                <w:lang w:val="en-US"/>
              </w:rPr>
              <w:t xml:space="preserve"> (4</w:t>
            </w:r>
            <w:r w:rsidRPr="00B07B9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edition) </w:t>
            </w:r>
            <w:proofErr w:type="spellStart"/>
            <w:r w:rsidRPr="00E81DD0">
              <w:rPr>
                <w:lang w:val="en-US"/>
              </w:rPr>
              <w:t>Rowman&amp;Littlefield</w:t>
            </w:r>
            <w:proofErr w:type="spellEnd"/>
            <w:r>
              <w:rPr>
                <w:lang w:val="en-US"/>
              </w:rPr>
              <w:t>:</w:t>
            </w:r>
          </w:p>
          <w:p w:rsidR="00215798" w:rsidP="00215798" w:rsidRDefault="00215798" w14:paraId="23177C4A" w14:textId="77777777">
            <w:pPr>
              <w:spacing w:after="0" w:line="240" w:lineRule="auto"/>
              <w:rPr>
                <w:lang w:val="en-US"/>
              </w:rPr>
            </w:pPr>
            <w:r w:rsidRPr="00E81DD0">
              <w:rPr>
                <w:lang w:val="en-US"/>
              </w:rPr>
              <w:t>Lanham</w:t>
            </w:r>
            <w:r>
              <w:rPr>
                <w:lang w:val="en-US"/>
              </w:rPr>
              <w:t>-</w:t>
            </w:r>
            <w:r w:rsidRPr="00E81DD0">
              <w:rPr>
                <w:lang w:val="en-US"/>
              </w:rPr>
              <w:t>Boulder</w:t>
            </w:r>
            <w:r>
              <w:rPr>
                <w:lang w:val="en-US"/>
              </w:rPr>
              <w:t>-</w:t>
            </w:r>
            <w:r w:rsidRPr="00E81DD0">
              <w:rPr>
                <w:lang w:val="en-US"/>
              </w:rPr>
              <w:t>New York</w:t>
            </w:r>
            <w:r>
              <w:rPr>
                <w:lang w:val="en-US"/>
              </w:rPr>
              <w:t>-</w:t>
            </w:r>
            <w:r w:rsidRPr="00E81DD0">
              <w:rPr>
                <w:lang w:val="en-US"/>
              </w:rPr>
              <w:t>London</w:t>
            </w:r>
            <w:r w:rsidRPr="004C6B38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9</w:t>
            </w:r>
          </w:p>
          <w:p w:rsidRPr="00215798" w:rsidR="00D404EC" w:rsidP="00215798" w:rsidRDefault="00215798" w14:paraId="5F465899" w14:textId="5707ED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5798">
              <w:rPr>
                <w:b/>
                <w:bCs/>
                <w:lang w:val="en-US"/>
              </w:rPr>
              <w:t xml:space="preserve">Peter </w:t>
            </w:r>
            <w:proofErr w:type="spellStart"/>
            <w:r w:rsidRPr="00215798">
              <w:rPr>
                <w:b/>
                <w:bCs/>
                <w:lang w:val="en-US"/>
              </w:rPr>
              <w:t>Calvocoressi</w:t>
            </w:r>
            <w:proofErr w:type="spellEnd"/>
            <w:r w:rsidRPr="00215798">
              <w:rPr>
                <w:lang w:val="en-US"/>
              </w:rPr>
              <w:t xml:space="preserve">, </w:t>
            </w:r>
            <w:r w:rsidRPr="00215798">
              <w:rPr>
                <w:i/>
                <w:iCs/>
                <w:lang w:val="en-US"/>
              </w:rPr>
              <w:t>World Politics since 1945 (9</w:t>
            </w:r>
            <w:r w:rsidRPr="00215798">
              <w:rPr>
                <w:i/>
                <w:iCs/>
                <w:vertAlign w:val="superscript"/>
                <w:lang w:val="en-US"/>
              </w:rPr>
              <w:t>th</w:t>
            </w:r>
            <w:r w:rsidRPr="00215798">
              <w:rPr>
                <w:i/>
                <w:iCs/>
                <w:lang w:val="en-US"/>
              </w:rPr>
              <w:t xml:space="preserve"> edition)</w:t>
            </w:r>
            <w:r w:rsidRPr="00215798">
              <w:rPr>
                <w:lang w:val="en-US"/>
              </w:rPr>
              <w:t>. Pearson, 2009</w:t>
            </w:r>
          </w:p>
        </w:tc>
      </w:tr>
      <w:tr w:rsidR="00D404EC" w:rsidTr="66ACB03E" w14:paraId="5EA5DE97" w14:textId="77777777">
        <w:tc>
          <w:tcPr>
            <w:tcW w:w="751" w:type="dxa"/>
            <w:tcMar/>
          </w:tcPr>
          <w:p w:rsidR="00D404EC" w:rsidRDefault="00F27675" w14:paraId="2D85B0A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4" w:type="dxa"/>
            <w:tcMar/>
          </w:tcPr>
          <w:p w:rsidR="00D404EC" w:rsidRDefault="00F27675" w14:paraId="7CD63660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Politička ekonomija</w:t>
            </w:r>
          </w:p>
        </w:tc>
        <w:tc>
          <w:tcPr>
            <w:tcW w:w="5468" w:type="dxa"/>
            <w:tcMar/>
          </w:tcPr>
          <w:p w:rsidR="00F27675" w:rsidP="3FFEA5BB" w:rsidRDefault="00F27675" w14:paraId="30841DEB" w14:textId="339A6BC0">
            <w:pPr>
              <w:pStyle w:val="ListParagraph"/>
              <w:numPr>
                <w:ilvl w:val="0"/>
                <w:numId w:val="30"/>
              </w:numPr>
              <w:bidi w:val="0"/>
              <w:spacing w:before="0" w:beforeAutospacing="off" w:after="0" w:afterAutospacing="off" w:line="276" w:lineRule="auto"/>
              <w:ind w:left="72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3FFEA5BB" w:rsidR="3FFEA5BB">
              <w:rPr>
                <w:rFonts w:ascii="Times New Roman" w:hAnsi="Times New Roman" w:cs="Times New Roman"/>
              </w:rPr>
              <w:t>Ehlimana</w:t>
            </w:r>
            <w:proofErr w:type="spellEnd"/>
            <w:r w:rsidRPr="3FFEA5BB" w:rsidR="3FFEA5BB">
              <w:rPr>
                <w:rFonts w:ascii="Times New Roman" w:hAnsi="Times New Roman" w:cs="Times New Roman"/>
              </w:rPr>
              <w:t xml:space="preserve"> Spahić </w:t>
            </w:r>
            <w:r w:rsidRPr="3FFEA5BB" w:rsidR="3FFEA5BB">
              <w:rPr>
                <w:rFonts w:ascii="Times New Roman" w:hAnsi="Times New Roman" w:cs="Times New Roman"/>
                <w:color w:val="auto"/>
              </w:rPr>
              <w:t>(2021).</w:t>
            </w:r>
            <w:r w:rsidRPr="3FFEA5BB" w:rsidR="3FFEA5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3FFEA5BB" w:rsidR="3FFEA5BB">
              <w:rPr>
                <w:rFonts w:ascii="Times New Roman" w:hAnsi="Times New Roman" w:cs="Times New Roman"/>
              </w:rPr>
              <w:t xml:space="preserve">POLITIČKA EKONOMIJA, Sarajevo: FPN </w:t>
            </w:r>
            <w:r w:rsidRPr="3FFEA5BB" w:rsidR="3FFEA5BB">
              <w:rPr>
                <w:rFonts w:ascii="Times New Roman" w:hAnsi="Times New Roman" w:cs="Times New Roman"/>
              </w:rPr>
              <w:t>.</w:t>
            </w:r>
          </w:p>
          <w:p w:rsidR="00D404EC" w:rsidP="18855B65" w:rsidRDefault="00D404EC" w14:paraId="31532B03" w14:textId="69023010">
            <w:pPr>
              <w:pStyle w:val="ListParagraph"/>
              <w:widowControl w:val="0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3FFEA5BB" w:rsidR="3FFEA5BB">
              <w:rPr>
                <w:rFonts w:ascii="Times New Roman" w:hAnsi="Times New Roman" w:cs="Times New Roman"/>
              </w:rPr>
              <w:t>Ehlimana</w:t>
            </w:r>
            <w:proofErr w:type="spellEnd"/>
            <w:r w:rsidRPr="3FFEA5BB" w:rsidR="3FFEA5BB">
              <w:rPr>
                <w:rFonts w:ascii="Times New Roman" w:hAnsi="Times New Roman" w:cs="Times New Roman"/>
              </w:rPr>
              <w:t xml:space="preserve"> Spahić </w:t>
            </w:r>
            <w:r w:rsidRPr="3FFEA5BB" w:rsidR="3FFEA5BB">
              <w:rPr>
                <w:rFonts w:ascii="Times New Roman" w:hAnsi="Times New Roman" w:cs="Times New Roman"/>
                <w:color w:val="auto"/>
              </w:rPr>
              <w:t>(2021).</w:t>
            </w:r>
            <w:r w:rsidRPr="3FFEA5BB" w:rsidR="3FFEA5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3FFEA5BB" w:rsidR="3FFEA5BB">
              <w:rPr>
                <w:rFonts w:ascii="Times New Roman" w:hAnsi="Times New Roman" w:cs="Times New Roman"/>
              </w:rPr>
              <w:t xml:space="preserve">PRAKTIČNA </w:t>
            </w:r>
            <w:r w:rsidRPr="3FFEA5BB" w:rsidR="3FFEA5BB">
              <w:rPr>
                <w:rFonts w:ascii="Times New Roman" w:hAnsi="Times New Roman" w:cs="Times New Roman"/>
              </w:rPr>
              <w:t>POLITIČKA EKONOMIJA, Sarajevo: FPN.</w:t>
            </w:r>
          </w:p>
        </w:tc>
      </w:tr>
      <w:tr w:rsidR="00D404EC" w:rsidTr="66ACB03E" w14:paraId="5A9B2D17" w14:textId="77777777">
        <w:tc>
          <w:tcPr>
            <w:tcW w:w="751" w:type="dxa"/>
            <w:tcMar/>
          </w:tcPr>
          <w:p w:rsidR="00D404EC" w:rsidRDefault="00F27675" w14:paraId="1C59322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84" w:type="dxa"/>
            <w:tcMar/>
          </w:tcPr>
          <w:p w:rsidR="00D404EC" w:rsidRDefault="00F27675" w14:paraId="24E5E034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Politički sistem BiH </w:t>
            </w:r>
          </w:p>
        </w:tc>
        <w:tc>
          <w:tcPr>
            <w:tcW w:w="5468" w:type="dxa"/>
            <w:tcMar/>
          </w:tcPr>
          <w:p w:rsidR="00D404EC" w:rsidRDefault="00F27675" w14:paraId="21D7032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1. Kurtćehajić, Suad; (2017) PRILOZI ZA POLITIČKI SISTEM BOSNE I HERCEGOVINE, Futur art. Sarajevo</w:t>
            </w:r>
          </w:p>
          <w:p w:rsidR="00D404EC" w:rsidRDefault="00F27675" w14:paraId="50A0EE5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 Kurtćehajić, Suad; (2017) PRAVNO - POLITIČKA PROMIŠLJANJA O BOSNI, Futur art. Sarajevo</w:t>
            </w:r>
          </w:p>
          <w:p w:rsidR="00D404EC" w:rsidRDefault="00F27675" w14:paraId="48E3A2FE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 Ibrahimagić, Omer; (1999): POLITIČKI SISTEM BOSNE I HERCEGOVINE I, Magistrat. Sarajevo</w:t>
            </w:r>
          </w:p>
          <w:p w:rsidR="00D404EC" w:rsidRDefault="00F27675" w14:paraId="5FF0D6FE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 Ibrahimagić, Omer; Kutćehajić, Suad (2007): POLITIČKI SISTEM BOSNE I HERCEGOVINE III, Magistrat. Sarajevo</w:t>
            </w:r>
          </w:p>
          <w:p w:rsidR="00D404EC" w:rsidRDefault="00D404EC" w14:paraId="3574BD9E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66ACB03E" w14:paraId="0A7965DE" w14:textId="77777777">
        <w:tc>
          <w:tcPr>
            <w:tcW w:w="751" w:type="dxa"/>
            <w:tcMar/>
          </w:tcPr>
          <w:p w:rsidR="00D404EC" w:rsidRDefault="00F27675" w14:paraId="0E1DAB4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4" w:type="dxa"/>
            <w:tcMar/>
          </w:tcPr>
          <w:p w:rsidR="00D404EC" w:rsidRDefault="00105C30" w14:paraId="2340165D" w14:textId="520087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Političke ideologije</w:t>
            </w:r>
          </w:p>
        </w:tc>
        <w:tc>
          <w:tcPr>
            <w:tcW w:w="5468" w:type="dxa"/>
            <w:tcMar/>
          </w:tcPr>
          <w:p w:rsidR="00D404EC" w:rsidP="027D30B6" w:rsidRDefault="00D404EC" w14:paraId="19896A7B" w14:textId="777777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27D30B6" w:rsidR="027D30B6">
              <w:rPr>
                <w:rFonts w:ascii="Times New Roman" w:hAnsi="Times New Roman" w:cs="Times New Roman"/>
                <w:i w:val="1"/>
                <w:iCs w:val="1"/>
                <w:lang w:val="hr-HR"/>
              </w:rPr>
              <w:t xml:space="preserve">1. Političke ideologije </w:t>
            </w:r>
            <w:r w:rsidRPr="027D30B6" w:rsidR="027D30B6">
              <w:rPr>
                <w:rFonts w:ascii="Times New Roman" w:hAnsi="Times New Roman" w:cs="Times New Roman"/>
                <w:lang w:val="hr-HR"/>
              </w:rPr>
              <w:t>(hrestomatija za internu upotrebu), Sarajevo, februar 2017., priredio doc. dr. Elvis Fejzić.</w:t>
            </w:r>
          </w:p>
          <w:p w:rsidR="00D404EC" w:rsidP="027D30B6" w:rsidRDefault="00D404EC" w14:paraId="069B2F7C" w14:textId="119839DA">
            <w:pPr>
              <w:pStyle w:val="Normal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EC" w:rsidTr="66ACB03E" w14:paraId="2DB5AB41" w14:textId="77777777">
        <w:tc>
          <w:tcPr>
            <w:tcW w:w="751" w:type="dxa"/>
            <w:tcMar/>
          </w:tcPr>
          <w:p w:rsidR="00D404EC" w:rsidRDefault="00F27675" w14:paraId="6E45A38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Mar/>
          </w:tcPr>
          <w:p w:rsidR="00D404EC" w:rsidRDefault="00F27675" w14:paraId="009E6C00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Međunarodna politička ekonomija</w:t>
            </w:r>
          </w:p>
        </w:tc>
        <w:tc>
          <w:tcPr>
            <w:tcW w:w="5468" w:type="dxa"/>
            <w:tcMar/>
          </w:tcPr>
          <w:p w:rsidR="00D404EC" w:rsidP="3FFEA5BB" w:rsidRDefault="00D404EC" w14:paraId="08AB4654" w14:textId="0C8CEA8E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proofErr w:type="spellStart"/>
            <w:r w:rsidRPr="3FFEA5BB" w:rsidR="3FFEA5BB">
              <w:rPr>
                <w:rFonts w:ascii="Times New Roman" w:hAnsi="Times New Roman" w:eastAsia="Times New Roman" w:cs="Times New Roman"/>
                <w:color w:val="auto"/>
              </w:rPr>
              <w:t>Ehlimana</w:t>
            </w:r>
            <w:proofErr w:type="spellEnd"/>
            <w:r w:rsidRPr="3FFEA5BB" w:rsidR="3FFEA5BB">
              <w:rPr>
                <w:rFonts w:ascii="Times New Roman" w:hAnsi="Times New Roman" w:eastAsia="Times New Roman" w:cs="Times New Roman"/>
                <w:color w:val="auto"/>
              </w:rPr>
              <w:t xml:space="preserve"> Spahić (priređivač): </w:t>
            </w:r>
            <w:r w:rsidRPr="3FFEA5BB" w:rsidR="3FFEA5B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auto"/>
              </w:rPr>
              <w:t>MEĐUNARODNA POLITIČKA EKONOMIJA</w:t>
            </w:r>
            <w:r w:rsidRPr="3FFEA5BB" w:rsidR="3FFEA5BB">
              <w:rPr>
                <w:rFonts w:ascii="Times New Roman" w:hAnsi="Times New Roman" w:eastAsia="Times New Roman" w:cs="Times New Roman"/>
                <w:color w:val="auto"/>
              </w:rPr>
              <w:t xml:space="preserve"> – ZBIRKA PREZENTACIJA PRIPREMLJENE NA OSNOVU HRESTOMATIJE.</w:t>
            </w:r>
          </w:p>
        </w:tc>
      </w:tr>
      <w:tr w:rsidR="00D404EC" w:rsidTr="66ACB03E" w14:paraId="6288D7F7" w14:textId="77777777">
        <w:tc>
          <w:tcPr>
            <w:tcW w:w="751" w:type="dxa"/>
            <w:tcMar/>
          </w:tcPr>
          <w:p w:rsidR="00D404EC" w:rsidRDefault="00F27675" w14:paraId="2D77B2E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P="1307F7D5" w:rsidRDefault="00F27675" w14:paraId="641837E4" w14:textId="7777777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lang w:val="bs-Latn-BA"/>
              </w:rPr>
            </w:pPr>
            <w:r w:rsidRPr="1307F7D5" w:rsidR="00F27675">
              <w:rPr>
                <w:rFonts w:ascii="Times New Roman" w:hAnsi="Times New Roman" w:cs="Times New Roman"/>
                <w:noProof/>
                <w:lang w:val="bs-Latn-BA"/>
              </w:rPr>
              <w:t>Geopolitika</w:t>
            </w:r>
          </w:p>
        </w:tc>
        <w:tc>
          <w:tcPr>
            <w:tcW w:w="5468" w:type="dxa"/>
            <w:tcMar/>
          </w:tcPr>
          <w:p w:rsidR="00D404EC" w:rsidP="1307F7D5" w:rsidRDefault="00F27675" w14:paraId="14CE5CD3" w14:textId="47EBB025">
            <w:pPr>
              <w:pStyle w:val="Normal"/>
              <w:suppressAutoHyphens/>
              <w:spacing w:after="0" w:line="276" w:lineRule="auto"/>
              <w:ind w:left="0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Ćurak,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Nerzuk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(2021): Zašto je Bosna a ne ništa, Mostar: Centar za kritičko mišljenje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D404EC" w:rsidP="1307F7D5" w:rsidRDefault="00F27675" w14:paraId="3F078C01" w14:textId="35DCFED1">
            <w:pPr>
              <w:pStyle w:val="Normal"/>
              <w:suppressAutoHyphens/>
              <w:spacing w:after="0" w:line="276" w:lineRule="auto"/>
              <w:ind w:left="0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2. ------------------- (2016): Rasprava o miru i nasilju, Sarajevo: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Buybook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. (str.11-53) </w:t>
            </w:r>
          </w:p>
          <w:p w:rsidR="00D404EC" w:rsidP="1307F7D5" w:rsidRDefault="00F27675" w14:paraId="0328D333" w14:textId="0E428824">
            <w:pPr>
              <w:pStyle w:val="Normal"/>
              <w:suppressAutoHyphens/>
              <w:spacing w:after="0" w:line="276" w:lineRule="auto"/>
              <w:ind w:left="0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3. ----------------- (2011) Izvještaj iz periferne zemlje, Sarajevo, Fakultet političkih nauka (str. 109-150) </w:t>
            </w:r>
          </w:p>
          <w:p w:rsidR="00D404EC" w:rsidP="1307F7D5" w:rsidRDefault="00F27675" w14:paraId="24B5EEBB" w14:textId="182F650C">
            <w:pPr>
              <w:pStyle w:val="Normal"/>
              <w:suppressAutoHyphens/>
              <w:spacing w:after="0" w:line="276" w:lineRule="auto"/>
              <w:ind w:left="0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4. ------------------ (2002): Geopolitika kao sudbina. Slučaj Bosna, postmodernistički ogled o perifernoj zemlji, Sarajevo, FPN (98- 145) </w:t>
            </w:r>
          </w:p>
          <w:p w:rsidR="00D404EC" w:rsidP="1307F7D5" w:rsidRDefault="00F27675" w14:paraId="55B96BBA" w14:textId="2B37FE0E">
            <w:pPr>
              <w:pStyle w:val="Normal"/>
              <w:suppressAutoHyphens/>
              <w:spacing w:after="0" w:line="276" w:lineRule="auto"/>
              <w:ind w:left="0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5. Klaus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Dodds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(2009) Geopolitika. Sarajevo: TKD Šahinpašić </w:t>
            </w:r>
          </w:p>
          <w:p w:rsidR="00D404EC" w:rsidP="1307F7D5" w:rsidRDefault="00F27675" w14:paraId="31C1D624" w14:textId="3D4876A7">
            <w:pPr>
              <w:pStyle w:val="Normal"/>
              <w:suppressAutoHyphens/>
              <w:spacing w:after="0" w:line="276" w:lineRule="auto"/>
              <w:ind w:left="0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6.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Gearoid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O'Tuathail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et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al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. (2007) Uvod u geopolitiku. Zagreb: Politička kultura </w:t>
            </w:r>
          </w:p>
          <w:p w:rsidR="00D404EC" w:rsidP="1307F7D5" w:rsidRDefault="00F27675" w14:paraId="52DF866C" w14:textId="7394972B">
            <w:pPr>
              <w:pStyle w:val="Normal"/>
              <w:suppressAutoHyphens/>
              <w:spacing w:after="0" w:line="276" w:lineRule="auto"/>
              <w:ind w:left="0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7. Philippe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Moreau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Defrages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(2006) Geopolitički rječnik.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Zagreb:CPI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</w:t>
            </w:r>
          </w:p>
          <w:p w:rsidR="00D404EC" w:rsidP="1307F7D5" w:rsidRDefault="00F27675" w14:paraId="098C32E3" w14:textId="34A0D7DE">
            <w:pPr>
              <w:pStyle w:val="Normal"/>
              <w:suppressAutoHyphens/>
              <w:spacing w:after="0" w:line="276" w:lineRule="auto"/>
              <w:ind w:left="0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8. Gajić, Saša Aleksandar (2017): Antagonizam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talasokratije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i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telurokratije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 xml:space="preserve"> u očima klasične i kritičke geopolitike u: Svet i nove geopolitičke paradigme (pr.) Milomir 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Stepić</w:t>
            </w:r>
            <w:r w:rsidRPr="1307F7D5" w:rsidR="71B85766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  <w:t>, Beograd, Institut za geopolitičke studije</w:t>
            </w:r>
          </w:p>
        </w:tc>
      </w:tr>
      <w:tr w:rsidR="00D404EC" w:rsidTr="66ACB03E" w14:paraId="245D5E21" w14:textId="77777777">
        <w:tc>
          <w:tcPr>
            <w:tcW w:w="751" w:type="dxa"/>
            <w:tcMar/>
          </w:tcPr>
          <w:p w:rsidR="00D404EC" w:rsidRDefault="00F27675" w14:paraId="36D2017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84" w:type="dxa"/>
            <w:tcMar/>
          </w:tcPr>
          <w:p w:rsidR="00D404EC" w:rsidRDefault="00F27675" w14:paraId="318E0F6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Politički sistem EU</w:t>
            </w:r>
          </w:p>
        </w:tc>
        <w:tc>
          <w:tcPr>
            <w:tcW w:w="5468" w:type="dxa"/>
            <w:tcMar/>
          </w:tcPr>
          <w:p w:rsidR="00D404EC" w:rsidRDefault="00F27675" w14:paraId="31F2144D" w14:textId="7777777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Obavezna literatura:</w:t>
            </w:r>
          </w:p>
          <w:p w:rsidR="00D404EC" w:rsidRDefault="00F27675" w14:paraId="2F0189B1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Olsen J., MacCormick J., The European Union, Politics and Policies, Westview Press, 2016;</w:t>
            </w:r>
          </w:p>
          <w:p w:rsidR="00D404EC" w:rsidRDefault="00F27675" w14:paraId="690C1C39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Lelieveldt H., Princen S., The Politics of the European Union (Cambridge Textbooks in Comparative Politics), Cambridge University Press 2015.</w:t>
            </w:r>
          </w:p>
          <w:p w:rsidR="00D404EC" w:rsidRDefault="00F27675" w14:paraId="10A39725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Hadžiahmetović A., Ekonomija EU, University Press, Sarajevo, 2011.</w:t>
            </w:r>
          </w:p>
          <w:p w:rsidR="00D404EC" w:rsidRDefault="00F27675" w14:paraId="6EEA1126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Halilović S., Evropske integracije I BiH, Fakultet političkih nauka, Sarajevo, 2013.</w:t>
            </w:r>
          </w:p>
          <w:p w:rsidR="00D404EC" w:rsidRDefault="00F27675" w14:paraId="24A0CD2D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Misita, N. </w:t>
            </w:r>
            <w:r>
              <w:rPr>
                <w:rFonts w:ascii="Times New Roman" w:hAnsi="Times New Roman" w:cs="Times New Roman"/>
                <w:i/>
              </w:rPr>
              <w:t>Evropska unija: Osnivanje i razvoj</w:t>
            </w:r>
            <w:r>
              <w:rPr>
                <w:rFonts w:ascii="Times New Roman" w:hAnsi="Times New Roman" w:cs="Times New Roman"/>
              </w:rPr>
              <w:t xml:space="preserve"> , Magistrat Sarajevo, 2010. </w:t>
            </w:r>
          </w:p>
          <w:p w:rsidR="00D404EC" w:rsidRDefault="00F27675" w14:paraId="47EC0041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Prokopijević, M. </w:t>
            </w:r>
            <w:r>
              <w:rPr>
                <w:rFonts w:ascii="Times New Roman" w:hAnsi="Times New Roman" w:cs="Times New Roman"/>
                <w:i/>
              </w:rPr>
              <w:t>Evropska unija: Uvod</w:t>
            </w:r>
            <w:r>
              <w:rPr>
                <w:rFonts w:ascii="Times New Roman" w:hAnsi="Times New Roman" w:cs="Times New Roman"/>
              </w:rPr>
              <w:t>, Službeni glasnik, Beograd, 2009.</w:t>
            </w:r>
          </w:p>
          <w:p w:rsidR="00D404EC" w:rsidRDefault="00D404EC" w14:paraId="43D28D5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4EC" w:rsidRDefault="00F27675" w14:paraId="7F85004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Web-stranice:</w:t>
            </w:r>
          </w:p>
          <w:p w:rsidR="00D404EC" w:rsidRDefault="00726089" w14:paraId="2C6843B7" w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val="hr-BA" w:eastAsia="zh-CN"/>
              </w:rPr>
            </w:pPr>
            <w:hyperlink w:history="1" r:id="rId16">
              <w:r w:rsidR="00F27675">
                <w:rPr>
                  <w:rFonts w:ascii="Times New Roman" w:hAnsi="Times New Roman" w:eastAsia="SimSun" w:cs="Times New Roman"/>
                  <w:color w:val="0000FF"/>
                  <w:u w:val="single"/>
                  <w:lang w:val="hr-BA" w:eastAsia="zh-CN"/>
                </w:rPr>
                <w:t>www.europa.eu</w:t>
              </w:r>
            </w:hyperlink>
          </w:p>
          <w:p w:rsidR="00D404EC" w:rsidRDefault="00726089" w14:paraId="36FA85A5" w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val="hr-BA" w:eastAsia="zh-CN"/>
              </w:rPr>
            </w:pPr>
            <w:hyperlink w:history="1" r:id="rId17">
              <w:r w:rsidR="00F27675">
                <w:rPr>
                  <w:rFonts w:ascii="Times New Roman" w:hAnsi="Times New Roman" w:eastAsia="SimSun" w:cs="Times New Roman"/>
                  <w:color w:val="0000FF"/>
                  <w:u w:val="single"/>
                  <w:lang w:val="hr-BA" w:eastAsia="zh-CN"/>
                </w:rPr>
                <w:t>www.dei.gov.ba</w:t>
              </w:r>
            </w:hyperlink>
          </w:p>
          <w:p w:rsidR="00D404EC" w:rsidRDefault="00726089" w14:paraId="43E5CD54" w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val="hr-BA" w:eastAsia="zh-CN"/>
              </w:rPr>
            </w:pPr>
            <w:hyperlink w:history="1" r:id="rId18">
              <w:r w:rsidR="00F27675">
                <w:rPr>
                  <w:rStyle w:val="Hyperlink"/>
                  <w:rFonts w:ascii="Times New Roman" w:hAnsi="Times New Roman" w:eastAsia="SimSun" w:cs="Times New Roman"/>
                  <w:lang w:val="hr-BA" w:eastAsia="zh-CN"/>
                </w:rPr>
                <w:t>www.europa.ba</w:t>
              </w:r>
            </w:hyperlink>
            <w:r w:rsidR="00F27675">
              <w:rPr>
                <w:rFonts w:ascii="Times New Roman" w:hAnsi="Times New Roman" w:eastAsia="SimSun" w:cs="Times New Roman"/>
                <w:lang w:val="hr-BA" w:eastAsia="zh-CN"/>
              </w:rPr>
              <w:t xml:space="preserve"> </w:t>
            </w:r>
          </w:p>
          <w:p w:rsidR="00D404EC" w:rsidRDefault="00726089" w14:paraId="6202E6C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history="1" r:id="rId19">
              <w:r w:rsidR="00F27675">
                <w:rPr>
                  <w:rFonts w:ascii="Times New Roman" w:hAnsi="Times New Roman" w:eastAsia="SimSun" w:cs="Times New Roman"/>
                  <w:color w:val="0000FF"/>
                  <w:u w:val="single"/>
                  <w:lang w:val="hr-BA" w:eastAsia="zh-CN"/>
                </w:rPr>
                <w:t>www.euobserver.com</w:t>
              </w:r>
            </w:hyperlink>
          </w:p>
        </w:tc>
      </w:tr>
      <w:tr w:rsidR="00D404EC" w:rsidTr="66ACB03E" w14:paraId="033B3CE3" w14:textId="77777777">
        <w:tc>
          <w:tcPr>
            <w:tcW w:w="751" w:type="dxa"/>
            <w:tcMar/>
          </w:tcPr>
          <w:p w:rsidR="00D404EC" w:rsidRDefault="00F27675" w14:paraId="2CF0E40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4" w:type="dxa"/>
            <w:tcMar/>
          </w:tcPr>
          <w:p w:rsidR="00D404EC" w:rsidRDefault="00105C30" w14:paraId="30693B7C" w14:textId="428092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Mediji i međunarodna politika</w:t>
            </w:r>
          </w:p>
        </w:tc>
        <w:tc>
          <w:tcPr>
            <w:tcW w:w="5468" w:type="dxa"/>
            <w:tcMar/>
          </w:tcPr>
          <w:p w:rsidR="00D404EC" w:rsidP="66ACB03E" w:rsidRDefault="00D404EC" w14:paraId="5F155C1E" w14:textId="5B6DB63B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before="0" w:beforeAutospacing="off" w:after="0" w:afterAutospacing="off" w:line="276" w:lineRule="exact"/>
              <w:ind w:left="720" w:right="-20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Crouch, C. (2007).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Postdemokracija: političke i poslovne elite u 21. stoljeću.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Izvori. Zagreb (Poglavlje 'Zašto postdemokracija')</w:t>
            </w:r>
          </w:p>
          <w:p w:rsidR="00D404EC" w:rsidP="66ACB03E" w:rsidRDefault="00D404EC" w14:paraId="42766C94" w14:textId="732A0BE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before="0" w:beforeAutospacing="off" w:after="0" w:afterAutospacing="off" w:line="276" w:lineRule="exact"/>
              <w:ind w:left="720" w:right="-20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Kurtić N. Kukić D. (2020).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Mediji i globalizacija.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University Press. Sarajevo (poglavlja: 'Pojam globalizacije', 'Medijski aspekti globalizacije', 'Efekti medijske globalizacije')</w:t>
            </w:r>
          </w:p>
          <w:p w:rsidR="00D404EC" w:rsidP="66ACB03E" w:rsidRDefault="00D404EC" w14:paraId="1C99FAD8" w14:textId="32BB96D4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before="0" w:beforeAutospacing="off" w:after="0" w:afterAutospacing="off" w:line="276" w:lineRule="exact"/>
              <w:ind w:left="720" w:right="-20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McNair, B. (2003).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Uvod u političku komunikaciju.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Zagreb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(poglavlje 'Politički mediji')</w:t>
            </w:r>
          </w:p>
          <w:p w:rsidR="00D404EC" w:rsidP="66ACB03E" w:rsidRDefault="00D404EC" w14:paraId="0F0231CF" w14:textId="7436A971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  <w:spacing w:before="0" w:beforeAutospacing="off" w:after="0" w:afterAutospacing="off" w:line="276" w:lineRule="exact"/>
              <w:ind w:left="720" w:right="-20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Vučetić, V. (2023).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Izazovi medijatizacije politike. </w:t>
            </w:r>
            <w:r w:rsidRPr="66ACB03E" w:rsidR="6CA1E6D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Bina doo. Banja Luka</w:t>
            </w:r>
          </w:p>
          <w:p w:rsidR="00D404EC" w:rsidP="594723DE" w:rsidRDefault="00D404EC" w14:paraId="56B1EF6E" w14:textId="00DFD850">
            <w:pPr>
              <w:pStyle w:val="ListParagraph"/>
              <w:tabs>
                <w:tab w:val="left" w:pos="350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EC" w:rsidTr="66ACB03E" w14:paraId="63EA4206" w14:textId="77777777">
        <w:tc>
          <w:tcPr>
            <w:tcW w:w="751" w:type="dxa"/>
            <w:tcMar/>
          </w:tcPr>
          <w:p w:rsidR="00D404EC" w:rsidRDefault="00F27675" w14:paraId="14841860" w14:textId="28C8E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5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  <w:tcMar/>
          </w:tcPr>
          <w:p w:rsidR="00D404EC" w:rsidRDefault="00726089" w14:paraId="2AA7E295" w14:textId="32DDE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Etnički konflikti</w:t>
            </w:r>
            <w:r w:rsidR="00F27675">
              <w:rPr>
                <w:rFonts w:ascii="Times New Roman" w:hAnsi="Times New Roman" w:cs="Times New Roman"/>
                <w:color w:val="000000" w:themeColor="text1"/>
              </w:rPr>
              <w:t xml:space="preserve"> i izgradnja države</w:t>
            </w:r>
          </w:p>
        </w:tc>
        <w:tc>
          <w:tcPr>
            <w:tcW w:w="5468" w:type="dxa"/>
            <w:tcMar/>
          </w:tcPr>
          <w:p w:rsidR="00D404EC" w:rsidP="76DF2A65" w:rsidRDefault="00D404EC" w14:paraId="2DE8B721" w14:textId="2724E9B8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Chandler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David &amp;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Timothy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Sisk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(Ed). 2013.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Routledge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Handbook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Statebuilding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London: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Routledge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>.</w:t>
            </w:r>
          </w:p>
          <w:p w:rsidR="00D404EC" w:rsidP="76DF2A65" w:rsidRDefault="00D404EC" w14:paraId="79DDE81B" w14:textId="5D146394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Sisk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Timothy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2013.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Statebuilding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Consolidating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Peace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after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War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Cambridge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Polity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Press.</w:t>
            </w:r>
          </w:p>
          <w:p w:rsidR="00D404EC" w:rsidP="76DF2A65" w:rsidRDefault="00D404EC" w14:paraId="08B5E8B5" w14:textId="78F2628D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Rhodes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R. A. W, Sarah A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Binder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&amp; Bert A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Rockman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The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Oxford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Handbook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Political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Institutions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Oxford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Oxford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University Press, 2006.</w:t>
            </w:r>
          </w:p>
          <w:p w:rsidR="00D404EC" w:rsidP="76DF2A65" w:rsidRDefault="00D404EC" w14:paraId="3A4D1A66" w14:textId="1970B1DE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Chandra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Kanchan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2006.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What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is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Ethnic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Identity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does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it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Matter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Annual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Review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Political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Science 9(1).</w:t>
            </w:r>
          </w:p>
          <w:p w:rsidR="00D404EC" w:rsidP="76DF2A65" w:rsidRDefault="00D404EC" w14:paraId="48ADCF73" w14:textId="6D22B703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Horowitz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Donald. 1985.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Ethnic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Groups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Conflict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Los Angeles: University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California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Press.</w:t>
            </w:r>
          </w:p>
          <w:p w:rsidR="00D404EC" w:rsidP="76DF2A65" w:rsidRDefault="00D404EC" w14:paraId="09C233FD" w14:textId="1AF27042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Bianchini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Stefano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Mikhail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Minakov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2018. State-Building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Politics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after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the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Yugoslav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Soviet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Collapse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Southeastern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Europe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42(3).</w:t>
            </w:r>
          </w:p>
          <w:p w:rsidR="00D404EC" w:rsidP="76DF2A65" w:rsidRDefault="00D404EC" w14:paraId="4599B7E0" w14:textId="5FED4A24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Fukuyama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Francis, 2004.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The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imperative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state-building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Journal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democracy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15(2).</w:t>
            </w:r>
          </w:p>
          <w:p w:rsidR="00D404EC" w:rsidP="76DF2A65" w:rsidRDefault="00D404EC" w14:paraId="037BBA63" w14:textId="59C2E951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Börzel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Tanja &amp; Sonja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Grimm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2018. Building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Good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Enough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Governance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Postconflict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Societies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Areas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Limited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Statehood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The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European Union &amp;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the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Western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Balkans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Daedalus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147(1).</w:t>
            </w:r>
          </w:p>
          <w:p w:rsidR="00D404EC" w:rsidP="76DF2A65" w:rsidRDefault="00D404EC" w14:paraId="3B15880B" w14:textId="79ECE192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Autesserre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Séverine. 2017. International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Peacebuilding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Local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Success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Assumptions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International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Studies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Review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>, pre-print:1–19.</w:t>
            </w:r>
          </w:p>
          <w:p w:rsidR="00D404EC" w:rsidP="76DF2A65" w:rsidRDefault="00D404EC" w14:paraId="38973EB5" w14:textId="0205981A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Reilly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Benjamin. 2011.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designs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for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diverse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democracies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Consociationalism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centripetalism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communalism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compared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European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Political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Science, 11:2.</w:t>
            </w:r>
          </w:p>
          <w:p w:rsidR="00D404EC" w:rsidP="76DF2A65" w:rsidRDefault="00D404EC" w14:paraId="43A42663" w14:textId="15815E22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Wolff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>, Stefan. 2011. Post-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Conflict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State Building: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the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debate on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choice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Third World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Quarterly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32(10). </w:t>
            </w:r>
          </w:p>
          <w:p w:rsidR="00D404EC" w:rsidP="76DF2A65" w:rsidRDefault="00D404EC" w14:paraId="6A83F8BC" w14:textId="60B7951D">
            <w:pPr>
              <w:pStyle w:val="ListParagraph"/>
              <w:numPr>
                <w:ilvl w:val="0"/>
                <w:numId w:val="37"/>
              </w:numPr>
              <w:spacing w:after="0" w:afterAutospacing="off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76DF2A65" w:rsidR="76DF2A65">
              <w:rPr>
                <w:rFonts w:ascii="Times New Roman" w:hAnsi="Times New Roman" w:cs="Times New Roman"/>
              </w:rPr>
              <w:t>Gleditsch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Nils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Petter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2015.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Democracy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Peace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Chapter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4). In: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Gleditsch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Nils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Petter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Nils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Petter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Gleditsch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Pioneer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the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Analysis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of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War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and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Peace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 xml:space="preserve">. Berlin: 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Springer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>. (</w:t>
            </w:r>
            <w:proofErr w:type="spellStart"/>
            <w:r w:rsidRPr="76DF2A65" w:rsidR="76DF2A65">
              <w:rPr>
                <w:rFonts w:ascii="Times New Roman" w:hAnsi="Times New Roman" w:cs="Times New Roman"/>
              </w:rPr>
              <w:t>pp</w:t>
            </w:r>
            <w:proofErr w:type="spellEnd"/>
            <w:r w:rsidRPr="76DF2A65" w:rsidR="76DF2A65">
              <w:rPr>
                <w:rFonts w:ascii="Times New Roman" w:hAnsi="Times New Roman" w:cs="Times New Roman"/>
              </w:rPr>
              <w:t>. 61-70).</w:t>
            </w:r>
          </w:p>
        </w:tc>
      </w:tr>
      <w:tr w:rsidR="00D404EC" w:rsidTr="66ACB03E" w14:paraId="6A460171" w14:textId="77777777">
        <w:tc>
          <w:tcPr>
            <w:tcW w:w="751" w:type="dxa"/>
            <w:tcMar/>
          </w:tcPr>
          <w:p w:rsidR="00D404EC" w:rsidRDefault="00F27675" w14:paraId="2CF3D871" w14:textId="769B4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5C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  <w:tcMar/>
          </w:tcPr>
          <w:p w:rsidR="00D404EC" w:rsidRDefault="00F27675" w14:paraId="21C32EFC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Javna uprava</w:t>
            </w:r>
          </w:p>
        </w:tc>
        <w:tc>
          <w:tcPr>
            <w:tcW w:w="5468" w:type="dxa"/>
            <w:tcMar/>
          </w:tcPr>
          <w:p w:rsidRPr="00726089" w:rsidR="00D404EC" w:rsidP="00726089" w:rsidRDefault="00F27675" w14:paraId="57EE3B68" w14:textId="41A976BF">
            <w:pPr>
              <w:pStyle w:val="ListParagraph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val="hr-HR" w:eastAsia="zh-CN"/>
              </w:rPr>
            </w:pPr>
            <w:r w:rsidRPr="00726089">
              <w:rPr>
                <w:rFonts w:ascii="Times New Roman" w:hAnsi="Times New Roman" w:eastAsia="Times New Roman" w:cs="Times New Roman"/>
                <w:lang w:val="hr-HR" w:eastAsia="zh-CN"/>
              </w:rPr>
              <w:t xml:space="preserve">Eugen Pusić (2002), </w:t>
            </w:r>
            <w:r w:rsidRPr="00726089">
              <w:rPr>
                <w:rFonts w:ascii="Times New Roman" w:hAnsi="Times New Roman" w:eastAsia="Times New Roman" w:cs="Times New Roman"/>
                <w:i/>
                <w:lang w:val="hr-HR" w:eastAsia="zh-CN"/>
              </w:rPr>
              <w:t>Nauka o upravi,</w:t>
            </w:r>
            <w:r w:rsidRPr="00726089">
              <w:rPr>
                <w:rFonts w:ascii="Times New Roman" w:hAnsi="Times New Roman" w:eastAsia="Times New Roman" w:cs="Times New Roman"/>
                <w:lang w:val="hr-HR" w:eastAsia="zh-CN"/>
              </w:rPr>
              <w:t xml:space="preserve"> Zagreb: Školska knjiga</w:t>
            </w:r>
          </w:p>
          <w:p w:rsidRPr="00726089" w:rsidR="00D404EC" w:rsidP="00726089" w:rsidRDefault="00F27675" w14:paraId="6969F805" w14:textId="1149EA8F">
            <w:pPr>
              <w:pStyle w:val="ListParagraph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val="hr-HR" w:eastAsia="zh-CN"/>
              </w:rPr>
            </w:pPr>
            <w:r w:rsidRPr="00726089">
              <w:rPr>
                <w:rFonts w:ascii="Times New Roman" w:hAnsi="Times New Roman" w:eastAsia="Times New Roman" w:cs="Times New Roman"/>
                <w:lang w:val="hr-HR" w:eastAsia="zh-CN"/>
              </w:rPr>
              <w:t xml:space="preserve">Dedić, Sead (2001), </w:t>
            </w:r>
            <w:r w:rsidRPr="00726089">
              <w:rPr>
                <w:rFonts w:ascii="Times New Roman" w:hAnsi="Times New Roman" w:eastAsia="Times New Roman" w:cs="Times New Roman"/>
                <w:i/>
                <w:lang w:val="hr-HR" w:eastAsia="zh-CN"/>
              </w:rPr>
              <w:t>Upravno pravo Bosne i Hercegovine</w:t>
            </w:r>
            <w:r w:rsidRPr="00726089">
              <w:rPr>
                <w:rFonts w:ascii="Times New Roman" w:hAnsi="Times New Roman" w:eastAsia="Times New Roman" w:cs="Times New Roman"/>
                <w:lang w:val="hr-HR" w:eastAsia="zh-CN"/>
              </w:rPr>
              <w:t>, Sarajevo: Magistrat.</w:t>
            </w:r>
          </w:p>
          <w:p w:rsidRPr="00726089" w:rsidR="00D404EC" w:rsidP="00726089" w:rsidRDefault="00F27675" w14:paraId="215CBF98" w14:textId="3D3E78D5">
            <w:pPr>
              <w:pStyle w:val="ListParagraph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lang w:val="hr-HR" w:eastAsia="zh-CN"/>
              </w:rPr>
            </w:pPr>
            <w:r w:rsidRPr="00726089">
              <w:rPr>
                <w:rFonts w:ascii="Times New Roman" w:hAnsi="Times New Roman" w:eastAsia="Times New Roman" w:cs="Times New Roman"/>
                <w:lang w:val="hr-HR" w:eastAsia="zh-CN"/>
              </w:rPr>
              <w:t xml:space="preserve">Koprić, G. Marčetić, A. Musa, V. Đulabić, G. Novak (2016), </w:t>
            </w:r>
            <w:r w:rsidRPr="00726089">
              <w:rPr>
                <w:rFonts w:ascii="Times New Roman" w:hAnsi="Times New Roman" w:eastAsia="Times New Roman" w:cs="Times New Roman"/>
                <w:i/>
                <w:lang w:val="hr-HR" w:eastAsia="zh-CN"/>
              </w:rPr>
              <w:t>Upravna znanost – javna uprava u suvremenom evropskom konstekstu</w:t>
            </w:r>
            <w:r w:rsidRPr="00726089">
              <w:rPr>
                <w:rFonts w:ascii="Times New Roman" w:hAnsi="Times New Roman" w:eastAsia="Times New Roman" w:cs="Times New Roman"/>
                <w:lang w:val="hr-HR" w:eastAsia="zh-CN"/>
              </w:rPr>
              <w:t>, Zagreb: Pravni fakultet Sveučilišta u Zagrebu.</w:t>
            </w:r>
          </w:p>
          <w:p w:rsidR="00D404EC" w:rsidRDefault="00D404EC" w14:paraId="7E2EF3A5" w14:textId="77777777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4EC" w:rsidTr="66ACB03E" w14:paraId="626EB88C" w14:textId="77777777">
        <w:tc>
          <w:tcPr>
            <w:tcW w:w="751" w:type="dxa"/>
            <w:tcMar/>
          </w:tcPr>
          <w:p w:rsidR="00D404EC" w:rsidRDefault="00F27675" w14:paraId="1AB239AC" w14:textId="0BB08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5C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  <w:tcMar/>
          </w:tcPr>
          <w:p w:rsidR="00D404EC" w:rsidRDefault="00726089" w14:paraId="425B4B5C" w14:textId="2883F9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o miru</w:t>
            </w:r>
          </w:p>
        </w:tc>
        <w:tc>
          <w:tcPr>
            <w:tcW w:w="5468" w:type="dxa"/>
            <w:tcMar/>
          </w:tcPr>
          <w:p w:rsidR="402127F2" w:rsidP="1307F7D5" w:rsidRDefault="402127F2" w14:paraId="284E199D" w14:textId="09205667">
            <w:pPr>
              <w:pStyle w:val="ListParagraph"/>
              <w:numPr>
                <w:ilvl w:val="0"/>
                <w:numId w:val="46"/>
              </w:numPr>
              <w:spacing w:after="0" w:afterAutospacing="off"/>
              <w:ind w:left="-20" w:right="-20"/>
              <w:jc w:val="both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 xml:space="preserve">Nerzuk Ćurak (2016): </w:t>
            </w:r>
            <w:r w:rsidRPr="1307F7D5" w:rsidR="1DCA73D9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2"/>
                <w:szCs w:val="22"/>
                <w:lang w:val="hr"/>
              </w:rPr>
              <w:t xml:space="preserve">Rasprava o   miru   i nasilju </w:t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Buybook, Sarajevo. (str.139-232)</w:t>
            </w:r>
          </w:p>
          <w:p w:rsidR="402127F2" w:rsidP="1307F7D5" w:rsidRDefault="402127F2" w14:paraId="102D1C1F" w14:textId="098366F4">
            <w:pPr>
              <w:pStyle w:val="ListParagraph"/>
              <w:numPr>
                <w:ilvl w:val="0"/>
                <w:numId w:val="46"/>
              </w:numPr>
              <w:spacing w:after="0" w:afterAutospacing="off"/>
              <w:ind w:left="-20" w:right="-20"/>
              <w:jc w:val="both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</w:pPr>
            <w:r w:rsidRPr="1307F7D5" w:rsidR="1DCA73D9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2"/>
                <w:szCs w:val="22"/>
                <w:lang w:val="hr"/>
              </w:rPr>
              <w:t xml:space="preserve">Nauka o miru </w:t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(hrestomatija)(2019) , Fakultet političkih nauka Univerziteta u Sarajevu. Priredili: prof. Dr. Nerzuk Ćurak i v. asst. mr. Selma Ćosić.</w:t>
            </w:r>
          </w:p>
          <w:p w:rsidR="402127F2" w:rsidP="1307F7D5" w:rsidRDefault="402127F2" w14:paraId="02C6EE81" w14:textId="1F6C1E1A">
            <w:pPr>
              <w:pStyle w:val="ListParagraph"/>
              <w:numPr>
                <w:ilvl w:val="0"/>
                <w:numId w:val="46"/>
              </w:numPr>
              <w:spacing w:after="0" w:afterAutospacing="off"/>
              <w:ind w:left="-20" w:right="-20"/>
              <w:jc w:val="both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 xml:space="preserve">Enco Traverso: (2019): </w:t>
            </w:r>
            <w:r w:rsidRPr="1307F7D5" w:rsidR="1DCA73D9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2"/>
                <w:szCs w:val="22"/>
                <w:lang w:val="hr"/>
              </w:rPr>
              <w:t>Bauci fašizma</w:t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, Fakultet za medije i komunikacije, Beograd.</w:t>
            </w:r>
          </w:p>
          <w:p w:rsidR="402127F2" w:rsidP="1307F7D5" w:rsidRDefault="402127F2" w14:paraId="7FF80299" w14:textId="12EB613C">
            <w:pPr>
              <w:pStyle w:val="ListParagraph"/>
              <w:numPr>
                <w:ilvl w:val="0"/>
                <w:numId w:val="46"/>
              </w:numPr>
              <w:spacing w:after="0" w:afterAutospacing="off"/>
              <w:ind w:left="-20" w:right="-20"/>
              <w:jc w:val="both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 xml:space="preserve">- Nenad Dimitrijević: </w:t>
            </w:r>
            <w:r w:rsidRPr="1307F7D5" w:rsidR="1DCA73D9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2"/>
                <w:szCs w:val="22"/>
                <w:lang w:val="hr"/>
              </w:rPr>
              <w:t>Moralni osnovi izgradnje mira</w:t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.</w:t>
            </w:r>
          </w:p>
          <w:p w:rsidR="402127F2" w:rsidP="1307F7D5" w:rsidRDefault="402127F2" w14:paraId="14A6DB49" w14:textId="3E1EB4CE">
            <w:pPr>
              <w:ind w:left="727" w:right="-20"/>
              <w:jc w:val="both"/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( str. 9-22)</w:t>
            </w:r>
          </w:p>
          <w:p w:rsidR="402127F2" w:rsidP="1307F7D5" w:rsidRDefault="402127F2" w14:paraId="2E509DE4" w14:textId="5C3D34FF">
            <w:pPr>
              <w:pStyle w:val="ListParagraph"/>
              <w:numPr>
                <w:ilvl w:val="0"/>
                <w:numId w:val="50"/>
              </w:numPr>
              <w:spacing w:after="0" w:afterAutospacing="off"/>
              <w:ind w:left="-20" w:right="-20"/>
              <w:jc w:val="both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 xml:space="preserve">Nerzuk Ćurak: </w:t>
            </w:r>
            <w:r w:rsidRPr="1307F7D5" w:rsidR="1DCA73D9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2"/>
                <w:szCs w:val="22"/>
                <w:lang w:val="hr"/>
              </w:rPr>
              <w:t xml:space="preserve">Pamćenje zaborava i zaborav sjećanja: Kultura poricanja u postdejtonskoj Bosni i Hercegovini </w:t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(str.25-37)</w:t>
            </w:r>
          </w:p>
          <w:p w:rsidR="402127F2" w:rsidP="1307F7D5" w:rsidRDefault="402127F2" w14:paraId="0B6F93DA" w14:textId="4E67D60E">
            <w:pPr>
              <w:pStyle w:val="ListParagraph"/>
              <w:numPr>
                <w:ilvl w:val="0"/>
                <w:numId w:val="50"/>
              </w:numPr>
              <w:spacing w:after="0" w:afterAutospacing="off"/>
              <w:ind w:left="-20" w:right="-20"/>
              <w:jc w:val="both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1307F7D5" w:rsidR="1DCA73D9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hr"/>
              </w:rPr>
              <w:t>Dejan Jović</w:t>
            </w:r>
            <w:r w:rsidRPr="1307F7D5" w:rsidR="1DCA73D9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hr"/>
              </w:rPr>
              <w:t xml:space="preserve">: </w:t>
            </w:r>
            <w:r w:rsidRPr="1307F7D5" w:rsidR="1DCA73D9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hr"/>
              </w:rPr>
              <w:t>Izgradnja mira u teorijama međunarodnih odnosa: primjenjivost na regiju Zapadnog Balkana</w:t>
            </w:r>
            <w:r w:rsidRPr="1307F7D5" w:rsidR="1DCA73D9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hr"/>
              </w:rPr>
              <w:t xml:space="preserve">  (str. 125-140):</w:t>
            </w:r>
          </w:p>
          <w:p w:rsidR="402127F2" w:rsidP="1307F7D5" w:rsidRDefault="402127F2" w14:paraId="6D2DAF13" w14:textId="2DAFA127">
            <w:pPr>
              <w:tabs>
                <w:tab w:val="left" w:leader="none" w:pos="891"/>
                <w:tab w:val="left" w:leader="none" w:pos="2135"/>
                <w:tab w:val="left" w:leader="none" w:pos="4435"/>
              </w:tabs>
              <w:spacing w:before="1" w:beforeAutospacing="off" w:after="0" w:afterAutospacing="off"/>
              <w:ind w:left="727" w:right="-15"/>
              <w:jc w:val="both"/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 xml:space="preserve">U zborniku </w:t>
            </w:r>
            <w:r w:rsidRPr="1307F7D5" w:rsidR="1DCA73D9">
              <w:rPr>
                <w:rFonts w:ascii="Times New Roman" w:hAnsi="Times New Roman" w:eastAsia="Times New Roman" w:cs="Times New Roman"/>
                <w:i w:val="1"/>
                <w:iCs w:val="1"/>
                <w:noProof/>
                <w:sz w:val="22"/>
                <w:szCs w:val="22"/>
                <w:lang w:val="hr"/>
              </w:rPr>
              <w:t>Politike izgradnje mira u regionu: opterećenja prošlosti i vizije budućnosti</w:t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, Fakultet političkih nauka, Sarajevo, forum ZFD, Sarajevo, decembar 2018.‚ Link  za</w:t>
            </w:r>
            <w:r>
              <w:tab/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preuzimanje</w:t>
            </w:r>
            <w:r>
              <w:tab/>
            </w:r>
            <w:hyperlink r:id="Rd5acfee77eab4788">
              <w:r w:rsidRPr="1307F7D5" w:rsidR="1DCA73D9">
                <w:rPr>
                  <w:rStyle w:val="Hyperlink"/>
                  <w:rFonts w:ascii="Times New Roman" w:hAnsi="Times New Roman" w:eastAsia="Times New Roman" w:cs="Times New Roman"/>
                  <w:noProof/>
                  <w:color w:val="0000FF"/>
                  <w:sz w:val="22"/>
                  <w:szCs w:val="22"/>
                  <w:lang w:val="hr"/>
                </w:rPr>
                <w:t>https://bfpe.org/wp-</w:t>
              </w:r>
            </w:hyperlink>
            <w:r w:rsidRPr="1307F7D5" w:rsidR="1DCA73D9">
              <w:rPr>
                <w:rFonts w:ascii="Times New Roman" w:hAnsi="Times New Roman" w:eastAsia="Times New Roman" w:cs="Times New Roman"/>
                <w:noProof/>
                <w:color w:val="0000FF"/>
                <w:sz w:val="22"/>
                <w:szCs w:val="22"/>
                <w:lang w:val="hr"/>
              </w:rPr>
              <w:t xml:space="preserve"> </w:t>
            </w:r>
            <w:hyperlink r:id="Rc7f8370db81a4c55">
              <w:r w:rsidRPr="1307F7D5" w:rsidR="1DCA73D9">
                <w:rPr>
                  <w:rStyle w:val="Hyperlink"/>
                  <w:rFonts w:ascii="Times New Roman" w:hAnsi="Times New Roman" w:eastAsia="Times New Roman" w:cs="Times New Roman"/>
                  <w:noProof/>
                  <w:color w:val="0000FF"/>
                  <w:sz w:val="22"/>
                  <w:szCs w:val="22"/>
                  <w:lang w:val="hr"/>
                </w:rPr>
                <w:t>content/uploads/2019/04/Politike-izgradnje-mira-u-regiji-</w:t>
              </w:r>
            </w:hyperlink>
            <w:r w:rsidRPr="1307F7D5" w:rsidR="1DCA73D9">
              <w:rPr>
                <w:rFonts w:ascii="Times New Roman" w:hAnsi="Times New Roman" w:eastAsia="Times New Roman" w:cs="Times New Roman"/>
                <w:noProof/>
                <w:color w:val="0000FF"/>
                <w:sz w:val="22"/>
                <w:szCs w:val="22"/>
                <w:lang w:val="hr"/>
              </w:rPr>
              <w:t xml:space="preserve"> </w:t>
            </w:r>
            <w:hyperlink r:id="Rf21d262f5d834fe8">
              <w:r w:rsidRPr="1307F7D5" w:rsidR="1DCA73D9">
                <w:rPr>
                  <w:rStyle w:val="Hyperlink"/>
                  <w:rFonts w:ascii="Times New Roman" w:hAnsi="Times New Roman" w:eastAsia="Times New Roman" w:cs="Times New Roman"/>
                  <w:noProof/>
                  <w:color w:val="0000FF"/>
                  <w:sz w:val="22"/>
                  <w:szCs w:val="22"/>
                  <w:lang w:val="hr"/>
                </w:rPr>
                <w:t>Politics-of-building-peace-in-the-region-spreads.pdf.pdf</w:t>
              </w:r>
            </w:hyperlink>
          </w:p>
          <w:p w:rsidR="402127F2" w:rsidP="1307F7D5" w:rsidRDefault="402127F2" w14:paraId="77C3AF7A" w14:textId="367CE3D9">
            <w:pPr>
              <w:pStyle w:val="ListParagraph"/>
              <w:numPr>
                <w:ilvl w:val="0"/>
                <w:numId w:val="46"/>
              </w:numPr>
              <w:spacing w:after="0" w:afterAutospacing="off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 xml:space="preserve">Amila Ždralović, Saša Gavrić (ed). </w:t>
            </w:r>
            <w:r w:rsidRPr="1307F7D5" w:rsidR="1DCA73D9">
              <w:rPr>
                <w:rFonts w:ascii="Times New Roman" w:hAnsi="Times New Roman" w:eastAsia="Times New Roman" w:cs="Times New Roman"/>
                <w:b w:val="1"/>
                <w:bCs w:val="1"/>
                <w:noProof/>
                <w:sz w:val="22"/>
                <w:szCs w:val="22"/>
                <w:lang w:val="hr"/>
              </w:rPr>
              <w:t>Kojeg je roda sigurnost</w:t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,   Sarajevski   otvoreni   centar,   Sarajevo, 2020. Link za preuzimanje:</w:t>
            </w:r>
            <w:r w:rsidRPr="1307F7D5" w:rsidR="1DCA73D9">
              <w:rPr>
                <w:rFonts w:ascii="Times New Roman" w:hAnsi="Times New Roman" w:eastAsia="Times New Roman" w:cs="Times New Roman"/>
                <w:noProof/>
                <w:color w:val="0000FF"/>
                <w:sz w:val="22"/>
                <w:szCs w:val="22"/>
                <w:lang w:val="hr"/>
              </w:rPr>
              <w:t xml:space="preserve"> </w:t>
            </w:r>
            <w:hyperlink r:id="Ra3719f397f2c45b1">
              <w:r w:rsidRPr="1307F7D5" w:rsidR="1DCA73D9">
                <w:rPr>
                  <w:rStyle w:val="Hyperlink"/>
                  <w:rFonts w:ascii="Times New Roman" w:hAnsi="Times New Roman" w:eastAsia="Times New Roman" w:cs="Times New Roman"/>
                  <w:noProof/>
                  <w:color w:val="0000FF"/>
                  <w:sz w:val="22"/>
                  <w:szCs w:val="22"/>
                  <w:lang w:val="hr"/>
                </w:rPr>
                <w:t>https://soc.ba/23793/</w:t>
              </w:r>
            </w:hyperlink>
          </w:p>
          <w:p w:rsidR="402127F2" w:rsidP="1307F7D5" w:rsidRDefault="402127F2" w14:paraId="11EFE710" w14:textId="2D22F9F0">
            <w:pPr>
              <w:pStyle w:val="ListParagraph"/>
              <w:numPr>
                <w:ilvl w:val="0"/>
                <w:numId w:val="46"/>
              </w:numPr>
              <w:spacing w:after="0" w:afterAutospacing="off" w:line="240" w:lineRule="auto"/>
              <w:ind w:right="-20"/>
              <w:jc w:val="both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Geopolitika i mir (2021): Prekid vatre kao mirovni sporazum, Dijalog, ANUBiH</w:t>
            </w:r>
          </w:p>
          <w:p w:rsidR="402127F2" w:rsidP="1307F7D5" w:rsidRDefault="402127F2" w14:paraId="4BA11F9B" w14:textId="6F834ED9">
            <w:pPr>
              <w:pStyle w:val="ListParagraph"/>
              <w:numPr>
                <w:ilvl w:val="0"/>
                <w:numId w:val="46"/>
              </w:numPr>
              <w:ind/>
              <w:jc w:val="both"/>
              <w:rPr>
                <w:rFonts w:ascii="Calibri" w:hAnsi="Calibri" w:eastAsia="Calibri" w:cs="Calibri"/>
                <w:noProof/>
                <w:sz w:val="22"/>
                <w:szCs w:val="22"/>
                <w:lang w:val="bs-Latn-BA"/>
              </w:rPr>
            </w:pPr>
            <w:r w:rsidRPr="1307F7D5" w:rsidR="1DCA73D9"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hr"/>
              </w:rPr>
              <w:t>Steven Pinker: Proces pacifikacije u: Bolji anđeli naše prirode, Mozaik knjiga, Zagreb, 2021. Str.57-88</w:t>
            </w:r>
          </w:p>
          <w:p w:rsidR="00726089" w:rsidP="3897EBD3" w:rsidRDefault="00726089" w14:paraId="72FA4CF3" w14:textId="657C2692">
            <w:pPr>
              <w:pStyle w:val="ListParagraph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hr-HR"/>
              </w:rPr>
            </w:pPr>
          </w:p>
          <w:p w:rsidRPr="00726089" w:rsidR="00D404EC" w:rsidP="00726089" w:rsidRDefault="00D404EC" w14:paraId="52DC247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4EC" w:rsidTr="66ACB03E" w14:paraId="5D8187BE" w14:textId="77777777">
        <w:tc>
          <w:tcPr>
            <w:tcW w:w="751" w:type="dxa"/>
            <w:tcMar/>
          </w:tcPr>
          <w:p w:rsidR="00D404EC" w:rsidRDefault="00F27675" w14:paraId="4CAAC739" w14:textId="51CF7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05C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  <w:shd w:val="clear" w:color="auto" w:fill="auto"/>
            <w:tcMar/>
          </w:tcPr>
          <w:p w:rsidR="00D404EC" w:rsidRDefault="00726089" w14:paraId="4EA9B2EB" w14:textId="541BB7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Liderstvo i sigurnsot</w:t>
            </w:r>
          </w:p>
        </w:tc>
        <w:tc>
          <w:tcPr>
            <w:tcW w:w="5468" w:type="dxa"/>
            <w:tcMar/>
          </w:tcPr>
          <w:p w:rsidR="00D404EC" w:rsidP="4647A02A" w:rsidRDefault="00D404EC" w14:paraId="505FC998" w14:textId="5657FC0D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4647A02A" w:rsidR="4647A02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Cikotić Selmo (2017) LIDERSTVO, TEORIJA I PRAKSA, Sarajevo: Fakultet političkih nauka Sarajevo</w:t>
            </w:r>
          </w:p>
          <w:p w:rsidR="00D404EC" w:rsidP="4647A02A" w:rsidRDefault="00D404EC" w14:paraId="7AA71A21" w14:textId="6D2F72A2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4647A02A" w:rsidR="4647A02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Gardner Howard, LEADING MINDS An Anattomy of Leadership, Basic Books, New York, 1995. </w:t>
            </w:r>
          </w:p>
          <w:p w:rsidR="00D404EC" w:rsidP="4647A02A" w:rsidRDefault="00D404EC" w14:paraId="55C94ABC" w14:textId="24895BF5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4647A02A" w:rsidR="4647A02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Goleman Danijel, Bojacis Ričard i Maki Eni, EMOCIONALNA INTELIGENCIJA U LIDERSTVU, ASEE, Novi Sad, 2008.</w:t>
            </w:r>
          </w:p>
          <w:p w:rsidR="00D404EC" w:rsidP="4647A02A" w:rsidRDefault="00D404EC" w14:paraId="3945B268" w14:textId="7641B68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4647A02A" w:rsidR="4647A02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 xml:space="preserve">Heifetz A. Ronald i Linsky Marty, LEADERSHIP ON THE LINE, Staying Alive throughthe Dangers of Leading, Harvard Business School Press, Boston, USA, 2002. </w:t>
            </w:r>
          </w:p>
          <w:p w:rsidR="00D404EC" w:rsidP="4647A02A" w:rsidRDefault="00D404EC" w14:paraId="289688CF" w14:textId="436EA59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4647A02A" w:rsidR="4647A02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Kellerman Barbara, BAD LEADERSHIP, Harvard Bussines School Press, Boston, USA, 2004.</w:t>
            </w:r>
          </w:p>
          <w:p w:rsidR="00D404EC" w:rsidP="4647A02A" w:rsidRDefault="00D404EC" w14:paraId="34C66584" w14:textId="75356959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4647A02A" w:rsidR="4647A02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Philips T. Donald, MARTIN LUTHER KING JR. ON LEADERSHIP, Warner Business Books, New York, USA, 1999. 6. Post M. Jerrold, LEADERS AND THEIR FOLLOWERS IN A DANGEROUS WORLD the psychology of political behavior, Cornell University Press, Ithaca, USA, 2004.</w:t>
            </w:r>
          </w:p>
          <w:p w:rsidR="00D404EC" w:rsidP="4647A02A" w:rsidRDefault="00D404EC" w14:paraId="12157DA3" w14:textId="5D917856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4EC" w:rsidTr="66ACB03E" w14:paraId="6E2EDF12" w14:textId="77777777">
        <w:tc>
          <w:tcPr>
            <w:tcW w:w="751" w:type="dxa"/>
            <w:tcMar/>
          </w:tcPr>
          <w:p w:rsidR="00D404EC" w:rsidRDefault="00F27675" w14:paraId="3840B6EA" w14:textId="461CD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5C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4" w:type="dxa"/>
            <w:tcMar/>
          </w:tcPr>
          <w:p w:rsidR="00D404EC" w:rsidRDefault="00726089" w14:paraId="25B5F298" w14:textId="271BB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Komparativna politika</w:t>
            </w:r>
            <w:r w:rsidR="00F276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468" w:type="dxa"/>
            <w:tcMar/>
          </w:tcPr>
          <w:p w:rsidR="00D404EC" w:rsidP="03D6E020" w:rsidRDefault="00D404EC" w14:paraId="6C864CEF" w14:textId="6692A638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70C0"/>
                <w:sz w:val="22"/>
                <w:szCs w:val="22"/>
                <w:lang w:val="hr"/>
              </w:rPr>
            </w:pPr>
            <w:r w:rsidRPr="03D6E020" w:rsidR="03D6E0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Caramani, Daniele, Komparativna politika. Zagreb: Fakultet političkih znanosti, 2013; (ILI / OR) C</w:t>
            </w:r>
            <w:r w:rsidRPr="03D6E020" w:rsidR="03D6E020">
              <w:rPr>
                <w:rFonts w:ascii="Times New Roman" w:hAnsi="Times New Roman" w:eastAsia="Times New Roman" w:cs="Times New Roman"/>
                <w:noProof w:val="0"/>
                <w:color w:val="0070C0"/>
                <w:sz w:val="22"/>
                <w:szCs w:val="22"/>
                <w:lang w:val="hr"/>
              </w:rPr>
              <w:t>aramani, Daniele, Comparative Politics. Oxford: Oxford University Press, 2020.</w:t>
            </w:r>
          </w:p>
          <w:p w:rsidR="00D404EC" w:rsidP="03D6E020" w:rsidRDefault="00D404EC" w14:paraId="4A309D18" w14:textId="348D6622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70C0"/>
                <w:sz w:val="22"/>
                <w:szCs w:val="22"/>
                <w:lang w:val="hr"/>
              </w:rPr>
            </w:pPr>
            <w:r w:rsidRPr="03D6E020" w:rsidR="03D6E0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Landman, Todd, Teme i metode komparativne politike. Zagreb: FPZ, 2008; (ILI / OR) </w:t>
            </w:r>
            <w:r w:rsidRPr="03D6E020" w:rsidR="03D6E020">
              <w:rPr>
                <w:rFonts w:ascii="Times New Roman" w:hAnsi="Times New Roman" w:eastAsia="Times New Roman" w:cs="Times New Roman"/>
                <w:noProof w:val="0"/>
                <w:color w:val="0070C0"/>
                <w:sz w:val="22"/>
                <w:szCs w:val="22"/>
                <w:lang w:val="hr"/>
              </w:rPr>
              <w:t>Landman, Todd, Issues and Methods in Comparative Politics. London: Routledge, treće izdanje, 2008.</w:t>
            </w:r>
          </w:p>
          <w:p w:rsidR="00D404EC" w:rsidP="03D6E020" w:rsidRDefault="00D404EC" w14:paraId="5744FE96" w14:textId="2090E6F1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0070C0"/>
                <w:sz w:val="22"/>
                <w:szCs w:val="22"/>
                <w:lang w:val="hr"/>
              </w:rPr>
            </w:pPr>
            <w:r w:rsidRPr="03D6E020" w:rsidR="03D6E0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Merkel, Wolfgang, Transformacija političkih sustava. Zagreb: Fakultet političkih znanosti, 2011; (ILI / OR) Me</w:t>
            </w:r>
            <w:r w:rsidRPr="03D6E020" w:rsidR="03D6E020">
              <w:rPr>
                <w:rFonts w:ascii="Times New Roman" w:hAnsi="Times New Roman" w:eastAsia="Times New Roman" w:cs="Times New Roman"/>
                <w:noProof w:val="0"/>
                <w:color w:val="0070C0"/>
                <w:sz w:val="22"/>
                <w:szCs w:val="22"/>
                <w:lang w:val="hr"/>
              </w:rPr>
              <w:t>rkel, Wolfgang, Systemtransformation. Wiesbaden: VS Verlag, 2010.</w:t>
            </w:r>
          </w:p>
          <w:p w:rsidR="00D404EC" w:rsidP="03D6E020" w:rsidRDefault="00D404EC" w14:paraId="10615CCB" w14:textId="572DC8E2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hr"/>
              </w:rPr>
            </w:pPr>
            <w:r w:rsidRPr="4E9515C5" w:rsidR="03D6E020">
              <w:rPr>
                <w:rFonts w:ascii="Times New Roman" w:hAnsi="Times New Roman" w:eastAsia="Times New Roman" w:cs="Times New Roman"/>
                <w:noProof w:val="0"/>
                <w:color w:val="0070C0"/>
                <w:sz w:val="22"/>
                <w:szCs w:val="22"/>
                <w:lang w:val="hr"/>
              </w:rPr>
              <w:t>Newton, Kenneth &amp; Jan W. van Deth, Foundations of Comparative Politics. New York: Cambridge University Press, drugo izdanje, 2010</w:t>
            </w:r>
            <w:r w:rsidRPr="4E9515C5" w:rsidR="03D6E0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.</w:t>
            </w:r>
          </w:p>
          <w:p w:rsidR="00D404EC" w:rsidP="4E9515C5" w:rsidRDefault="00D404EC" w14:paraId="030B93B9" w14:textId="2B092AE1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Cambria" w:hAnsi="Cambria" w:eastAsia="Cambria" w:cs="Cambria"/>
                <w:noProof w:val="0"/>
                <w:sz w:val="24"/>
                <w:szCs w:val="24"/>
                <w:lang w:val="hr"/>
              </w:rPr>
            </w:pPr>
            <w:r w:rsidRPr="4E9515C5" w:rsidR="2C95CF5B">
              <w:rPr>
                <w:rFonts w:ascii="Cambria" w:hAnsi="Cambria" w:eastAsia="Cambria" w:cs="Cambria"/>
                <w:noProof w:val="0"/>
                <w:sz w:val="24"/>
                <w:szCs w:val="24"/>
                <w:lang w:val="hr"/>
              </w:rPr>
              <w:t>Kapidžić</w:t>
            </w:r>
            <w:r w:rsidRPr="4E9515C5" w:rsidR="2C95CF5B">
              <w:rPr>
                <w:rFonts w:ascii="Cambria" w:hAnsi="Cambria" w:eastAsia="Cambria" w:cs="Cambria"/>
                <w:noProof w:val="0"/>
                <w:sz w:val="24"/>
                <w:szCs w:val="24"/>
                <w:lang w:val="hr"/>
              </w:rPr>
              <w:t>, Damir, Multietnička demokracija. Sarajevo: Univerzitet u Sarajevu – Fakultet političkih nauka, 2019.</w:t>
            </w:r>
          </w:p>
        </w:tc>
      </w:tr>
      <w:tr w:rsidR="00D404EC" w:rsidTr="66ACB03E" w14:paraId="11102E54" w14:textId="77777777">
        <w:tc>
          <w:tcPr>
            <w:tcW w:w="751" w:type="dxa"/>
            <w:tcMar/>
          </w:tcPr>
          <w:p w:rsidR="00D404EC" w:rsidRDefault="00D404EC" w14:paraId="17309E98" w14:textId="34564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Mar/>
          </w:tcPr>
          <w:p w:rsidR="00D404EC" w:rsidRDefault="00D404EC" w14:paraId="3F40EABC" w14:textId="2F7A9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8" w:type="dxa"/>
            <w:tcMar/>
          </w:tcPr>
          <w:p w:rsidR="00D404EC" w:rsidP="00726089" w:rsidRDefault="00D404EC" w14:paraId="61F1B741" w14:textId="7777777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04EC" w:rsidRDefault="00D404EC" w14:paraId="34CE0DB4" w14:textId="77777777">
      <w:pPr>
        <w:jc w:val="both"/>
      </w:pPr>
    </w:p>
    <w:sectPr w:rsidR="00D404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default"/>
    <w:sig w:usb0="00000000" w:usb1="00000000" w:usb2="01000407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2">
    <w:nsid w:val="443013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282fd1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06be6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2572a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>
        <w:rFonts w:hint="default" w:ascii="" w:hAnsi="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ac4f61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64f1317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59aa481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48a19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591667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73c2f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684bcd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b01ea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9bc3c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2ba404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c5a1d46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400d64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37fc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5">
    <w:nsid w:val="57e521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ed561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3">
    <w:nsid w:val="572a25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6ff756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96d52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30bb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IBNAHJ+TimesNewRoman" w:hAnsi="IBNAHJ+TimesNew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9af94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4b82cb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82daa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55f78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1bd2a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b220e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D1BE4193"/>
    <w:multiLevelType w:val="singleLevel"/>
    <w:tmpl w:val="D1BE419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08C469D6"/>
    <w:multiLevelType w:val="multilevel"/>
    <w:tmpl w:val="08C469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8A3658"/>
    <w:multiLevelType w:val="multilevel"/>
    <w:tmpl w:val="0C8A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CC59"/>
    <w:multiLevelType w:val="singleLevel"/>
    <w:tmpl w:val="19ECCC5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F744ABC"/>
    <w:multiLevelType w:val="multilevel"/>
    <w:tmpl w:val="1F744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E5B6B"/>
    <w:multiLevelType w:val="hybridMultilevel"/>
    <w:tmpl w:val="F1B09D30"/>
    <w:lvl w:ilvl="0" w:tplc="37E6C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29D"/>
    <w:multiLevelType w:val="multilevel"/>
    <w:tmpl w:val="252F329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3586D4B"/>
    <w:multiLevelType w:val="hybridMultilevel"/>
    <w:tmpl w:val="4824ED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18298F"/>
    <w:multiLevelType w:val="multilevel"/>
    <w:tmpl w:val="381829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C7125"/>
    <w:multiLevelType w:val="multilevel"/>
    <w:tmpl w:val="47EC71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208C3"/>
    <w:multiLevelType w:val="multilevel"/>
    <w:tmpl w:val="4F72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eastAsiaTheme="minorHAnsi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53CE5BEC"/>
    <w:multiLevelType w:val="multilevel"/>
    <w:tmpl w:val="53CE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66B31"/>
    <w:multiLevelType w:val="hybridMultilevel"/>
    <w:tmpl w:val="0F28F55C"/>
    <w:lvl w:ilvl="0" w:tplc="37E6C512">
      <w:start w:val="1"/>
      <w:numFmt w:val="upperRoman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4835BB"/>
    <w:multiLevelType w:val="multilevel"/>
    <w:tmpl w:val="5A4835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35EC"/>
    <w:multiLevelType w:val="hybridMultilevel"/>
    <w:tmpl w:val="C63A5400"/>
    <w:lvl w:ilvl="0" w:tplc="0409000F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E62441"/>
    <w:multiLevelType w:val="multilevel"/>
    <w:tmpl w:val="64E6244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275442"/>
    <w:multiLevelType w:val="multilevel"/>
    <w:tmpl w:val="6C275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33F7"/>
    <w:multiLevelType w:val="multilevel"/>
    <w:tmpl w:val="6EDC33F7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7DF3"/>
    <w:multiLevelType w:val="multilevel"/>
    <w:tmpl w:val="6F427D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83CEF"/>
    <w:multiLevelType w:val="multilevel"/>
    <w:tmpl w:val="70083CEF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71103B7D"/>
    <w:multiLevelType w:val="multilevel"/>
    <w:tmpl w:val="71103B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80FBF"/>
    <w:multiLevelType w:val="hybridMultilevel"/>
    <w:tmpl w:val="C5AE261E"/>
    <w:lvl w:ilvl="0" w:tplc="AEB4BF68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4B5136F"/>
    <w:multiLevelType w:val="multilevel"/>
    <w:tmpl w:val="74B513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>
    <w:abstractNumId w:val="7"/>
  </w:num>
  <w:num w:numId="2">
    <w:abstractNumId w:val="21"/>
  </w:num>
  <w:num w:numId="3">
    <w:abstractNumId w:val="16"/>
  </w:num>
  <w:num w:numId="4">
    <w:abstractNumId w:val="20"/>
  </w:num>
  <w:num w:numId="5">
    <w:abstractNumId w:val="1"/>
  </w:num>
  <w:num w:numId="6">
    <w:abstractNumId w:val="18"/>
  </w:num>
  <w:num w:numId="7">
    <w:abstractNumId w:val="10"/>
  </w:num>
  <w:num w:numId="8">
    <w:abstractNumId w:val="11"/>
  </w:num>
  <w:num w:numId="9">
    <w:abstractNumId w:val="14"/>
  </w:num>
  <w:num w:numId="10">
    <w:abstractNumId w:val="4"/>
  </w:num>
  <w:num w:numId="11">
    <w:abstractNumId w:val="23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12"/>
  </w:num>
  <w:num w:numId="19">
    <w:abstractNumId w:val="3"/>
  </w:num>
  <w:num w:numId="20">
    <w:abstractNumId w:val="22"/>
  </w:num>
  <w:num w:numId="21">
    <w:abstractNumId w:val="8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43B1C"/>
    <w:rsid w:val="000F5CD8"/>
    <w:rsid w:val="00105C30"/>
    <w:rsid w:val="001121CC"/>
    <w:rsid w:val="001D7BC6"/>
    <w:rsid w:val="00203289"/>
    <w:rsid w:val="00215798"/>
    <w:rsid w:val="002641CD"/>
    <w:rsid w:val="00264C73"/>
    <w:rsid w:val="00271918"/>
    <w:rsid w:val="00295579"/>
    <w:rsid w:val="002968CA"/>
    <w:rsid w:val="002D4605"/>
    <w:rsid w:val="002E3CF3"/>
    <w:rsid w:val="002E65A6"/>
    <w:rsid w:val="003328E0"/>
    <w:rsid w:val="00332CE9"/>
    <w:rsid w:val="00386382"/>
    <w:rsid w:val="00395964"/>
    <w:rsid w:val="003A4EEA"/>
    <w:rsid w:val="003B0DC6"/>
    <w:rsid w:val="003B46BA"/>
    <w:rsid w:val="003C470B"/>
    <w:rsid w:val="00401681"/>
    <w:rsid w:val="00410068"/>
    <w:rsid w:val="00411868"/>
    <w:rsid w:val="004142EB"/>
    <w:rsid w:val="004204B2"/>
    <w:rsid w:val="004B199A"/>
    <w:rsid w:val="004F5904"/>
    <w:rsid w:val="00586DA8"/>
    <w:rsid w:val="00597422"/>
    <w:rsid w:val="005B1638"/>
    <w:rsid w:val="005C4AE4"/>
    <w:rsid w:val="005C5403"/>
    <w:rsid w:val="005D7D76"/>
    <w:rsid w:val="00605B1A"/>
    <w:rsid w:val="006269C3"/>
    <w:rsid w:val="0063748C"/>
    <w:rsid w:val="00650E76"/>
    <w:rsid w:val="006D1926"/>
    <w:rsid w:val="006E1984"/>
    <w:rsid w:val="006F293A"/>
    <w:rsid w:val="00726089"/>
    <w:rsid w:val="007431AD"/>
    <w:rsid w:val="00761FE5"/>
    <w:rsid w:val="00764071"/>
    <w:rsid w:val="007819F0"/>
    <w:rsid w:val="007A4F02"/>
    <w:rsid w:val="007F61B0"/>
    <w:rsid w:val="00820750"/>
    <w:rsid w:val="0084323A"/>
    <w:rsid w:val="0089445C"/>
    <w:rsid w:val="008A28C3"/>
    <w:rsid w:val="009153BF"/>
    <w:rsid w:val="00944E8D"/>
    <w:rsid w:val="00955510"/>
    <w:rsid w:val="009800F0"/>
    <w:rsid w:val="0099667F"/>
    <w:rsid w:val="009A123F"/>
    <w:rsid w:val="009E697D"/>
    <w:rsid w:val="009F7D1B"/>
    <w:rsid w:val="00A46BEE"/>
    <w:rsid w:val="00A845DF"/>
    <w:rsid w:val="00AB0F2F"/>
    <w:rsid w:val="00B351C6"/>
    <w:rsid w:val="00B41FE8"/>
    <w:rsid w:val="00B62D9E"/>
    <w:rsid w:val="00BB47FA"/>
    <w:rsid w:val="00BE67CC"/>
    <w:rsid w:val="00C23A59"/>
    <w:rsid w:val="00C76EDE"/>
    <w:rsid w:val="00C96C0B"/>
    <w:rsid w:val="00CB56B8"/>
    <w:rsid w:val="00D21D3A"/>
    <w:rsid w:val="00D404EC"/>
    <w:rsid w:val="00D83B1F"/>
    <w:rsid w:val="00DC06C6"/>
    <w:rsid w:val="00DC467D"/>
    <w:rsid w:val="00DD38F5"/>
    <w:rsid w:val="00E00C8D"/>
    <w:rsid w:val="00E1249D"/>
    <w:rsid w:val="00E5294A"/>
    <w:rsid w:val="00EA5497"/>
    <w:rsid w:val="00EF0021"/>
    <w:rsid w:val="00F20EB4"/>
    <w:rsid w:val="00F27675"/>
    <w:rsid w:val="00F650BA"/>
    <w:rsid w:val="00F708EE"/>
    <w:rsid w:val="00F72C0E"/>
    <w:rsid w:val="00F853DE"/>
    <w:rsid w:val="00FE7CCF"/>
    <w:rsid w:val="00FF36CF"/>
    <w:rsid w:val="027D30B6"/>
    <w:rsid w:val="028944F2"/>
    <w:rsid w:val="03D6E020"/>
    <w:rsid w:val="069486F0"/>
    <w:rsid w:val="0B5842B5"/>
    <w:rsid w:val="0D441244"/>
    <w:rsid w:val="0E5CC287"/>
    <w:rsid w:val="109804D9"/>
    <w:rsid w:val="1307F7D5"/>
    <w:rsid w:val="14A0D2E6"/>
    <w:rsid w:val="18855B65"/>
    <w:rsid w:val="1D20E06D"/>
    <w:rsid w:val="1D8BDCE9"/>
    <w:rsid w:val="1DCA73D9"/>
    <w:rsid w:val="1EAEDF74"/>
    <w:rsid w:val="2C95CF5B"/>
    <w:rsid w:val="2D3A6AD3"/>
    <w:rsid w:val="2E7F2205"/>
    <w:rsid w:val="2EFFA348"/>
    <w:rsid w:val="2F174135"/>
    <w:rsid w:val="3536F7E2"/>
    <w:rsid w:val="3897EBD3"/>
    <w:rsid w:val="393F5CCE"/>
    <w:rsid w:val="3BF0D637"/>
    <w:rsid w:val="3FFEA5BB"/>
    <w:rsid w:val="402127F2"/>
    <w:rsid w:val="42B956C3"/>
    <w:rsid w:val="434BB97A"/>
    <w:rsid w:val="434BB97A"/>
    <w:rsid w:val="438C03D3"/>
    <w:rsid w:val="4647A02A"/>
    <w:rsid w:val="4BB9A72F"/>
    <w:rsid w:val="4CD6B194"/>
    <w:rsid w:val="4DD2891C"/>
    <w:rsid w:val="4E9515C5"/>
    <w:rsid w:val="55D83638"/>
    <w:rsid w:val="56E1B5E5"/>
    <w:rsid w:val="594723DE"/>
    <w:rsid w:val="5A1956A7"/>
    <w:rsid w:val="5A1956A7"/>
    <w:rsid w:val="5D50F769"/>
    <w:rsid w:val="5DA7B355"/>
    <w:rsid w:val="5F7486E9"/>
    <w:rsid w:val="61EAE623"/>
    <w:rsid w:val="66ACB03E"/>
    <w:rsid w:val="6A13575D"/>
    <w:rsid w:val="6CA1E6D2"/>
    <w:rsid w:val="6CD90658"/>
    <w:rsid w:val="6D9442DF"/>
    <w:rsid w:val="71B85766"/>
    <w:rsid w:val="731546BC"/>
    <w:rsid w:val="7321EA44"/>
    <w:rsid w:val="73740DC7"/>
    <w:rsid w:val="73983F16"/>
    <w:rsid w:val="73A789A3"/>
    <w:rsid w:val="75409835"/>
    <w:rsid w:val="76D486CD"/>
    <w:rsid w:val="76DF2A65"/>
    <w:rsid w:val="7752036A"/>
    <w:rsid w:val="778F2559"/>
    <w:rsid w:val="79DB245C"/>
    <w:rsid w:val="7BAC67DB"/>
    <w:rsid w:val="7F5E9073"/>
    <w:rsid w:val="7F5E9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C34C"/>
  <w15:docId w15:val="{2AABFFCC-9422-414C-BA2D-2944572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bs-Latn-B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qFormat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tr-TR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pPr>
      <w:spacing w:after="200" w:line="276" w:lineRule="auto"/>
      <w:ind w:left="720"/>
      <w:contextualSpacing/>
    </w:pPr>
  </w:style>
  <w:style w:type="paragraph" w:styleId="ColorfulList-Accent11" w:customStyle="1">
    <w:name w:val="Colorful List - Accent 1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hr-BA"/>
    </w:rPr>
  </w:style>
  <w:style w:type="paragraph" w:styleId="FreeForm" w:customStyle="1">
    <w:name w:val="Free Form"/>
    <w:link w:val="FreeFormChar"/>
    <w:qFormat/>
    <w:rPr>
      <w:rFonts w:ascii="Helvetica" w:hAnsi="Helvetica" w:eastAsia="ヒラギノ角ゴ Pro W3" w:cs="Times New Roman"/>
      <w:color w:val="000000"/>
      <w:sz w:val="24"/>
      <w:lang w:val="en-US" w:eastAsia="en-US"/>
    </w:rPr>
  </w:style>
  <w:style w:type="character" w:styleId="FreeFormChar" w:customStyle="1">
    <w:name w:val="Free Form Char"/>
    <w:link w:val="FreeForm"/>
    <w:qFormat/>
    <w:rPr>
      <w:rFonts w:ascii="Helvetica" w:hAnsi="Helvetica" w:eastAsia="ヒラギノ角ゴ Pro W3" w:cs="Times New Roman"/>
      <w:color w:val="000000"/>
      <w:sz w:val="24"/>
      <w:szCs w:val="20"/>
      <w:lang w:val="en-US"/>
    </w:rPr>
  </w:style>
  <w:style w:type="character" w:styleId="BodyTextIndentChar" w:customStyle="1">
    <w:name w:val="Body Text Indent Char"/>
    <w:basedOn w:val="DefaultParagraphFont"/>
    <w:link w:val="BodyTextIndent"/>
    <w:qFormat/>
    <w:rPr>
      <w:rFonts w:ascii="Times New Roman" w:hAnsi="Times New Roman" w:eastAsia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ei.gov.ba" TargetMode="External" Id="rId8" /><Relationship Type="http://schemas.openxmlformats.org/officeDocument/2006/relationships/hyperlink" Target="http://www.europa.ba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hyperlink" Target="http://www.europa.eu" TargetMode="External" Id="rId7" /><Relationship Type="http://schemas.openxmlformats.org/officeDocument/2006/relationships/hyperlink" Target="http://www.dei.gov.ba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://www.europa.eu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hyperlink" Target="https://history.state.gov/milestones/1945-1952" TargetMode="External" Id="rId6" /><Relationship Type="http://schemas.openxmlformats.org/officeDocument/2006/relationships/hyperlink" Target="http://www.euobserver.co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euobserver.com" TargetMode="External" Id="rId10" /><Relationship Type="http://schemas.openxmlformats.org/officeDocument/2006/relationships/hyperlink" Target="http://www.euobserver.com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www.europa.ba" TargetMode="External" Id="rId9" /><Relationship Type="http://schemas.openxmlformats.org/officeDocument/2006/relationships/hyperlink" Target="https://bfpe.org/wp-content/uploads/2019/04/Politike-izgradnje-mira-u-regiji-Politics-of-building-peace-in-the-region-spreads.pdf.pdf" TargetMode="External" Id="Rd5acfee77eab4788" /><Relationship Type="http://schemas.openxmlformats.org/officeDocument/2006/relationships/hyperlink" Target="https://bfpe.org/wp-content/uploads/2019/04/Politike-izgradnje-mira-u-regiji-Politics-of-building-peace-in-the-region-spreads.pdf.pdf" TargetMode="External" Id="Rc7f8370db81a4c55" /><Relationship Type="http://schemas.openxmlformats.org/officeDocument/2006/relationships/hyperlink" Target="https://bfpe.org/wp-content/uploads/2019/04/Politike-izgradnje-mira-u-regiji-Politics-of-building-peace-in-the-region-spreads.pdf.pdf" TargetMode="External" Id="Rf21d262f5d834fe8" /><Relationship Type="http://schemas.openxmlformats.org/officeDocument/2006/relationships/hyperlink" Target="https://soc.ba/23793/" TargetMode="External" Id="Ra3719f397f2c45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Mirza Smajić</dc:creator>
  <lastModifiedBy>Berina Beširović</lastModifiedBy>
  <revision>25</revision>
  <dcterms:created xsi:type="dcterms:W3CDTF">2022-02-16T12:57:00.0000000Z</dcterms:created>
  <dcterms:modified xsi:type="dcterms:W3CDTF">2024-02-19T11:03:58.2806272Z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