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532BAD" w:rsidRPr="0004125D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1C7E81" w14:textId="77777777" w:rsidR="00532BAD" w:rsidRPr="0004125D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Šifra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  <w:r w:rsidR="00A92F01"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</w:p>
          <w:p w14:paraId="59E9D233" w14:textId="13E27E85" w:rsidR="00D850C2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Obavezni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predmet</w:t>
            </w:r>
            <w:proofErr w:type="spellEnd"/>
            <w:r w:rsidR="00D850C2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231198" w14:textId="77777777" w:rsidR="00301DF6" w:rsidRDefault="00D850C2" w:rsidP="00532BAD">
            <w:pPr>
              <w:ind w:left="1627" w:hanging="1627"/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Naziv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  </w:t>
            </w:r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POLITIČKI SISTEM BIH</w:t>
            </w:r>
          </w:p>
          <w:p w14:paraId="6627EA0E" w14:textId="79062EA2" w:rsidR="00D850C2" w:rsidRPr="0004125D" w:rsidRDefault="00301DF6" w:rsidP="00532BAD">
            <w:pPr>
              <w:ind w:left="1627" w:hanging="1627"/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                              POLITICAL SYSTEM OF B&amp;H</w:t>
            </w:r>
            <w:r w:rsidR="00D850C2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 </w:t>
            </w:r>
          </w:p>
        </w:tc>
      </w:tr>
      <w:tr w:rsidR="00532BAD" w:rsidRPr="0004125D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31904618" w:rsidR="00D850C2" w:rsidRPr="0004125D" w:rsidRDefault="006C02D8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Ciklus</w:t>
            </w:r>
            <w:proofErr w:type="spellEnd"/>
            <w:r w:rsidR="00D850C2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</w:t>
            </w:r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1.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05CF2439" w:rsidR="00D850C2" w:rsidRPr="0004125D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Godina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</w:t>
            </w:r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1.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1A370038" w:rsidR="00D850C2" w:rsidRPr="0004125D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Semestar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</w:t>
            </w:r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2.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6E641717" w:rsidR="00D850C2" w:rsidRPr="0004125D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Broj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ECTS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kredita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  <w:r w:rsidRPr="0004125D">
              <w:rPr>
                <w:rFonts w:ascii="Times New Roman" w:eastAsia="Calibri" w:hAnsi="Times New Roman"/>
                <w:kern w:val="24"/>
                <w:lang w:eastAsia="hr-BA"/>
              </w:rPr>
              <w:t xml:space="preserve"> </w:t>
            </w:r>
            <w:r w:rsidR="00532BAD" w:rsidRPr="005A586E">
              <w:rPr>
                <w:rFonts w:ascii="Times New Roman" w:eastAsia="Calibri" w:hAnsi="Times New Roman"/>
                <w:b/>
                <w:kern w:val="24"/>
                <w:lang w:eastAsia="hr-BA"/>
              </w:rPr>
              <w:t>6</w:t>
            </w:r>
          </w:p>
        </w:tc>
      </w:tr>
      <w:tr w:rsidR="00532BAD" w:rsidRPr="0004125D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16C00836" w:rsidR="00D850C2" w:rsidRPr="0004125D" w:rsidRDefault="00237628" w:rsidP="00532BAD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20772B2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850C2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Status</w:t>
            </w:r>
            <w:proofErr w:type="spellEnd"/>
            <w:r w:rsidR="00D850C2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Obavezan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za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studente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prve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godine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odsjeka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za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politologiju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,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komunikologiju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i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socijalni</w:t>
            </w:r>
            <w:proofErr w:type="spellEnd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rad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44B0967A" w:rsidR="00D850C2" w:rsidRPr="0004125D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Ukupan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broj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sati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 </w:t>
            </w:r>
            <w:r w:rsidR="00532BAD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3+2</w:t>
            </w:r>
          </w:p>
          <w:p w14:paraId="0407B195" w14:textId="77777777" w:rsidR="006C02D8" w:rsidRPr="0004125D" w:rsidRDefault="006C02D8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</w:p>
          <w:p w14:paraId="36344CE3" w14:textId="7078940C" w:rsidR="006C02D8" w:rsidRDefault="00301DF6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Dıstrıbucıja</w:t>
            </w:r>
            <w:proofErr w:type="spellEnd"/>
            <w: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sati</w:t>
            </w:r>
            <w:proofErr w:type="spellEnd"/>
            <w: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:</w:t>
            </w:r>
          </w:p>
          <w:p w14:paraId="5CD492BC" w14:textId="77777777" w:rsidR="00301DF6" w:rsidRPr="0004125D" w:rsidRDefault="00301DF6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</w:p>
          <w:p w14:paraId="0F767D4E" w14:textId="621B143C" w:rsidR="006C02D8" w:rsidRPr="0004125D" w:rsidRDefault="006C02D8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Predavanja</w:t>
            </w:r>
            <w:proofErr w:type="spellEnd"/>
            <w:r w:rsidR="00532BAD" w:rsidRPr="0004125D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 xml:space="preserve"> 35 %</w:t>
            </w:r>
          </w:p>
          <w:p w14:paraId="4FB1CED6" w14:textId="3FACC555" w:rsidR="006C02D8" w:rsidRPr="0004125D" w:rsidRDefault="006C02D8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Vježbe</w:t>
            </w:r>
            <w:proofErr w:type="spellEnd"/>
            <w:r w:rsidR="00532BAD" w:rsidRPr="0004125D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 xml:space="preserve"> 30 %</w:t>
            </w:r>
          </w:p>
          <w:p w14:paraId="6EDAEB78" w14:textId="620E123B" w:rsidR="00E22606" w:rsidRDefault="00E22606" w:rsidP="00D850C2">
            <w:pPr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Praksa</w:t>
            </w:r>
            <w:proofErr w:type="spellEnd"/>
            <w:r w:rsidR="00532BAD" w:rsidRPr="0004125D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35 %</w:t>
            </w:r>
          </w:p>
          <w:p w14:paraId="50DE5CC4" w14:textId="77777777" w:rsidR="00301DF6" w:rsidRPr="0004125D" w:rsidRDefault="00301DF6" w:rsidP="00D850C2">
            <w:pPr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</w:p>
          <w:p w14:paraId="0DD94CCF" w14:textId="15E978DB" w:rsidR="00E22606" w:rsidRPr="0004125D" w:rsidRDefault="00E22606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AC6099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Pr="0004125D" w:rsidRDefault="006C02D8" w:rsidP="00D850C2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Odgovorni</w:t>
            </w:r>
            <w:proofErr w:type="spellEnd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nastavnik</w:t>
            </w:r>
            <w:proofErr w:type="spellEnd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F7DC223" w14:textId="4F4C38D0" w:rsidR="006C02D8" w:rsidRDefault="00532BAD" w:rsidP="00D850C2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Prof. dr.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Suad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Kurtćehajić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(</w:t>
            </w:r>
            <w:hyperlink r:id="rId9" w:history="1">
              <w:r w:rsidR="000076E2" w:rsidRPr="00100384">
                <w:rPr>
                  <w:rStyle w:val="Hyperlink"/>
                  <w:rFonts w:ascii="Times New Roman" w:eastAsia="Times New Roman" w:hAnsi="Times New Roman"/>
                  <w:lang w:eastAsia="hr-BA"/>
                </w:rPr>
                <w:t>suad.kurtcehajic@fpn.unsa.ba</w:t>
              </w:r>
            </w:hyperlink>
            <w:r w:rsidRPr="0004125D">
              <w:rPr>
                <w:rFonts w:ascii="Times New Roman" w:eastAsia="Times New Roman" w:hAnsi="Times New Roman"/>
                <w:lang w:eastAsia="hr-BA"/>
              </w:rPr>
              <w:t>)</w:t>
            </w:r>
          </w:p>
          <w:p w14:paraId="5347473E" w14:textId="5C423CD3" w:rsidR="00AC6099" w:rsidRPr="00CA42B2" w:rsidRDefault="00AC6099" w:rsidP="00AC6099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  <w:p w14:paraId="3A2C5F0D" w14:textId="77777777" w:rsidR="00AC6099" w:rsidRDefault="00AC6099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402BC298" w14:textId="77777777" w:rsidR="000076E2" w:rsidRDefault="000076E2" w:rsidP="000076E2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  <w:p w14:paraId="0EC219EA" w14:textId="01C075E4" w:rsidR="004C1B48" w:rsidRPr="000076E2" w:rsidRDefault="004C1B48" w:rsidP="000076E2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v.asst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Berina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Beširović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(berina.besirovic@fpn.unsa.ba)</w:t>
            </w:r>
          </w:p>
          <w:p w14:paraId="2F0FEE97" w14:textId="2F55DC95" w:rsidR="00AC6099" w:rsidRPr="00CA42B2" w:rsidRDefault="00AC6099" w:rsidP="00AC6099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  <w:p w14:paraId="2DF5B747" w14:textId="2532F5E4" w:rsidR="000076E2" w:rsidRPr="000076E2" w:rsidRDefault="000076E2" w:rsidP="00D850C2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="00532BAD" w:rsidRPr="0004125D" w14:paraId="7BB1AD3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08B63C8" w14:textId="6A4F3A79" w:rsidR="00532BAD" w:rsidRPr="0004125D" w:rsidRDefault="00532BAD" w:rsidP="00D850C2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Odgovorni</w:t>
            </w:r>
            <w:proofErr w:type="spellEnd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saradnik</w:t>
            </w:r>
            <w:proofErr w:type="spellEnd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E7FE645" w14:textId="02377023" w:rsidR="000076E2" w:rsidRPr="00531849" w:rsidRDefault="000076E2" w:rsidP="000076E2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04125D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04125D" w:rsidRDefault="002171D2" w:rsidP="00D850C2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Preduslov</w:t>
            </w:r>
            <w:proofErr w:type="spellEnd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 xml:space="preserve"> za </w:t>
            </w:r>
            <w:proofErr w:type="spellStart"/>
            <w:r w:rsidRPr="0004125D">
              <w:rPr>
                <w:rFonts w:ascii="Times New Roman" w:eastAsia="Times New Roman" w:hAnsi="Times New Roman"/>
                <w:b/>
                <w:lang w:eastAsia="hr-BA"/>
              </w:rPr>
              <w:t>upis</w:t>
            </w:r>
            <w:proofErr w:type="spellEnd"/>
            <w:r w:rsidR="00D850C2" w:rsidRPr="0004125D">
              <w:rPr>
                <w:rFonts w:ascii="Times New Roman" w:eastAsia="Times New Roman" w:hAnsi="Times New Roman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2472101" w:rsidR="00D850C2" w:rsidRPr="0004125D" w:rsidRDefault="00532BAD" w:rsidP="00D850C2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>/</w:t>
            </w:r>
          </w:p>
        </w:tc>
      </w:tr>
      <w:tr w:rsidR="00532BAD" w:rsidRPr="00A26271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04125D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Cilj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(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ciljevi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)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7D99A44A" w:rsidR="00D850C2" w:rsidRPr="00E463AA" w:rsidRDefault="00532BAD" w:rsidP="00532BAD">
            <w:pPr>
              <w:jc w:val="both"/>
              <w:rPr>
                <w:rFonts w:ascii="Times New Roman" w:eastAsia="Times New Roman" w:hAnsi="Times New Roman"/>
                <w:lang w:val="tr-TR" w:eastAsia="hr-BA"/>
              </w:rPr>
            </w:pP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Cilj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predmeta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Politički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sistem je da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studenti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steknu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najvažnija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znanja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iz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državno-pravnog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razvitka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Bosne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i </w:t>
            </w:r>
            <w:proofErr w:type="spellStart"/>
            <w:proofErr w:type="gram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Hercegovine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 od</w:t>
            </w:r>
            <w:proofErr w:type="gram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njenog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prvog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pominjanja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pod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nazivom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Bosna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do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sadašnjeg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trenutka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te da se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upoznaju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sa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Dejtonskim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sporazumom</w:t>
            </w:r>
            <w:proofErr w:type="spellEnd"/>
            <w:r w:rsidR="00301DF6" w:rsidRPr="00E463AA">
              <w:rPr>
                <w:rFonts w:ascii="Times New Roman" w:eastAsia="Times New Roman" w:hAnsi="Times New Roman"/>
                <w:lang w:val="tr-TR" w:eastAsia="hr-BA"/>
              </w:rPr>
              <w:t>,</w:t>
            </w:r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a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posebno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Aneksom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4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kojim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je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dat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Ustav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Bosne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i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Hercegovine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kao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osnovom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aktuelnog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društveno-političkog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i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društveno-ekonomskog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uređenja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Times New Roman" w:hAnsi="Times New Roman"/>
                <w:lang w:val="tr-TR" w:eastAsia="hr-BA"/>
              </w:rPr>
              <w:t>zemlje</w:t>
            </w:r>
            <w:proofErr w:type="spellEnd"/>
            <w:r w:rsidRPr="00E463AA">
              <w:rPr>
                <w:rFonts w:ascii="Times New Roman" w:eastAsia="Times New Roman" w:hAnsi="Times New Roman"/>
                <w:lang w:val="tr-TR" w:eastAsia="hr-BA"/>
              </w:rPr>
              <w:t>.</w:t>
            </w:r>
          </w:p>
        </w:tc>
      </w:tr>
      <w:tr w:rsidR="00532BAD" w:rsidRPr="0004125D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E463AA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proofErr w:type="spellStart"/>
            <w:r w:rsidRPr="00E463AA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Tematske</w:t>
            </w:r>
            <w:proofErr w:type="spellEnd"/>
            <w:r w:rsidRPr="00E463AA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jedinice</w:t>
            </w:r>
            <w:proofErr w:type="spellEnd"/>
            <w:r w:rsidR="00E22606" w:rsidRPr="00E463AA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</w:p>
          <w:p w14:paraId="07768A12" w14:textId="77777777" w:rsidR="00D850C2" w:rsidRPr="00E463AA" w:rsidRDefault="006C02D8" w:rsidP="00D850C2">
            <w:pPr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</w:pPr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(</w:t>
            </w:r>
            <w:proofErr w:type="spellStart"/>
            <w:proofErr w:type="gram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po</w:t>
            </w:r>
            <w:proofErr w:type="spellEnd"/>
            <w:proofErr w:type="gram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potrebi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plan </w:t>
            </w:r>
            <w:proofErr w:type="spellStart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izvođenja</w:t>
            </w:r>
            <w:proofErr w:type="spellEnd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po</w:t>
            </w:r>
            <w:proofErr w:type="spellEnd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sedmicama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se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utvrđuje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uvažavajući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specifičnosti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organizacionih</w:t>
            </w:r>
            <w:proofErr w:type="spellEnd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="00E22606"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jedinica</w:t>
            </w:r>
            <w:proofErr w:type="spellEnd"/>
            <w:r w:rsidRPr="00E463AA">
              <w:rPr>
                <w:rFonts w:ascii="Times New Roman" w:eastAsia="Calibri" w:hAnsi="Times New Roman"/>
                <w:bCs/>
                <w:i/>
                <w:kern w:val="24"/>
                <w:lang w:val="tr-T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17AA729" w14:textId="6DC51E9A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Srednj</w:t>
            </w:r>
            <w:r w:rsidR="00301DF6">
              <w:rPr>
                <w:rFonts w:ascii="Times New Roman" w:hAnsi="Times New Roman"/>
                <w:bCs/>
                <w:lang w:val="hr-HR"/>
              </w:rPr>
              <w:t>o</w:t>
            </w:r>
            <w:r w:rsidRPr="0004125D">
              <w:rPr>
                <w:rFonts w:ascii="Times New Roman" w:hAnsi="Times New Roman"/>
                <w:bCs/>
                <w:lang w:val="hr-HR"/>
              </w:rPr>
              <w:t>vjekovna bosanska država</w:t>
            </w:r>
          </w:p>
          <w:p w14:paraId="696BB5CC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pod Osmanlijama</w:t>
            </w:r>
          </w:p>
          <w:p w14:paraId="642A4526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sastavu Austro-Ugarske monarhije</w:t>
            </w:r>
          </w:p>
          <w:p w14:paraId="44ABAE2D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okviru Kraljevine SHS</w:t>
            </w:r>
          </w:p>
          <w:p w14:paraId="0945D95B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okviru Kraljevine Jugoslavije</w:t>
            </w:r>
          </w:p>
          <w:p w14:paraId="57B025D7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Stvaranje AVNOJ-</w:t>
            </w: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evske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Jugoslavije i položaj Bosne i Hercegovine unutar nje</w:t>
            </w:r>
          </w:p>
          <w:p w14:paraId="1BA88246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FNRJ</w:t>
            </w:r>
          </w:p>
          <w:p w14:paraId="2A9A70C0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lastRenderedPageBreak/>
              <w:t>Bosna i Hercegovina u SFRJ</w:t>
            </w:r>
          </w:p>
          <w:p w14:paraId="01E44DDF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Jugoslavija poslije Tita</w:t>
            </w:r>
          </w:p>
          <w:p w14:paraId="2E8C0881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Jugoslovenska kriza i raskršće na kojem se Bosna i Hercegovina našla</w:t>
            </w:r>
          </w:p>
          <w:p w14:paraId="4D2F01F3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Nezavisnost Bosne i Hercegovine</w:t>
            </w:r>
          </w:p>
          <w:p w14:paraId="1F6AA3E4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Agresija na Bosnu i Hercegovinu</w:t>
            </w:r>
          </w:p>
          <w:p w14:paraId="591E28C9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Kutiljerov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plan razrješenja krize u Bosni i Hercegovini</w:t>
            </w:r>
          </w:p>
          <w:p w14:paraId="750F8161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Vens-Ovenov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mirovni plan </w:t>
            </w:r>
          </w:p>
          <w:p w14:paraId="6EE368B0" w14:textId="3E33EACA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Oven-Stoltenbergov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mirovni plan</w:t>
            </w:r>
          </w:p>
          <w:p w14:paraId="25340AEB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Vašingtonski sporazum</w:t>
            </w:r>
          </w:p>
          <w:p w14:paraId="5893B143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Plan Kontakt grupe</w:t>
            </w:r>
          </w:p>
          <w:p w14:paraId="350433A7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 xml:space="preserve">Pregovori u </w:t>
            </w: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Dejtonu</w:t>
            </w:r>
            <w:proofErr w:type="spellEnd"/>
          </w:p>
          <w:p w14:paraId="7D3E5F1D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Dejtonski mirovni sporazum</w:t>
            </w:r>
          </w:p>
          <w:p w14:paraId="5CD3C662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Poseban osvrt na Anekse 3,6,7,10</w:t>
            </w:r>
          </w:p>
          <w:p w14:paraId="436E7857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Aneks 4 kojim je dat Ustav Bosne i Hercegovine</w:t>
            </w:r>
          </w:p>
          <w:p w14:paraId="000B7A2D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-Preambula Ustava</w:t>
            </w:r>
          </w:p>
          <w:p w14:paraId="535AB849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-Ljudska prava i fundamentalne slobode</w:t>
            </w:r>
          </w:p>
          <w:p w14:paraId="5A5C9B3E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 xml:space="preserve">-Nadležnosti i odnosi između institucija Bosne i Hercegovine i    entiteta </w:t>
            </w:r>
          </w:p>
          <w:p w14:paraId="2DBC6F05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-Dodatne nadležnosti</w:t>
            </w:r>
          </w:p>
          <w:p w14:paraId="30FBCFF6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-Parlamentarna skupština</w:t>
            </w:r>
          </w:p>
          <w:p w14:paraId="4765CC3C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-Predsjedništvo</w:t>
            </w:r>
          </w:p>
          <w:p w14:paraId="2758F8A8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-Savjet ministara</w:t>
            </w:r>
          </w:p>
          <w:p w14:paraId="1B481D39" w14:textId="77777777" w:rsidR="00532BAD" w:rsidRPr="0004125D" w:rsidRDefault="00532BAD" w:rsidP="00532BA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.Ustavni sud</w:t>
            </w:r>
          </w:p>
          <w:p w14:paraId="699B8085" w14:textId="3895E588" w:rsidR="00D850C2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-Centralna banka</w:t>
            </w:r>
          </w:p>
        </w:tc>
      </w:tr>
      <w:tr w:rsidR="00532BAD" w:rsidRPr="0004125D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04125D" w:rsidRDefault="00D850C2" w:rsidP="00D850C2">
            <w:pPr>
              <w:tabs>
                <w:tab w:val="left" w:pos="1152"/>
              </w:tabs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lastRenderedPageBreak/>
              <w:t>Ishodi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>učenja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AE38B3" w14:textId="77777777" w:rsidR="00532BAD" w:rsidRPr="0004125D" w:rsidRDefault="00F21089" w:rsidP="00532BAD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="00532BAD" w:rsidRPr="0004125D">
              <w:rPr>
                <w:rFonts w:ascii="Times New Roman" w:hAnsi="Times New Roman"/>
                <w:lang w:val="hr-HR"/>
              </w:rPr>
              <w:t>Studenti će moći:</w:t>
            </w:r>
          </w:p>
          <w:p w14:paraId="7CC23903" w14:textId="77777777" w:rsidR="00532BAD" w:rsidRPr="0004125D" w:rsidRDefault="00532BAD" w:rsidP="00532B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steći uvid u historijski pregled razvoja države Bosne i Hercegovine</w:t>
            </w:r>
          </w:p>
          <w:p w14:paraId="42123062" w14:textId="77777777" w:rsidR="00532BAD" w:rsidRPr="0004125D" w:rsidRDefault="00532BAD" w:rsidP="00532B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upoznati se s kategorijalnim aparatom političkog sistema BiH</w:t>
            </w:r>
          </w:p>
          <w:p w14:paraId="4ED70906" w14:textId="77777777" w:rsidR="00532BAD" w:rsidRPr="0004125D" w:rsidRDefault="00532BAD" w:rsidP="00532B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razviti kritičko mišljenje o različitim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oprećnim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historijskim izvorima </w:t>
            </w:r>
          </w:p>
          <w:p w14:paraId="2A821AD3" w14:textId="77777777" w:rsidR="00532BAD" w:rsidRPr="0004125D" w:rsidRDefault="00532BAD" w:rsidP="00532B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razumjeti odvijanje specifičnih političkih procesa koji su se ticali Bosne i Hercegovine</w:t>
            </w:r>
          </w:p>
          <w:p w14:paraId="65648CFB" w14:textId="02045378" w:rsidR="00532BAD" w:rsidRPr="00301DF6" w:rsidRDefault="00532BAD" w:rsidP="00532BA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steći znanje o Bosni i Hercegovini od njenog prvog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pominjanja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 u djelu Konstantina Porfirogeneta „De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administrando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imperio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>“</w:t>
            </w:r>
            <w:r w:rsidR="00301DF6">
              <w:rPr>
                <w:rFonts w:ascii="Times New Roman" w:hAnsi="Times New Roman"/>
                <w:lang w:val="hr-HR"/>
              </w:rPr>
              <w:t xml:space="preserve"> </w:t>
            </w:r>
            <w:r w:rsidRPr="0004125D">
              <w:rPr>
                <w:rFonts w:ascii="Times New Roman" w:hAnsi="Times New Roman"/>
                <w:lang w:val="hr-HR"/>
              </w:rPr>
              <w:t>do danas.</w:t>
            </w:r>
          </w:p>
          <w:p w14:paraId="5D8167B4" w14:textId="70E8F87B" w:rsidR="00532BAD" w:rsidRPr="0004125D" w:rsidRDefault="00301DF6" w:rsidP="00532B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Steći znanje o </w:t>
            </w:r>
            <w:r w:rsidR="00532BAD" w:rsidRPr="0004125D">
              <w:rPr>
                <w:rFonts w:ascii="Times New Roman" w:hAnsi="Times New Roman"/>
                <w:lang w:val="hr-HR"/>
              </w:rPr>
              <w:t>aktuelnom Političkom sistemu BiH zasnovanom na Dejtonskom mirovnom sporazumu a posebno Ustavu BiH koji je sadržan u Aneksu 4. Dejtonskog mirovnog sporazuma.</w:t>
            </w:r>
          </w:p>
          <w:p w14:paraId="0901AE11" w14:textId="4AB45ECF" w:rsidR="00D850C2" w:rsidRPr="0004125D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04125D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04125D" w:rsidRDefault="00D850C2" w:rsidP="00D850C2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Metode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izvođenja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nastave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hr-HR" w:eastAsia="hr-BA"/>
              </w:rPr>
              <w:t>:</w:t>
            </w:r>
            <w:r w:rsidRPr="0004125D">
              <w:rPr>
                <w:rFonts w:ascii="Times New Roman" w:eastAsia="Calibri" w:hAnsi="Times New Roman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F411B8" w14:textId="2096DBFE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1. ex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katedra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35 %</w:t>
            </w:r>
          </w:p>
          <w:p w14:paraId="22587A5D" w14:textId="63EC1C0B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2.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interaktivna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nastava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45 %</w:t>
            </w:r>
          </w:p>
          <w:p w14:paraId="375B164E" w14:textId="56826867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3.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gosti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predavači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 xml:space="preserve"> 20 %</w:t>
            </w:r>
          </w:p>
          <w:p w14:paraId="6737811F" w14:textId="77777777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576179C5" w14:textId="77777777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51896FE7" w14:textId="77777777" w:rsidR="00532BAD" w:rsidRPr="0004125D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54B8EB28" w14:textId="6993535E" w:rsidR="00D850C2" w:rsidRPr="0004125D" w:rsidRDefault="00D850C2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04125D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04125D" w:rsidRDefault="00D850C2" w:rsidP="00156B78">
            <w:pPr>
              <w:rPr>
                <w:rFonts w:ascii="Times New Roman" w:eastAsia="Calibri" w:hAnsi="Times New Roman"/>
                <w:kern w:val="24"/>
                <w:lang w:val="de-DE"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lastRenderedPageBreak/>
              <w:t>Metode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provjere</w:t>
            </w:r>
            <w:proofErr w:type="spellEnd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znanja</w:t>
            </w:r>
            <w:proofErr w:type="spellEnd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sa</w:t>
            </w:r>
            <w:proofErr w:type="spellEnd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strukturom</w:t>
            </w:r>
            <w:proofErr w:type="spellEnd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="006C02D8"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ocjene</w:t>
            </w:r>
            <w:proofErr w:type="spellEnd"/>
            <w:r w:rsidR="00156B78" w:rsidRPr="0004125D">
              <w:rPr>
                <w:rStyle w:val="FootnoteReference"/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footnoteReference w:id="1"/>
            </w:r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hr-HR" w:eastAsia="hr-BA"/>
              </w:rPr>
              <w:t>:</w:t>
            </w:r>
            <w:r w:rsidRPr="0004125D">
              <w:rPr>
                <w:rFonts w:ascii="Times New Roman" w:eastAsia="Calibri" w:hAnsi="Times New Roman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B80C0E8" w14:textId="6889045D" w:rsidR="00532BAD" w:rsidRDefault="00E05A10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proofErr w:type="spellStart"/>
            <w:r>
              <w:rPr>
                <w:rFonts w:ascii="Times New Roman" w:eastAsia="Times New Roman" w:hAnsi="Times New Roman"/>
                <w:lang w:val="de-DE" w:eastAsia="hr-BA"/>
              </w:rPr>
              <w:t>Aktivnost</w:t>
            </w:r>
            <w:proofErr w:type="spellEnd"/>
            <w:r>
              <w:rPr>
                <w:rFonts w:ascii="Times New Roman" w:eastAsia="Times New Roman" w:hAnsi="Times New Roman"/>
                <w:lang w:val="de-DE" w:eastAsia="hr-BA"/>
              </w:rPr>
              <w:t xml:space="preserve"> </w:t>
            </w:r>
            <w:r w:rsidR="0004125D" w:rsidRPr="0004125D">
              <w:rPr>
                <w:rFonts w:ascii="Times New Roman" w:eastAsia="Times New Roman" w:hAnsi="Times New Roman"/>
                <w:lang w:val="de-DE" w:eastAsia="hr-BA"/>
              </w:rPr>
              <w:t>10 %</w:t>
            </w:r>
          </w:p>
          <w:p w14:paraId="6B79415F" w14:textId="1495A4A7" w:rsidR="00E05A10" w:rsidRPr="0004125D" w:rsidRDefault="00E05A10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proofErr w:type="spellStart"/>
            <w:r>
              <w:rPr>
                <w:rFonts w:ascii="Times New Roman" w:eastAsia="Times New Roman" w:hAnsi="Times New Roman"/>
                <w:lang w:val="de-DE" w:eastAsia="hr-BA"/>
              </w:rPr>
              <w:t>Prisustvo</w:t>
            </w:r>
            <w:proofErr w:type="spellEnd"/>
            <w:r>
              <w:rPr>
                <w:rFonts w:ascii="Times New Roman" w:eastAsia="Times New Roman" w:hAnsi="Times New Roman"/>
                <w:lang w:val="de-DE" w:eastAsia="hr-BA"/>
              </w:rPr>
              <w:t xml:space="preserve"> 5%</w:t>
            </w:r>
          </w:p>
          <w:p w14:paraId="044A33A0" w14:textId="0FEF1EE3" w:rsidR="0004125D" w:rsidRPr="0004125D" w:rsidRDefault="0004125D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r w:rsidRPr="0004125D">
              <w:rPr>
                <w:rFonts w:ascii="Times New Roman" w:eastAsia="Times New Roman" w:hAnsi="Times New Roman"/>
                <w:lang w:val="de-DE" w:eastAsia="hr-BA"/>
              </w:rPr>
              <w:t>MIDTERM 3</w:t>
            </w:r>
            <w:r w:rsidR="00E05A10">
              <w:rPr>
                <w:rFonts w:ascii="Times New Roman" w:eastAsia="Times New Roman" w:hAnsi="Times New Roman"/>
                <w:lang w:val="de-DE" w:eastAsia="hr-BA"/>
              </w:rPr>
              <w:t>5</w:t>
            </w:r>
            <w:r w:rsidRPr="0004125D">
              <w:rPr>
                <w:rFonts w:ascii="Times New Roman" w:eastAsia="Times New Roman" w:hAnsi="Times New Roman"/>
                <w:lang w:val="de-DE" w:eastAsia="hr-BA"/>
              </w:rPr>
              <w:t xml:space="preserve"> %</w:t>
            </w:r>
          </w:p>
          <w:p w14:paraId="1C0809E1" w14:textId="7B6FB801" w:rsidR="0004125D" w:rsidRPr="0004125D" w:rsidRDefault="0004125D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r w:rsidRPr="0004125D">
              <w:rPr>
                <w:rFonts w:ascii="Times New Roman" w:eastAsia="Times New Roman" w:hAnsi="Times New Roman"/>
                <w:lang w:val="de-DE" w:eastAsia="hr-BA"/>
              </w:rPr>
              <w:t>ZAVRŠNI 50 %</w:t>
            </w:r>
          </w:p>
          <w:p w14:paraId="18A0361F" w14:textId="77777777" w:rsidR="00532BAD" w:rsidRPr="0004125D" w:rsidRDefault="00532BAD" w:rsidP="00532BAD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  <w:p w14:paraId="55490E7D" w14:textId="77777777" w:rsidR="00532BAD" w:rsidRPr="0004125D" w:rsidRDefault="00532BAD" w:rsidP="00532BAD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  <w:p w14:paraId="79C8C433" w14:textId="77777777" w:rsidR="00D850C2" w:rsidRPr="0004125D" w:rsidRDefault="00D850C2" w:rsidP="00D850C2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</w:tc>
      </w:tr>
      <w:tr w:rsidR="00532BAD" w:rsidRPr="00A26271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3B9938F4" w:rsidR="00D850C2" w:rsidRPr="0004125D" w:rsidRDefault="00D850C2" w:rsidP="00D850C2">
            <w:pPr>
              <w:rPr>
                <w:rFonts w:ascii="Times New Roman" w:eastAsia="Calibri" w:hAnsi="Times New Roman"/>
                <w:kern w:val="24"/>
                <w:lang w:eastAsia="hr-BA"/>
              </w:rPr>
            </w:pPr>
            <w:proofErr w:type="spellStart"/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Literatura</w:t>
            </w:r>
            <w:proofErr w:type="spellEnd"/>
            <w:r w:rsidR="00156B78" w:rsidRPr="0004125D">
              <w:rPr>
                <w:rStyle w:val="FootnoteReference"/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footnoteReference w:id="2"/>
            </w:r>
            <w:r w:rsidRPr="0004125D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  <w:r w:rsidRPr="0004125D">
              <w:rPr>
                <w:rFonts w:ascii="Times New Roman" w:eastAsia="Calibri" w:hAnsi="Times New Roman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04125D" w:rsidRDefault="00F026E2" w:rsidP="00D850C2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225A53" w14:textId="1C69E311" w:rsidR="00D850C2" w:rsidRPr="0004125D" w:rsidRDefault="00D850C2" w:rsidP="00D850C2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Obavezna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>:</w:t>
            </w:r>
            <w:r w:rsidR="00F21089"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</w:p>
          <w:p w14:paraId="60B5EEF8" w14:textId="77777777" w:rsidR="0004125D" w:rsidRPr="0004125D" w:rsidRDefault="0004125D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209E2FFE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Kurtćehajić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Suad; (2017) </w:t>
            </w:r>
            <w:r w:rsidRPr="0004125D">
              <w:rPr>
                <w:rFonts w:ascii="Times New Roman" w:hAnsi="Times New Roman"/>
                <w:b/>
                <w:lang w:val="hr-HR"/>
              </w:rPr>
              <w:t>PRILOZI ZA POLITIČKI SISTEM BOSNE I HERCEGOVINE</w:t>
            </w:r>
            <w:r w:rsidRPr="0004125D">
              <w:rPr>
                <w:rFonts w:ascii="Times New Roman" w:hAnsi="Times New Roman"/>
                <w:lang w:val="hr-HR"/>
              </w:rPr>
              <w:t>, Futur art. Sarajevo</w:t>
            </w:r>
          </w:p>
          <w:p w14:paraId="6FA3F2C5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Kurtćehajić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Suad; (2017) </w:t>
            </w:r>
            <w:r w:rsidRPr="0004125D">
              <w:rPr>
                <w:rFonts w:ascii="Times New Roman" w:hAnsi="Times New Roman"/>
                <w:b/>
                <w:lang w:val="hr-HR"/>
              </w:rPr>
              <w:t xml:space="preserve">PRAVNO - POLITIČKA PROMIŠLJANJA O BOSNI, </w:t>
            </w:r>
            <w:r w:rsidRPr="0004125D">
              <w:rPr>
                <w:rFonts w:ascii="Times New Roman" w:hAnsi="Times New Roman"/>
                <w:lang w:val="hr-HR"/>
              </w:rPr>
              <w:t>Futur art. Sarajevo</w:t>
            </w:r>
          </w:p>
          <w:p w14:paraId="233C4F8F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Ibrahimagić, Omer;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Kutćehajić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 (2002):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SISTEM BOSNE I HERCEGOVINE II</w:t>
            </w:r>
            <w:r w:rsidRPr="0004125D">
              <w:rPr>
                <w:rFonts w:ascii="Times New Roman" w:hAnsi="Times New Roman"/>
                <w:lang w:val="hr-HR"/>
              </w:rPr>
              <w:t>, Magistrat. Sarajevo</w:t>
            </w:r>
          </w:p>
          <w:p w14:paraId="2538BEBF" w14:textId="77777777" w:rsidR="0004125D" w:rsidRPr="0004125D" w:rsidRDefault="0004125D" w:rsidP="0004125D">
            <w:pPr>
              <w:ind w:left="720"/>
              <w:jc w:val="both"/>
              <w:rPr>
                <w:rFonts w:ascii="Times New Roman" w:hAnsi="Times New Roman"/>
                <w:lang w:val="hr-HR"/>
              </w:rPr>
            </w:pPr>
          </w:p>
          <w:p w14:paraId="5C9BE194" w14:textId="77777777" w:rsidR="00D850C2" w:rsidRPr="0004125D" w:rsidRDefault="00D850C2" w:rsidP="0004125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04125D">
              <w:rPr>
                <w:rFonts w:ascii="Times New Roman" w:eastAsia="Times New Roman" w:hAnsi="Times New Roman"/>
                <w:lang w:eastAsia="hr-BA"/>
              </w:rPr>
              <w:t>Dopunska</w:t>
            </w:r>
            <w:proofErr w:type="spellEnd"/>
            <w:r w:rsidRPr="0004125D">
              <w:rPr>
                <w:rFonts w:ascii="Times New Roman" w:eastAsia="Times New Roman" w:hAnsi="Times New Roman"/>
                <w:lang w:eastAsia="hr-BA"/>
              </w:rPr>
              <w:t>:</w:t>
            </w:r>
            <w:r w:rsidR="00F21089" w:rsidRPr="0004125D">
              <w:rPr>
                <w:rFonts w:ascii="Times New Roman" w:eastAsia="Times New Roman" w:hAnsi="Times New Roman"/>
                <w:lang w:eastAsia="hr-BA"/>
              </w:rPr>
              <w:t xml:space="preserve"> </w:t>
            </w:r>
          </w:p>
          <w:p w14:paraId="1737A68B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Ibrahimagić, Omer; (1999):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SISTEM BOSNE I HERCEGOVINE I</w:t>
            </w:r>
            <w:r w:rsidRPr="0004125D">
              <w:rPr>
                <w:rFonts w:ascii="Times New Roman" w:hAnsi="Times New Roman"/>
                <w:lang w:val="hr-HR"/>
              </w:rPr>
              <w:t>, Magistrat. Sarajevo</w:t>
            </w:r>
          </w:p>
          <w:p w14:paraId="24C0E5AB" w14:textId="03A64320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Ibrahimagić, Omer;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Kutćehajić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 (2007):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SISTEM BOSNE I HERCEGOVINE III</w:t>
            </w:r>
            <w:r w:rsidRPr="0004125D">
              <w:rPr>
                <w:rFonts w:ascii="Times New Roman" w:hAnsi="Times New Roman"/>
                <w:lang w:val="hr-HR"/>
              </w:rPr>
              <w:t>, Magistrat. Sarajevo</w:t>
            </w:r>
          </w:p>
          <w:p w14:paraId="58B52E73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Pejanović, Mirko (2005):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RAZVITAK BOSNE I HERCEGOVINE U POSTDEJTONSKOM PERIODU</w:t>
            </w:r>
            <w:r w:rsidRPr="0004125D">
              <w:rPr>
                <w:rFonts w:ascii="Times New Roman" w:hAnsi="Times New Roman"/>
                <w:lang w:val="hr-HR"/>
              </w:rPr>
              <w:t xml:space="preserve">, TDK Šahinpašić, Sarajevo </w:t>
            </w:r>
          </w:p>
          <w:p w14:paraId="39C3C5B3" w14:textId="77777777" w:rsidR="0004125D" w:rsidRPr="0004125D" w:rsidRDefault="0004125D" w:rsidP="000412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Arnautović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 (2006):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POLITIČKO PREDSTAVLJANJE I IZBORNI SISTEMI U BOSNI I HERCEGOVINI U XX STOLJEĆU</w:t>
            </w:r>
            <w:r w:rsidRPr="0004125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Promocult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>, Sarajevo</w:t>
            </w:r>
          </w:p>
          <w:p w14:paraId="01EFEC7C" w14:textId="60489C2A" w:rsidR="0004125D" w:rsidRPr="00E463AA" w:rsidRDefault="0004125D" w:rsidP="0004125D">
            <w:pPr>
              <w:rPr>
                <w:rFonts w:ascii="Times New Roman" w:eastAsia="Times New Roman" w:hAnsi="Times New Roman"/>
                <w:lang w:val="hr-HR" w:eastAsia="hr-BA"/>
              </w:rPr>
            </w:pPr>
          </w:p>
        </w:tc>
      </w:tr>
    </w:tbl>
    <w:p w14:paraId="55DE4DF0" w14:textId="4FEA6C8B" w:rsidR="00D850C2" w:rsidRPr="00E463AA" w:rsidRDefault="00D850C2">
      <w:pPr>
        <w:rPr>
          <w:lang w:val="hr-H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835"/>
      </w:tblGrid>
      <w:tr w:rsidR="00100384" w:rsidRPr="00100384" w14:paraId="77926401" w14:textId="77777777" w:rsidTr="6273C4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97F9E" w14:textId="77777777" w:rsidR="00295068" w:rsidRPr="00100384" w:rsidRDefault="00295068" w:rsidP="0010038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14:paraId="3E01775D" w14:textId="63A747EF" w:rsidR="00295068" w:rsidRPr="00100384" w:rsidRDefault="00295068" w:rsidP="0010038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IZVEDBENI PLAN NASTAVE</w:t>
            </w:r>
          </w:p>
          <w:p w14:paraId="594CEFA5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00384" w:rsidRPr="00E463AA" w14:paraId="1C3BF938" w14:textId="77777777" w:rsidTr="6273C4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7D1D" w14:textId="6870DB9F" w:rsidR="00295068" w:rsidRPr="00100384" w:rsidRDefault="00295068" w:rsidP="0010038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TERMIN NASTAVE: UTORAK 16:00-18:30 AMF</w:t>
            </w:r>
          </w:p>
          <w:p w14:paraId="74B39A06" w14:textId="0BFC18C6" w:rsidR="00295068" w:rsidRPr="00100384" w:rsidRDefault="05808D12" w:rsidP="05808D1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</w:pPr>
            <w:r w:rsidRPr="05808D12"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  <w:t>TERMIN VJEŽBI: UTORAK</w:t>
            </w:r>
            <w:r w:rsidR="00AC6099"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5808D12"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  <w:t>18:30-20:00 AMF</w:t>
            </w:r>
          </w:p>
          <w:p w14:paraId="2928C5E0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00384" w:rsidRPr="00100384" w14:paraId="228463AB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4A0D3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br w:type="page"/>
              <w:t>R. tjedan &amp; 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AA36E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CC9891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Literatura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5B1D8" w14:textId="77777777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jedinice vježbi</w:t>
            </w:r>
          </w:p>
        </w:tc>
      </w:tr>
      <w:tr w:rsidR="00100384" w:rsidRPr="00100384" w14:paraId="201DB2CB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5370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  <w:p w14:paraId="5DBDD1FE" w14:textId="73760EC5" w:rsidR="00295068" w:rsidRPr="00100384" w:rsidRDefault="00AC609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7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4704" w14:textId="77777777" w:rsidR="00AC6099" w:rsidRDefault="00AC6099" w:rsidP="00AC6099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</w:pPr>
            <w:r w:rsidRPr="6273C458"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  <w:t>Uvodno predavanje</w:t>
            </w:r>
          </w:p>
          <w:p w14:paraId="0DBA379D" w14:textId="4ADC4AE1" w:rsidR="00295068" w:rsidRPr="00100384" w:rsidRDefault="00295068" w:rsidP="00AC6099">
            <w:pPr>
              <w:rPr>
                <w:rFonts w:ascii="Times New Roman" w:eastAsia="Times New Roman" w:hAnsi="Times New Roman"/>
                <w:b/>
                <w:bCs/>
                <w:lang w:val="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75B7" w14:textId="5AA90255" w:rsidR="00AC6099" w:rsidRPr="00100384" w:rsidRDefault="00AC6099" w:rsidP="00AC609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3693D70E" w14:textId="77777777" w:rsidR="00AC6099" w:rsidRPr="00100384" w:rsidRDefault="00AC6099" w:rsidP="00AC609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lastRenderedPageBreak/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3BF4336A" w14:textId="60AE0B60" w:rsidR="00295068" w:rsidRPr="00100384" w:rsidRDefault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7E3" w14:textId="03B6CEF2" w:rsidR="00295068" w:rsidRPr="00100384" w:rsidRDefault="00AC6099" w:rsidP="6273C458">
            <w:pPr>
              <w:rPr>
                <w:rFonts w:ascii="Times New Roman" w:eastAsia="Times New Roman" w:hAnsi="Times New Roman"/>
                <w:b/>
                <w:bCs/>
                <w:lang w:val="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lastRenderedPageBreak/>
              <w:t>Predstavljanje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zadataka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literature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vježbama</w:t>
            </w:r>
            <w:proofErr w:type="spellEnd"/>
          </w:p>
        </w:tc>
      </w:tr>
      <w:tr w:rsidR="00100384" w:rsidRPr="00A26271" w14:paraId="7D2BB157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97C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</w:p>
          <w:p w14:paraId="54842550" w14:textId="5768DA92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61E6" w14:textId="00317ED2" w:rsidR="00295068" w:rsidRPr="00100384" w:rsidRDefault="00AC6099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Bosna i Hercegovina u srednjem vijeku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6F23" w14:textId="77777777" w:rsidR="00AC6099" w:rsidRPr="00100384" w:rsidRDefault="00AC6099" w:rsidP="00AC609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71EE7D76" w14:textId="77777777" w:rsidR="00AC6099" w:rsidRPr="00100384" w:rsidRDefault="00AC6099" w:rsidP="00AC609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2CF0ADB7" w14:textId="01A326B6" w:rsidR="00295068" w:rsidRPr="00100384" w:rsidRDefault="00295068" w:rsidP="00AC6099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1462" w14:textId="0D4E22C9" w:rsidR="00295068" w:rsidRPr="00100384" w:rsidRDefault="00295068">
            <w:pPr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Analiza dokumenata iz srednjeg vijeka – Povelja Kulina bana</w:t>
            </w:r>
          </w:p>
        </w:tc>
      </w:tr>
      <w:tr w:rsidR="00100384" w:rsidRPr="00A26271" w14:paraId="7EF645BA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4A39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3.</w:t>
            </w:r>
          </w:p>
          <w:p w14:paraId="670F2AAC" w14:textId="79A9B449" w:rsidR="00295068" w:rsidRPr="00100384" w:rsidRDefault="00E463AA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4196" w14:textId="77777777" w:rsidR="00295068" w:rsidRPr="00100384" w:rsidRDefault="00295068" w:rsidP="00100384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Bosna pod Osmanlijama</w:t>
            </w:r>
          </w:p>
          <w:p w14:paraId="4BE4EAA4" w14:textId="44606648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D09B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3D7684D4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280A6D79" w14:textId="410DAADB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70E8" w14:textId="63AE3670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Analiza dokumenata iz osmanskog perioda- </w:t>
            </w: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Ahdnama</w:t>
            </w:r>
            <w:proofErr w:type="spellEnd"/>
          </w:p>
        </w:tc>
      </w:tr>
      <w:tr w:rsidR="00100384" w:rsidRPr="00A26271" w14:paraId="3314EF03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DB6B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4.</w:t>
            </w:r>
          </w:p>
          <w:p w14:paraId="0237729D" w14:textId="29510A60" w:rsidR="00295068" w:rsidRPr="00100384" w:rsidRDefault="00A26271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19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C582" w14:textId="77777777" w:rsidR="00295068" w:rsidRPr="00100384" w:rsidRDefault="00295068" w:rsidP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Bosna i Hercegovina u sastavu Austro-Ugarske monarhije</w:t>
            </w:r>
          </w:p>
          <w:p w14:paraId="2434A33D" w14:textId="2156936F" w:rsidR="00295068" w:rsidRPr="00100384" w:rsidRDefault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8D8A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568C9669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12672977" w14:textId="69529CCF" w:rsidR="00295068" w:rsidRPr="00100384" w:rsidRDefault="00295068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D98" w14:textId="1F3EDD38" w:rsidR="00295068" w:rsidRPr="00100384" w:rsidRDefault="00295068">
            <w:pPr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Analiza dokumenata – Berlinski kongres i ugovor</w:t>
            </w:r>
          </w:p>
        </w:tc>
      </w:tr>
      <w:tr w:rsidR="00100384" w:rsidRPr="00A26271" w14:paraId="1E29C866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331F" w14:textId="1C048843" w:rsidR="00295068" w:rsidRPr="00E463AA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5. </w:t>
            </w:r>
          </w:p>
          <w:p w14:paraId="1D320CB2" w14:textId="52D4B7B8" w:rsidR="00295068" w:rsidRPr="00100384" w:rsidRDefault="00A2627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26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3AA5" w14:textId="77777777" w:rsidR="00295068" w:rsidRPr="00100384" w:rsidRDefault="00295068" w:rsidP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Bosna i Hercegovina u okviru Kraljevine SHS</w:t>
            </w:r>
          </w:p>
          <w:p w14:paraId="241DD9BD" w14:textId="1C1ED982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B95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5F5BF37B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2836EFAB" w14:textId="14B26D7C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CE7" w14:textId="77777777" w:rsidR="00295068" w:rsidRPr="00100384" w:rsidRDefault="00295068" w:rsidP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Bosna i Hercegovina u okviru Kraljevine Jugoslavije</w:t>
            </w:r>
          </w:p>
          <w:p w14:paraId="5E953BF3" w14:textId="1162C1D3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</w:p>
        </w:tc>
      </w:tr>
      <w:tr w:rsidR="00100384" w:rsidRPr="00100384" w14:paraId="0109120C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B2D8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6.</w:t>
            </w:r>
          </w:p>
          <w:p w14:paraId="5D4ECE60" w14:textId="4EFBD18A" w:rsidR="00295068" w:rsidRPr="00100384" w:rsidRDefault="00E463AA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24C6" w14:textId="2999781A" w:rsidR="00295068" w:rsidRPr="00100384" w:rsidRDefault="00295068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Stvaranje AVNOJ-</w:t>
            </w: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evske</w:t>
            </w:r>
            <w:proofErr w:type="spellEnd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Jugoslavije i položaj Bosne i Hercegovine unutar 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954A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29A42F65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249F88FD" w14:textId="001F4ACA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2AE6" w14:textId="77777777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Bosna i Hercegovina u FNRJ</w:t>
            </w:r>
          </w:p>
          <w:p w14:paraId="17570936" w14:textId="319BA4A1" w:rsidR="00295068" w:rsidRPr="00100384" w:rsidRDefault="00295068" w:rsidP="00100384">
            <w:pPr>
              <w:ind w:right="-24"/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Bosna i Hercegovina u SFRJ</w:t>
            </w:r>
          </w:p>
        </w:tc>
      </w:tr>
      <w:tr w:rsidR="00100384" w:rsidRPr="00100384" w14:paraId="1B41C61A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F707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7.</w:t>
            </w:r>
          </w:p>
          <w:p w14:paraId="03E2A8E1" w14:textId="61B50445" w:rsidR="00295068" w:rsidRPr="00100384" w:rsidRDefault="00A26271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09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.04.202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7CCE" w14:textId="582F82DF" w:rsidR="00295068" w:rsidRPr="00100384" w:rsidRDefault="00295068" w:rsidP="00100384">
            <w:pPr>
              <w:ind w:right="-24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hr-HR"/>
              </w:rPr>
              <w:t>MIDTERM</w:t>
            </w:r>
          </w:p>
        </w:tc>
      </w:tr>
      <w:tr w:rsidR="00100384" w:rsidRPr="00A26271" w14:paraId="71771026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9010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8.</w:t>
            </w:r>
          </w:p>
          <w:p w14:paraId="17F88DA2" w14:textId="7F79E673" w:rsidR="00295068" w:rsidRPr="00100384" w:rsidRDefault="0023762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6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.04.202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3CB8" w14:textId="77777777" w:rsidR="00295068" w:rsidRPr="00100384" w:rsidRDefault="00295068" w:rsidP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Jugoslavija poslije Tita</w:t>
            </w:r>
          </w:p>
          <w:p w14:paraId="355E2ED5" w14:textId="68FCC8DA" w:rsidR="00295068" w:rsidRPr="00100384" w:rsidRDefault="00295068" w:rsidP="00295068">
            <w:pP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04AB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13AED8D5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793776F2" w14:textId="052D84FA" w:rsidR="00295068" w:rsidRPr="00100384" w:rsidRDefault="00295068" w:rsidP="00100384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0C63" w14:textId="44B251D3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Jugoslovenska kriza i raskršće na kojem se Bosna i Hercegovina našla</w:t>
            </w:r>
          </w:p>
        </w:tc>
      </w:tr>
      <w:tr w:rsidR="00100384" w:rsidRPr="00100384" w14:paraId="2A106887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6801" w14:textId="77777777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9.</w:t>
            </w:r>
          </w:p>
          <w:p w14:paraId="20A9E547" w14:textId="0725B6C8" w:rsidR="00295068" w:rsidRPr="00100384" w:rsidRDefault="00A2627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23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.04.202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295068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FB82" w14:textId="77777777" w:rsidR="00295068" w:rsidRPr="00100384" w:rsidRDefault="00295068" w:rsidP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Nezavisnost Bosne i Hercegovine</w:t>
            </w:r>
          </w:p>
          <w:p w14:paraId="30CD9276" w14:textId="1908CBBF" w:rsidR="00295068" w:rsidRPr="00100384" w:rsidRDefault="00295068" w:rsidP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2C83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4ED55BDB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lastRenderedPageBreak/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59787F26" w14:textId="661F1315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D2D" w14:textId="017D1038" w:rsidR="00295068" w:rsidRPr="00100384" w:rsidRDefault="00295068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lastRenderedPageBreak/>
              <w:t>Agresija na Bosnu i Hercegovinu</w:t>
            </w:r>
          </w:p>
        </w:tc>
      </w:tr>
      <w:tr w:rsidR="00100384" w:rsidRPr="00100384" w14:paraId="03DE7707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BC36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10.</w:t>
            </w:r>
          </w:p>
          <w:p w14:paraId="15EF542A" w14:textId="4C43AEF6" w:rsidR="000076E2" w:rsidRPr="00100384" w:rsidRDefault="00A26271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30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C4C3" w14:textId="526C13B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Kutiljerov</w:t>
            </w:r>
            <w:proofErr w:type="spellEnd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plan razrješenja krize u Bosni i Hercegovini</w:t>
            </w:r>
          </w:p>
          <w:p w14:paraId="173D4274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14:paraId="65B7BC6A" w14:textId="54C42D83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Vens-Ovenov</w:t>
            </w:r>
            <w:proofErr w:type="spellEnd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mirovni plan</w:t>
            </w:r>
          </w:p>
          <w:p w14:paraId="1F2D48DB" w14:textId="242B0FFE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</w:t>
            </w:r>
          </w:p>
          <w:p w14:paraId="197C7BFE" w14:textId="0B7332DE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839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1075507B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57AD839B" w14:textId="555156B6" w:rsidR="000076E2" w:rsidRPr="00100384" w:rsidRDefault="000076E2" w:rsidP="000076E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ACFE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Oven-Stoltenbergov</w:t>
            </w:r>
            <w:proofErr w:type="spellEnd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mirovni plan</w:t>
            </w:r>
          </w:p>
          <w:p w14:paraId="7431758B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14:paraId="369EC453" w14:textId="1EB65E6E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</w:p>
        </w:tc>
      </w:tr>
      <w:tr w:rsidR="00100384" w:rsidRPr="00A26271" w14:paraId="7957E7C2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F6FA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  <w:p w14:paraId="0977877A" w14:textId="1D7814E1" w:rsidR="000076E2" w:rsidRPr="00100384" w:rsidRDefault="00A26271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07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B75" w14:textId="04046726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Plan Kontakt grupe</w:t>
            </w:r>
          </w:p>
          <w:p w14:paraId="37F5D65A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14:paraId="3E956304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Vašingtonski sporazum</w:t>
            </w:r>
          </w:p>
          <w:p w14:paraId="4994FEB4" w14:textId="57C96C68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621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4D3279B6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73FC1FBF" w14:textId="6EE4BA3B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2DB" w14:textId="2928CDB1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Komparacija mirovnih planova koji su prethodili Dejtonskom mirovnom sporazumu</w:t>
            </w:r>
          </w:p>
        </w:tc>
      </w:tr>
      <w:tr w:rsidR="00100384" w:rsidRPr="00100384" w14:paraId="420A4318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F344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12.</w:t>
            </w:r>
          </w:p>
          <w:p w14:paraId="3B1B3FDC" w14:textId="04FFA082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FFA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Pregovori u </w:t>
            </w: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Dejtonu</w:t>
            </w:r>
            <w:proofErr w:type="spellEnd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</w:t>
            </w:r>
          </w:p>
          <w:p w14:paraId="06451E0A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14:paraId="249E0E9F" w14:textId="7777777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Dejtonski mirovni sporazum</w:t>
            </w:r>
          </w:p>
          <w:p w14:paraId="1F6DB1B1" w14:textId="17043B4A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059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1609B905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4E4693D0" w14:textId="65C022CF" w:rsidR="000076E2" w:rsidRPr="00100384" w:rsidRDefault="000076E2" w:rsidP="000076E2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7B77" w14:textId="652B6835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Greške i mogućnosti date Dejtonskim mirovnim sporazumom</w:t>
            </w:r>
          </w:p>
        </w:tc>
      </w:tr>
      <w:tr w:rsidR="00100384" w:rsidRPr="00100384" w14:paraId="2D738045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D8C5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13.</w:t>
            </w:r>
          </w:p>
          <w:p w14:paraId="4DD4CA5E" w14:textId="75CE9688" w:rsidR="000076E2" w:rsidRPr="00100384" w:rsidRDefault="00E463AA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683" w14:textId="7BA0663E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Aneks 4 kojim je dat Ustav Bosne i Hercegovine</w:t>
            </w:r>
          </w:p>
          <w:p w14:paraId="0B444024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-Preambula Ustava</w:t>
            </w:r>
          </w:p>
          <w:p w14:paraId="545D4C31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-Ljudska prava i fundamentalne slobode</w:t>
            </w:r>
          </w:p>
          <w:p w14:paraId="1A40C699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-Nadležnosti i odnosi između institucija Bosne i Hercegovine i    entiteta </w:t>
            </w:r>
          </w:p>
          <w:p w14:paraId="59223661" w14:textId="3E68178F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-Dodatne nadležnosti</w:t>
            </w:r>
          </w:p>
          <w:p w14:paraId="776458F4" w14:textId="10F50950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C19F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740FAB34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5FB57C8E" w14:textId="32F82072" w:rsidR="000076E2" w:rsidRPr="00100384" w:rsidRDefault="000076E2" w:rsidP="000076E2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2D6D" w14:textId="445BF7B7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Poseban osvrt na Anekse 3,6,7 i 10</w:t>
            </w:r>
          </w:p>
        </w:tc>
      </w:tr>
      <w:tr w:rsidR="00100384" w:rsidRPr="00A26271" w14:paraId="35508A59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B075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14.</w:t>
            </w:r>
          </w:p>
          <w:p w14:paraId="58DA46BA" w14:textId="0521958A" w:rsidR="000076E2" w:rsidRPr="00100384" w:rsidRDefault="00A26271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28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0076E2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0294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-Parlamentarna skupština</w:t>
            </w:r>
          </w:p>
          <w:p w14:paraId="0E36AA4E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-Predsjedništvo</w:t>
            </w:r>
          </w:p>
          <w:p w14:paraId="62303133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-Savjet ministara</w:t>
            </w:r>
          </w:p>
          <w:p w14:paraId="6DDC5A93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.Ustavni sud</w:t>
            </w:r>
          </w:p>
          <w:p w14:paraId="48D83FB0" w14:textId="398BAC91" w:rsidR="000076E2" w:rsidRPr="00100384" w:rsidRDefault="000076E2" w:rsidP="000076E2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-Centralna banka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DDCF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4C7501AD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2B100EEB" w14:textId="10EFF289" w:rsidR="000076E2" w:rsidRPr="00100384" w:rsidRDefault="000076E2" w:rsidP="000076E2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7E4" w14:textId="0FF12285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Presude Suda za ljudska prava u </w:t>
            </w: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Strasburu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a u vezi sa institucijama u BiH</w:t>
            </w:r>
          </w:p>
        </w:tc>
      </w:tr>
      <w:tr w:rsidR="00100384" w:rsidRPr="00A26271" w14:paraId="0A4A74A2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4DF9" w14:textId="77777777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15.</w:t>
            </w:r>
          </w:p>
          <w:p w14:paraId="54C463B1" w14:textId="792A4F8A" w:rsidR="000076E2" w:rsidRPr="00100384" w:rsidRDefault="000076E2" w:rsidP="000076E2">
            <w:pPr>
              <w:rPr>
                <w:rFonts w:ascii="Times New Roman" w:eastAsia="Calibri" w:hAnsi="Times New Roman"/>
                <w:i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.06.202</w:t>
            </w:r>
            <w:r w:rsidR="00A26271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6AD9" w14:textId="1BE44F44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Uloga Visokog predstavnika u BiH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1B85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, Futur art. Sarajevo</w:t>
            </w:r>
          </w:p>
          <w:p w14:paraId="610296B4" w14:textId="77777777" w:rsidR="000076E2" w:rsidRPr="00100384" w:rsidRDefault="000076E2" w:rsidP="0010038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Futur art. Sarajevo</w:t>
            </w:r>
          </w:p>
          <w:p w14:paraId="3BDCCFBD" w14:textId="4EC2BBBE" w:rsidR="000076E2" w:rsidRPr="00100384" w:rsidRDefault="000076E2" w:rsidP="000076E2">
            <w:pPr>
              <w:rPr>
                <w:rFonts w:ascii="Times New Roman" w:eastAsia="Calibri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5563" w14:textId="2915ACB6" w:rsidR="000076E2" w:rsidRPr="00100384" w:rsidRDefault="000076E2" w:rsidP="000076E2">
            <w:pPr>
              <w:rPr>
                <w:rFonts w:ascii="Times New Roman" w:eastAsia="Calibri" w:hAnsi="Times New Roman"/>
                <w:bCs/>
                <w:sz w:val="22"/>
                <w:szCs w:val="22"/>
                <w:lang w:val="bs-Latn-BA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bs-Latn-BA"/>
              </w:rPr>
              <w:t xml:space="preserve">Značajne reforme u periodu prvih 10 godina nakon </w:t>
            </w:r>
            <w:proofErr w:type="spellStart"/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bs-Latn-BA"/>
              </w:rPr>
              <w:t>Dejtona</w:t>
            </w:r>
            <w:proofErr w:type="spellEnd"/>
          </w:p>
        </w:tc>
      </w:tr>
      <w:tr w:rsidR="00100384" w:rsidRPr="00100384" w14:paraId="74773361" w14:textId="77777777" w:rsidTr="6273C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3122" w14:textId="15DDB67C" w:rsidR="000076E2" w:rsidRPr="00100384" w:rsidRDefault="00E463AA" w:rsidP="000076E2">
            <w:pP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  <w:lastRenderedPageBreak/>
              <w:t>16.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DBB" w14:textId="77777777" w:rsidR="000076E2" w:rsidRPr="00100384" w:rsidRDefault="000076E2" w:rsidP="0010038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hr-HR"/>
              </w:rPr>
              <w:t>ZAVRŠNI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10038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hr-HR"/>
              </w:rPr>
              <w:t>ISPIT</w:t>
            </w:r>
          </w:p>
        </w:tc>
      </w:tr>
    </w:tbl>
    <w:p w14:paraId="6F52F0A0" w14:textId="77777777" w:rsidR="00295068" w:rsidRDefault="00295068"/>
    <w:sectPr w:rsidR="00295068" w:rsidSect="00156B78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FBCF" w14:textId="77777777" w:rsidR="00670442" w:rsidRDefault="00670442" w:rsidP="00156B78">
      <w:r>
        <w:separator/>
      </w:r>
    </w:p>
  </w:endnote>
  <w:endnote w:type="continuationSeparator" w:id="0">
    <w:p w14:paraId="2C016E8C" w14:textId="77777777" w:rsidR="00670442" w:rsidRDefault="00670442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NAHJ+TimesNewRoman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B1CF" w14:textId="77777777" w:rsidR="00670442" w:rsidRDefault="00670442" w:rsidP="00156B78">
      <w:r>
        <w:separator/>
      </w:r>
    </w:p>
  </w:footnote>
  <w:footnote w:type="continuationSeparator" w:id="0">
    <w:p w14:paraId="653CEA39" w14:textId="77777777" w:rsidR="00670442" w:rsidRDefault="00670442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10F79A81" w:rsidR="00156B78" w:rsidRPr="00E463AA" w:rsidRDefault="00156B78" w:rsidP="0004125D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04125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E463AA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47FCF042" w:rsidR="00156B78" w:rsidRPr="007F3AB9" w:rsidRDefault="00237628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453CC922">
                <wp:extent cx="81534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670442">
            <w:rPr>
              <w:noProof/>
            </w:rPr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.6pt;height:57.6pt;mso-width-percent:0;mso-height-percent:0;mso-width-percent:0;mso-height-percent:0">
                <v:imagedata r:id="rId2" o:title=""/>
              </v:shape>
              <o:OLEObject Type="Embed" ProgID="PBrush" ShapeID="_x0000_i1025" DrawAspect="Content" ObjectID="_1769588737" r:id="rId3"/>
            </w:object>
          </w:r>
        </w:p>
        <w:p w14:paraId="72AFEB97" w14:textId="1E208D04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32BA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F8AFB65" w14:textId="77777777" w:rsidR="00301DF6" w:rsidRPr="00E463AA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 xml:space="preserve">  </w:t>
          </w:r>
          <w:r w:rsidR="00301DF6"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 xml:space="preserve">POLITOLOGIJA </w:t>
          </w:r>
        </w:p>
        <w:p w14:paraId="42976C27" w14:textId="7CC33A58" w:rsidR="00156B78" w:rsidRPr="00E463AA" w:rsidRDefault="00301DF6" w:rsidP="00156B78">
          <w:pPr>
            <w:jc w:val="center"/>
            <w:rPr>
              <w:rFonts w:ascii="Calibri" w:hAnsi="Calibri" w:cs="Calibri"/>
              <w:b/>
              <w:sz w:val="22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2"/>
              <w:szCs w:val="28"/>
              <w:lang w:val="de-DE"/>
            </w:rPr>
            <w:t>(Upravljanje državom)</w:t>
          </w:r>
        </w:p>
        <w:p w14:paraId="6526D8C5" w14:textId="77777777" w:rsidR="00301DF6" w:rsidRPr="00E463AA" w:rsidRDefault="00301DF6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>KOMUNIKOLOGIJA</w:t>
          </w:r>
        </w:p>
        <w:p w14:paraId="61EE0381" w14:textId="22AC63A1" w:rsidR="00301DF6" w:rsidRPr="00E463AA" w:rsidRDefault="00301DF6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>SOCIJALNI RAD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688"/>
    <w:multiLevelType w:val="hybridMultilevel"/>
    <w:tmpl w:val="ADA66E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43418">
    <w:abstractNumId w:val="5"/>
  </w:num>
  <w:num w:numId="2" w16cid:durableId="1638533019">
    <w:abstractNumId w:val="2"/>
  </w:num>
  <w:num w:numId="3" w16cid:durableId="297955757">
    <w:abstractNumId w:val="4"/>
  </w:num>
  <w:num w:numId="4" w16cid:durableId="891505320">
    <w:abstractNumId w:val="0"/>
  </w:num>
  <w:num w:numId="5" w16cid:durableId="1108042207">
    <w:abstractNumId w:val="1"/>
  </w:num>
  <w:num w:numId="6" w16cid:durableId="11561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76E2"/>
    <w:rsid w:val="0001047A"/>
    <w:rsid w:val="0004125D"/>
    <w:rsid w:val="000C0AF0"/>
    <w:rsid w:val="00100384"/>
    <w:rsid w:val="00156B78"/>
    <w:rsid w:val="001870AD"/>
    <w:rsid w:val="002171D2"/>
    <w:rsid w:val="00237628"/>
    <w:rsid w:val="00295068"/>
    <w:rsid w:val="00301DF6"/>
    <w:rsid w:val="00342B76"/>
    <w:rsid w:val="003E6E91"/>
    <w:rsid w:val="00416D18"/>
    <w:rsid w:val="00493BC0"/>
    <w:rsid w:val="004C1B48"/>
    <w:rsid w:val="004E6D2B"/>
    <w:rsid w:val="00531849"/>
    <w:rsid w:val="00532BAD"/>
    <w:rsid w:val="005A586E"/>
    <w:rsid w:val="00600E84"/>
    <w:rsid w:val="0062089C"/>
    <w:rsid w:val="00670442"/>
    <w:rsid w:val="00680478"/>
    <w:rsid w:val="00684A17"/>
    <w:rsid w:val="006C02D8"/>
    <w:rsid w:val="00737674"/>
    <w:rsid w:val="007A41E3"/>
    <w:rsid w:val="007F3AB9"/>
    <w:rsid w:val="00824FA6"/>
    <w:rsid w:val="008C7957"/>
    <w:rsid w:val="00966A01"/>
    <w:rsid w:val="00A26271"/>
    <w:rsid w:val="00A745B2"/>
    <w:rsid w:val="00A92F01"/>
    <w:rsid w:val="00AC6099"/>
    <w:rsid w:val="00B23E58"/>
    <w:rsid w:val="00D23179"/>
    <w:rsid w:val="00D64F1A"/>
    <w:rsid w:val="00D850C2"/>
    <w:rsid w:val="00DB0F55"/>
    <w:rsid w:val="00DF7D07"/>
    <w:rsid w:val="00E05A10"/>
    <w:rsid w:val="00E22606"/>
    <w:rsid w:val="00E463AA"/>
    <w:rsid w:val="00E94CF6"/>
    <w:rsid w:val="00F026E2"/>
    <w:rsid w:val="00F21089"/>
    <w:rsid w:val="05808D12"/>
    <w:rsid w:val="6273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46038C"/>
  <w14:defaultImageDpi w14:val="300"/>
  <w15:docId w15:val="{4DC56E59-82FA-44D2-A713-07615E9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table" w:customStyle="1" w:styleId="TableGrid1">
    <w:name w:val="Table Grid1"/>
    <w:basedOn w:val="TableNormal"/>
    <w:uiPriority w:val="59"/>
    <w:rsid w:val="002950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076E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0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ad.kurtcehajic@fpn.unsa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5CA-40C0-4162-BCC3-526F226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Microsoft Office User</cp:lastModifiedBy>
  <cp:revision>8</cp:revision>
  <cp:lastPrinted>2017-10-09T08:53:00Z</cp:lastPrinted>
  <dcterms:created xsi:type="dcterms:W3CDTF">2022-02-24T03:17:00Z</dcterms:created>
  <dcterms:modified xsi:type="dcterms:W3CDTF">2024-02-16T10:39:00Z</dcterms:modified>
</cp:coreProperties>
</file>