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Default="00416D18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3A2479" w14:paraId="244B0CE7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1340B765" w:rsidR="00D850C2" w:rsidRPr="003A2479" w:rsidRDefault="00D850C2" w:rsidP="003A2479">
            <w:pPr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3A2479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27EA0E" w14:textId="68FEEBCF" w:rsidR="00D850C2" w:rsidRPr="003A2479" w:rsidRDefault="00D850C2" w:rsidP="003A2479">
            <w:pPr>
              <w:spacing w:line="276" w:lineRule="auto"/>
              <w:ind w:left="1627" w:hanging="1627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Naziv predmeta: </w:t>
            </w:r>
            <w:r w:rsidR="008C68EC" w:rsidRPr="003A2479">
              <w:rPr>
                <w:rFonts w:asciiTheme="majorHAnsi" w:hAnsiTheme="majorHAnsi"/>
                <w:b/>
              </w:rPr>
              <w:t xml:space="preserve">SAVREMENA FILOZOFIJA             </w:t>
            </w:r>
            <w:r w:rsidR="007671CD" w:rsidRPr="003A2479">
              <w:rPr>
                <w:rFonts w:asciiTheme="majorHAnsi" w:hAnsiTheme="majorHAnsi"/>
                <w:b/>
              </w:rPr>
              <w:t>(R/RSF/V)</w:t>
            </w:r>
            <w:r w:rsidR="008C68EC" w:rsidRPr="003A2479">
              <w:rPr>
                <w:rFonts w:asciiTheme="majorHAnsi" w:hAnsiTheme="majorHAnsi"/>
                <w:b/>
              </w:rPr>
              <w:t xml:space="preserve">                             </w:t>
            </w:r>
          </w:p>
        </w:tc>
      </w:tr>
      <w:tr w:rsidR="00D850C2" w:rsidRPr="003A2479" w14:paraId="16CECC5F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2E49A55D" w:rsidR="00D850C2" w:rsidRPr="003A2479" w:rsidRDefault="006C02D8" w:rsidP="003A2479">
            <w:pPr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933460"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921F03F" w14:textId="45416C1F" w:rsidR="00D850C2" w:rsidRPr="003A2479" w:rsidRDefault="00D850C2" w:rsidP="003A2479">
            <w:pPr>
              <w:spacing w:line="276" w:lineRule="auto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933460"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  <w:p w14:paraId="615930F7" w14:textId="7A8B9A46" w:rsidR="007671CD" w:rsidRPr="003A2479" w:rsidRDefault="007671CD" w:rsidP="003A2479">
            <w:pPr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  <w:r w:rsidRPr="003A2479">
              <w:rPr>
                <w:rFonts w:asciiTheme="majorHAnsi" w:eastAsia="Calibri" w:hAnsiTheme="majorHAnsi" w:cs="Arial"/>
                <w:bCs/>
                <w:color w:val="000000"/>
                <w:kern w:val="24"/>
                <w:lang w:val="tr-TR" w:eastAsia="hr-BA"/>
              </w:rPr>
              <w:t>Ljetni semestar 202</w:t>
            </w:r>
            <w:r w:rsidR="003A2479">
              <w:rPr>
                <w:rFonts w:asciiTheme="majorHAnsi" w:eastAsia="Calibri" w:hAnsiTheme="majorHAnsi" w:cs="Arial"/>
                <w:bCs/>
                <w:color w:val="000000"/>
                <w:kern w:val="24"/>
                <w:lang w:val="tr-TR" w:eastAsia="hr-BA"/>
              </w:rPr>
              <w:t>4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3BD7A0C0" w:rsidR="00D850C2" w:rsidRPr="003A2479" w:rsidRDefault="00D850C2" w:rsidP="003A2479">
            <w:pPr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DB686E"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="00933460"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0E3EAFBA" w:rsidR="00D850C2" w:rsidRPr="003A2479" w:rsidRDefault="00D850C2" w:rsidP="003A2479">
            <w:pPr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3A2479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  <w:r w:rsidR="00933460" w:rsidRPr="003A2479">
              <w:rPr>
                <w:rFonts w:asciiTheme="majorHAnsi" w:eastAsia="Calibri" w:hAnsiTheme="majorHAnsi"/>
                <w:b/>
                <w:color w:val="000000"/>
                <w:kern w:val="24"/>
                <w:lang w:eastAsia="hr-BA"/>
              </w:rPr>
              <w:t>6</w:t>
            </w:r>
          </w:p>
        </w:tc>
      </w:tr>
      <w:tr w:rsidR="00D850C2" w:rsidRPr="003A2479" w14:paraId="64644743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1A9F97EB" w:rsidR="00D850C2" w:rsidRPr="003A2479" w:rsidRDefault="00A97CC4" w:rsidP="003A2479">
            <w:pPr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  <w:r w:rsidRPr="003A2479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7728" behindDoc="1" locked="0" layoutInCell="1" allowOverlap="1" wp14:anchorId="4C60D4AA" wp14:editId="0161A91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C2"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933460"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Obavezni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B67467B" w14:textId="38DD62AD" w:rsidR="00D850C2" w:rsidRPr="003A2479" w:rsidRDefault="00D850C2" w:rsidP="003A2479">
            <w:pPr>
              <w:spacing w:line="276" w:lineRule="auto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</w:p>
          <w:p w14:paraId="0407B195" w14:textId="77777777" w:rsidR="006C02D8" w:rsidRPr="003A2479" w:rsidRDefault="006C02D8" w:rsidP="003A2479">
            <w:pPr>
              <w:spacing w:line="276" w:lineRule="auto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</w:p>
          <w:p w14:paraId="0DD94CCF" w14:textId="201F6363" w:rsidR="00E22606" w:rsidRPr="003A2479" w:rsidRDefault="00E22606" w:rsidP="003A2479">
            <w:pPr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</w:p>
        </w:tc>
      </w:tr>
      <w:tr w:rsidR="006C02D8" w:rsidRPr="003A2479" w14:paraId="4684F6D5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7777777" w:rsidR="006C02D8" w:rsidRPr="003A2479" w:rsidRDefault="006C02D8" w:rsidP="003A2479">
            <w:pPr>
              <w:spacing w:line="276" w:lineRule="auto"/>
              <w:rPr>
                <w:rFonts w:asciiTheme="majorHAnsi" w:eastAsia="Times New Roman" w:hAnsiTheme="majorHAnsi" w:cs="Arial"/>
                <w:b/>
                <w:lang w:eastAsia="hr-BA"/>
              </w:rPr>
            </w:pPr>
            <w:r w:rsidRPr="003A2479">
              <w:rPr>
                <w:rFonts w:asciiTheme="majorHAnsi" w:eastAsia="Times New Roman" w:hAnsiTheme="majorHAnsi" w:cs="Arial"/>
                <w:b/>
                <w:lang w:eastAsia="hr-BA"/>
              </w:rPr>
              <w:t>Odgovorni nastavnik/ci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6E5C53D" w14:textId="77777777" w:rsidR="003A2479" w:rsidRPr="003A2479" w:rsidRDefault="003A2479" w:rsidP="003A2479">
            <w:pPr>
              <w:spacing w:line="276" w:lineRule="auto"/>
              <w:rPr>
                <w:rFonts w:asciiTheme="majorHAnsi" w:eastAsia="Times New Roman" w:hAnsiTheme="majorHAnsi"/>
                <w:lang w:eastAsia="hr-BA"/>
              </w:rPr>
            </w:pPr>
            <w:r w:rsidRPr="003A2479">
              <w:rPr>
                <w:rFonts w:asciiTheme="majorHAnsi" w:eastAsia="Times New Roman" w:hAnsiTheme="majorHAnsi"/>
                <w:lang w:eastAsia="hr-BA"/>
              </w:rPr>
              <w:t>Prof. Dr. Asim Mujkić</w:t>
            </w:r>
          </w:p>
          <w:p w14:paraId="17CCA6E7" w14:textId="77777777" w:rsidR="003A2479" w:rsidRPr="003A2479" w:rsidRDefault="003A2479" w:rsidP="003A2479">
            <w:pPr>
              <w:spacing w:line="276" w:lineRule="auto"/>
              <w:rPr>
                <w:rFonts w:asciiTheme="majorHAnsi" w:eastAsia="Times New Roman" w:hAnsiTheme="majorHAnsi"/>
                <w:lang w:eastAsia="hr-BA"/>
              </w:rPr>
            </w:pPr>
            <w:r w:rsidRPr="003A2479">
              <w:rPr>
                <w:rFonts w:asciiTheme="majorHAnsi" w:eastAsia="Times New Roman" w:hAnsiTheme="majorHAnsi"/>
                <w:lang w:eastAsia="hr-BA"/>
              </w:rPr>
              <w:t>Saradnica u nastavi:</w:t>
            </w:r>
          </w:p>
          <w:p w14:paraId="212BBB6B" w14:textId="77777777" w:rsidR="003A2479" w:rsidRPr="003A2479" w:rsidRDefault="003A2479" w:rsidP="003A2479">
            <w:pPr>
              <w:spacing w:line="276" w:lineRule="auto"/>
              <w:rPr>
                <w:rFonts w:asciiTheme="majorHAnsi" w:eastAsia="Times New Roman" w:hAnsiTheme="majorHAnsi"/>
                <w:lang w:eastAsia="hr-BA"/>
              </w:rPr>
            </w:pPr>
            <w:r w:rsidRPr="003A2479">
              <w:rPr>
                <w:rFonts w:asciiTheme="majorHAnsi" w:eastAsia="Times New Roman" w:hAnsiTheme="majorHAnsi"/>
                <w:lang w:eastAsia="hr-BA"/>
              </w:rPr>
              <w:t>Selma Alispahić M.A.</w:t>
            </w:r>
          </w:p>
          <w:p w14:paraId="25C1C6FF" w14:textId="77777777" w:rsidR="003A2479" w:rsidRPr="003A2479" w:rsidRDefault="003A2479" w:rsidP="003A2479">
            <w:pPr>
              <w:spacing w:line="276" w:lineRule="auto"/>
              <w:rPr>
                <w:rFonts w:asciiTheme="majorHAnsi" w:eastAsia="Times New Roman" w:hAnsiTheme="majorHAnsi"/>
                <w:lang w:eastAsia="hr-BA"/>
              </w:rPr>
            </w:pPr>
            <w:r w:rsidRPr="003A2479">
              <w:rPr>
                <w:rFonts w:asciiTheme="majorHAnsi" w:eastAsia="Times New Roman" w:hAnsiTheme="majorHAnsi"/>
                <w:lang w:eastAsia="hr-BA"/>
              </w:rPr>
              <w:t>Konsultacije: utorkom 10-13, četvrtkom 10-12;</w:t>
            </w:r>
          </w:p>
          <w:p w14:paraId="2DF5B747" w14:textId="15FBF749" w:rsidR="00045BC0" w:rsidRPr="003A2479" w:rsidRDefault="003A2479" w:rsidP="003A2479">
            <w:pPr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  <w:r w:rsidRPr="003A2479">
              <w:rPr>
                <w:rFonts w:asciiTheme="majorHAnsi" w:eastAsia="Times New Roman" w:hAnsiTheme="majorHAnsi"/>
                <w:lang w:eastAsia="hr-BA"/>
              </w:rPr>
              <w:t xml:space="preserve">On-line konsultacije: </w:t>
            </w:r>
            <w:hyperlink r:id="rId9" w:history="1">
              <w:r w:rsidRPr="003A2479">
                <w:rPr>
                  <w:rStyle w:val="Hyperlink"/>
                  <w:rFonts w:asciiTheme="majorHAnsi" w:eastAsia="Times New Roman" w:hAnsiTheme="majorHAnsi"/>
                  <w:lang w:eastAsia="hr-BA"/>
                </w:rPr>
                <w:t>asim.mujkic@fpn.unsa.ba</w:t>
              </w:r>
            </w:hyperlink>
            <w:r w:rsidRPr="003A2479">
              <w:rPr>
                <w:rStyle w:val="Hyperlink"/>
                <w:rFonts w:asciiTheme="majorHAnsi" w:eastAsia="Times New Roman" w:hAnsiTheme="majorHAnsi"/>
                <w:lang w:eastAsia="hr-BA"/>
              </w:rPr>
              <w:t xml:space="preserve">; </w:t>
            </w:r>
            <w:r w:rsidRPr="003A2479">
              <w:rPr>
                <w:rFonts w:asciiTheme="majorHAnsi" w:eastAsia="Times New Roman" w:hAnsiTheme="majorHAnsi"/>
                <w:lang w:eastAsia="hr-BA"/>
              </w:rPr>
              <w:t xml:space="preserve"> </w:t>
            </w:r>
          </w:p>
        </w:tc>
      </w:tr>
      <w:tr w:rsidR="00D850C2" w:rsidRPr="003A2479" w14:paraId="4F6321F9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3A2479" w:rsidRDefault="002171D2" w:rsidP="003A2479">
            <w:pPr>
              <w:spacing w:line="276" w:lineRule="auto"/>
              <w:rPr>
                <w:rFonts w:asciiTheme="majorHAnsi" w:eastAsia="Times New Roman" w:hAnsiTheme="majorHAnsi" w:cs="Arial"/>
                <w:b/>
                <w:lang w:eastAsia="hr-BA"/>
              </w:rPr>
            </w:pPr>
            <w:r w:rsidRPr="003A2479">
              <w:rPr>
                <w:rFonts w:asciiTheme="majorHAnsi" w:eastAsia="Times New Roman" w:hAnsiTheme="majorHAnsi" w:cs="Arial"/>
                <w:b/>
                <w:lang w:eastAsia="hr-BA"/>
              </w:rPr>
              <w:t>Preduslov za upis</w:t>
            </w:r>
            <w:r w:rsidR="00D850C2" w:rsidRPr="003A2479">
              <w:rPr>
                <w:rFonts w:asciiTheme="majorHAnsi" w:eastAsia="Times New Roman" w:hAnsiTheme="majorHAnsi" w:cs="Arial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1879199B" w:rsidR="00D850C2" w:rsidRPr="003A2479" w:rsidRDefault="00985C9B" w:rsidP="003A2479">
            <w:pPr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  <w:r w:rsidRPr="003A2479">
              <w:rPr>
                <w:rFonts w:asciiTheme="majorHAnsi" w:eastAsia="Times New Roman" w:hAnsiTheme="majorHAnsi" w:cs="Arial"/>
                <w:lang w:eastAsia="hr-BA"/>
              </w:rPr>
              <w:t>/</w:t>
            </w:r>
          </w:p>
        </w:tc>
      </w:tr>
      <w:tr w:rsidR="000A53A9" w:rsidRPr="003A2479" w14:paraId="56573C90" w14:textId="77777777" w:rsidTr="00297626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0A53A9" w:rsidRPr="003A2479" w:rsidRDefault="000A53A9" w:rsidP="003A2479">
            <w:pPr>
              <w:spacing w:line="276" w:lineRule="auto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11D93F1F" w14:textId="30650324" w:rsidR="000A53A9" w:rsidRPr="003A2479" w:rsidRDefault="000A53A9" w:rsidP="003A2479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lang w:eastAsia="hr-BA"/>
              </w:rPr>
            </w:pPr>
            <w:r w:rsidRPr="003A2479">
              <w:rPr>
                <w:rFonts w:asciiTheme="majorHAnsi" w:hAnsiTheme="majorHAnsi" w:cstheme="minorHAnsi"/>
                <w:bCs/>
              </w:rPr>
              <w:t xml:space="preserve">Kritički studij temeljnih pojmova i problema sadržanih u najvažnijim pravcima </w:t>
            </w:r>
            <w:proofErr w:type="spellStart"/>
            <w:r w:rsidRPr="003A2479">
              <w:rPr>
                <w:rFonts w:asciiTheme="majorHAnsi" w:hAnsiTheme="majorHAnsi" w:cstheme="minorHAnsi"/>
                <w:bCs/>
              </w:rPr>
              <w:t>savremene</w:t>
            </w:r>
            <w:proofErr w:type="spellEnd"/>
            <w:r w:rsidRPr="003A2479">
              <w:rPr>
                <w:rFonts w:asciiTheme="majorHAnsi" w:hAnsiTheme="majorHAnsi" w:cstheme="minorHAnsi"/>
                <w:bCs/>
              </w:rPr>
              <w:t xml:space="preserve"> filozofije. </w:t>
            </w:r>
            <w:r w:rsidRPr="003A2479">
              <w:rPr>
                <w:rFonts w:asciiTheme="majorHAnsi" w:hAnsiTheme="majorHAnsi" w:cstheme="minorHAnsi"/>
                <w:lang w:val="hr-HR"/>
              </w:rPr>
              <w:t>Kroz pregled najvažnijih filozofskih pravaca u XIX i XX stoljeću studenti će se upoznati s ključnim konceptualizacijama samorazumijevanja savremenog čovjeka i mogućnostima suočavanja sa savremenim izazovima krize izazvane globalizacijskim procesima. Riječ je o pregledu toka novije intelektualne historije europskog civilizacijskog prostora koja je uvelike oblikovala ne samo njegove pravce razvoja nego i šire svjetske kulture i civilizacije.</w:t>
            </w:r>
          </w:p>
        </w:tc>
      </w:tr>
      <w:tr w:rsidR="000A53A9" w:rsidRPr="003A2479" w14:paraId="0D9E601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0A53A9" w:rsidRPr="003A2479" w:rsidRDefault="000A53A9" w:rsidP="003A2479">
            <w:pPr>
              <w:spacing w:line="276" w:lineRule="auto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</w:pP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>Tematske jedinice:</w:t>
            </w:r>
          </w:p>
          <w:p w14:paraId="07768A12" w14:textId="77777777" w:rsidR="000A53A9" w:rsidRPr="003A2479" w:rsidRDefault="000A53A9" w:rsidP="003A2479">
            <w:pPr>
              <w:spacing w:line="276" w:lineRule="auto"/>
              <w:rPr>
                <w:rFonts w:asciiTheme="majorHAnsi" w:eastAsia="Calibri" w:hAnsiTheme="majorHAnsi"/>
                <w:bCs/>
                <w:i/>
                <w:color w:val="000000"/>
                <w:kern w:val="24"/>
                <w:lang w:eastAsia="hr-BA"/>
              </w:rPr>
            </w:pPr>
            <w:r w:rsidRPr="003A2479">
              <w:rPr>
                <w:rFonts w:asciiTheme="majorHAnsi" w:eastAsia="Calibri" w:hAnsiTheme="majorHAnsi"/>
                <w:bCs/>
                <w:i/>
                <w:color w:val="000000"/>
                <w:kern w:val="24"/>
                <w:lang w:eastAsia="hr-BA"/>
              </w:rPr>
              <w:t xml:space="preserve">(po potrebi plan </w:t>
            </w:r>
            <w:proofErr w:type="spellStart"/>
            <w:r w:rsidRPr="003A2479">
              <w:rPr>
                <w:rFonts w:asciiTheme="majorHAnsi" w:eastAsia="Calibri" w:hAnsiTheme="majorHAnsi"/>
                <w:bCs/>
                <w:i/>
                <w:color w:val="000000"/>
                <w:kern w:val="24"/>
                <w:lang w:eastAsia="hr-BA"/>
              </w:rPr>
              <w:t>izvođenja</w:t>
            </w:r>
            <w:proofErr w:type="spellEnd"/>
            <w:r w:rsidRPr="003A2479">
              <w:rPr>
                <w:rFonts w:asciiTheme="majorHAnsi" w:eastAsia="Calibri" w:hAnsiTheme="majorHAnsi"/>
                <w:bCs/>
                <w:i/>
                <w:color w:val="000000"/>
                <w:kern w:val="24"/>
                <w:lang w:eastAsia="hr-BA"/>
              </w:rPr>
              <w:t xml:space="preserve"> po sedmicama se utvrđuje uvažavajući specifičnosti organizacionih jedinica)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99B8085" w14:textId="498AAC3F" w:rsidR="000A53A9" w:rsidRPr="003A2479" w:rsidRDefault="000A53A9" w:rsidP="003A2479">
            <w:pPr>
              <w:spacing w:line="276" w:lineRule="auto"/>
              <w:rPr>
                <w:rFonts w:asciiTheme="majorHAnsi" w:eastAsia="Times New Roman" w:hAnsiTheme="majorHAnsi" w:cstheme="minorHAnsi"/>
                <w:lang w:eastAsia="hr-BA"/>
              </w:rPr>
            </w:pPr>
            <w:r w:rsidRPr="003A2479">
              <w:rPr>
                <w:rFonts w:asciiTheme="majorHAnsi" w:hAnsiTheme="majorHAnsi" w:cstheme="minorHAnsi"/>
                <w:lang w:val="hr-HR"/>
              </w:rPr>
              <w:t xml:space="preserve">Osnovne karakteristike savremene filozofije; Kritika vladavine uma; Karl Marx; Pozitivizam; Pragmatizam; Analitička filozofija; Fenomenologija i egzistencijalizam; Martin Heidegger, Hermeneutika; </w:t>
            </w:r>
            <w:r w:rsidRPr="003A2479">
              <w:rPr>
                <w:rFonts w:asciiTheme="majorHAnsi" w:hAnsiTheme="majorHAnsi" w:cstheme="minorHAnsi"/>
              </w:rPr>
              <w:t xml:space="preserve">Filozofska antropologija; </w:t>
            </w:r>
            <w:r w:rsidRPr="003A2479">
              <w:rPr>
                <w:rFonts w:asciiTheme="majorHAnsi" w:hAnsiTheme="majorHAnsi" w:cstheme="minorHAnsi"/>
                <w:lang w:val="hr-HR"/>
              </w:rPr>
              <w:t xml:space="preserve">Filozofija jezika; </w:t>
            </w:r>
            <w:r w:rsidRPr="003A2479">
              <w:rPr>
                <w:rFonts w:asciiTheme="majorHAnsi" w:hAnsiTheme="majorHAnsi" w:cstheme="minorHAnsi"/>
              </w:rPr>
              <w:t xml:space="preserve">Frankfurtska škola; </w:t>
            </w:r>
            <w:r w:rsidR="00D932F4" w:rsidRPr="003A2479">
              <w:rPr>
                <w:rFonts w:asciiTheme="majorHAnsi" w:hAnsiTheme="majorHAnsi" w:cstheme="minorHAnsi"/>
              </w:rPr>
              <w:t>(</w:t>
            </w:r>
            <w:r w:rsidRPr="003A2479">
              <w:rPr>
                <w:rFonts w:asciiTheme="majorHAnsi" w:hAnsiTheme="majorHAnsi" w:cstheme="minorHAnsi"/>
              </w:rPr>
              <w:t>Post</w:t>
            </w:r>
            <w:r w:rsidR="00D932F4" w:rsidRPr="003A2479">
              <w:rPr>
                <w:rFonts w:asciiTheme="majorHAnsi" w:hAnsiTheme="majorHAnsi" w:cstheme="minorHAnsi"/>
              </w:rPr>
              <w:t>)</w:t>
            </w:r>
            <w:r w:rsidRPr="003A2479">
              <w:rPr>
                <w:rFonts w:asciiTheme="majorHAnsi" w:hAnsiTheme="majorHAnsi" w:cstheme="minorHAnsi"/>
              </w:rPr>
              <w:t>strukturalizam, postmoderna;</w:t>
            </w:r>
          </w:p>
        </w:tc>
      </w:tr>
      <w:tr w:rsidR="000A53A9" w:rsidRPr="003A2479" w14:paraId="207F8131" w14:textId="77777777" w:rsidTr="000A53A9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77777777" w:rsidR="000A53A9" w:rsidRPr="003A2479" w:rsidRDefault="000A53A9" w:rsidP="003A2479">
            <w:pPr>
              <w:tabs>
                <w:tab w:val="left" w:pos="1152"/>
              </w:tabs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 xml:space="preserve">Ishodi učenja: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F926BF4" w14:textId="383AB9C7" w:rsidR="000A53A9" w:rsidRPr="003A2479" w:rsidRDefault="000A53A9" w:rsidP="003A2479">
            <w:pPr>
              <w:spacing w:line="276" w:lineRule="auto"/>
              <w:ind w:left="360"/>
              <w:jc w:val="both"/>
              <w:rPr>
                <w:rFonts w:asciiTheme="majorHAnsi" w:hAnsiTheme="majorHAnsi" w:cstheme="minorHAnsi"/>
                <w:lang w:val="hr-HR"/>
              </w:rPr>
            </w:pPr>
            <w:r w:rsidRPr="003A2479">
              <w:rPr>
                <w:rFonts w:asciiTheme="majorHAnsi" w:hAnsiTheme="majorHAnsi" w:cstheme="minorHAnsi"/>
                <w:lang w:val="hr-HR"/>
              </w:rPr>
              <w:t>- Upoznavanje s kanoničkim tekstovima savremene filozofije kao dijela opće naobrazbe;</w:t>
            </w:r>
          </w:p>
          <w:p w14:paraId="3F445C49" w14:textId="77777777" w:rsidR="000A53A9" w:rsidRPr="003A2479" w:rsidRDefault="000A53A9" w:rsidP="003A2479">
            <w:pPr>
              <w:spacing w:line="276" w:lineRule="auto"/>
              <w:ind w:left="360"/>
              <w:jc w:val="both"/>
              <w:rPr>
                <w:rFonts w:asciiTheme="majorHAnsi" w:hAnsiTheme="majorHAnsi" w:cstheme="minorHAnsi"/>
                <w:lang w:val="hr-HR"/>
              </w:rPr>
            </w:pPr>
            <w:r w:rsidRPr="003A2479">
              <w:rPr>
                <w:rFonts w:asciiTheme="majorHAnsi" w:hAnsiTheme="majorHAnsi" w:cstheme="minorHAnsi"/>
                <w:lang w:val="hr-HR"/>
              </w:rPr>
              <w:t>- Ovladavanje ključnim humanističkim pojmovima;</w:t>
            </w:r>
          </w:p>
          <w:p w14:paraId="3C9544E5" w14:textId="77777777" w:rsidR="000A53A9" w:rsidRPr="003A2479" w:rsidRDefault="000A53A9" w:rsidP="003A2479">
            <w:pPr>
              <w:spacing w:line="276" w:lineRule="auto"/>
              <w:ind w:left="360"/>
              <w:jc w:val="both"/>
              <w:rPr>
                <w:rFonts w:asciiTheme="majorHAnsi" w:hAnsiTheme="majorHAnsi" w:cstheme="minorHAnsi"/>
                <w:lang w:val="hr-HR"/>
              </w:rPr>
            </w:pPr>
            <w:r w:rsidRPr="003A2479">
              <w:rPr>
                <w:rFonts w:asciiTheme="majorHAnsi" w:hAnsiTheme="majorHAnsi" w:cstheme="minorHAnsi"/>
                <w:lang w:val="hr-HR"/>
              </w:rPr>
              <w:lastRenderedPageBreak/>
              <w:t>- Stjecanje navike intelektualne provokativnosti, stalne upitnosti i stalne otvorenosti za argumentiranu raspravu;</w:t>
            </w:r>
          </w:p>
          <w:p w14:paraId="0651F8AC" w14:textId="77777777" w:rsidR="003A2479" w:rsidRDefault="000A53A9" w:rsidP="003A2479">
            <w:pPr>
              <w:spacing w:line="276" w:lineRule="auto"/>
              <w:ind w:left="360"/>
              <w:jc w:val="both"/>
              <w:rPr>
                <w:rFonts w:asciiTheme="majorHAnsi" w:hAnsiTheme="majorHAnsi" w:cstheme="minorHAnsi"/>
                <w:lang w:val="hr-HR"/>
              </w:rPr>
            </w:pPr>
            <w:r w:rsidRPr="003A2479">
              <w:rPr>
                <w:rFonts w:asciiTheme="majorHAnsi" w:hAnsiTheme="majorHAnsi" w:cstheme="minorHAnsi"/>
                <w:lang w:val="hr-HR"/>
              </w:rPr>
              <w:t xml:space="preserve"> - Stjecanje uvida u nastanak i razvoj svojevrsne intelektualne povijesti Europe;</w:t>
            </w:r>
          </w:p>
          <w:p w14:paraId="7C1E65E5" w14:textId="312DB530" w:rsidR="000A53A9" w:rsidRPr="003A2479" w:rsidRDefault="003A2479" w:rsidP="003A2479">
            <w:pPr>
              <w:spacing w:line="276" w:lineRule="auto"/>
              <w:ind w:left="360"/>
              <w:jc w:val="both"/>
              <w:rPr>
                <w:rFonts w:asciiTheme="majorHAnsi" w:hAnsiTheme="majorHAnsi" w:cstheme="minorHAnsi"/>
                <w:lang w:val="hr-HR"/>
              </w:rPr>
            </w:pPr>
            <w:r>
              <w:rPr>
                <w:rFonts w:asciiTheme="majorHAnsi" w:hAnsiTheme="majorHAnsi" w:cstheme="minorHAnsi"/>
                <w:lang w:val="hr-HR"/>
              </w:rPr>
              <w:t xml:space="preserve"> -</w:t>
            </w:r>
            <w:r w:rsidR="000A53A9" w:rsidRPr="003A2479">
              <w:rPr>
                <w:rFonts w:asciiTheme="majorHAnsi" w:hAnsiTheme="majorHAnsi" w:cstheme="minorHAnsi"/>
                <w:lang w:val="hr-HR"/>
              </w:rPr>
              <w:t xml:space="preserve"> Razvijena senzibilnost za pluralitet interpretativnih obrazaca i njihovu otvorenost;</w:t>
            </w:r>
          </w:p>
          <w:p w14:paraId="0901AE11" w14:textId="4254C140" w:rsidR="000A53A9" w:rsidRPr="003A2479" w:rsidRDefault="000A53A9" w:rsidP="003A2479">
            <w:pPr>
              <w:spacing w:line="276" w:lineRule="auto"/>
              <w:rPr>
                <w:rFonts w:asciiTheme="majorHAnsi" w:eastAsia="Times New Roman" w:hAnsiTheme="majorHAnsi" w:cstheme="minorHAnsi"/>
                <w:lang w:eastAsia="hr-BA"/>
              </w:rPr>
            </w:pPr>
          </w:p>
        </w:tc>
      </w:tr>
      <w:tr w:rsidR="000A53A9" w:rsidRPr="003A2479" w14:paraId="55223F16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0A53A9" w:rsidRPr="003A2479" w:rsidRDefault="000A53A9" w:rsidP="003A2479">
            <w:pPr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lastRenderedPageBreak/>
              <w:t>Metode izvođenja nastave</w:t>
            </w: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A2479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2E66B6C" w14:textId="77777777" w:rsidR="000A53A9" w:rsidRPr="003A2479" w:rsidRDefault="000A53A9" w:rsidP="003A2479">
            <w:pPr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  <w:r w:rsidRPr="003A2479">
              <w:rPr>
                <w:rFonts w:asciiTheme="majorHAnsi" w:eastAsia="Times New Roman" w:hAnsiTheme="majorHAnsi" w:cs="Arial"/>
                <w:lang w:eastAsia="hr-BA"/>
              </w:rPr>
              <w:t>1. Interaktivna predavanja</w:t>
            </w:r>
          </w:p>
          <w:p w14:paraId="1817DBB4" w14:textId="5331150C" w:rsidR="000A53A9" w:rsidRPr="003A2479" w:rsidRDefault="000A53A9" w:rsidP="003A2479">
            <w:pPr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  <w:r w:rsidRPr="003A2479">
              <w:rPr>
                <w:rFonts w:asciiTheme="majorHAnsi" w:eastAsia="Times New Roman" w:hAnsiTheme="majorHAnsi" w:cs="Arial"/>
                <w:lang w:eastAsia="hr-BA"/>
              </w:rPr>
              <w:t>2. Interaktivan grupni rad na seminarima (vježbe);</w:t>
            </w:r>
          </w:p>
          <w:p w14:paraId="54B8EB28" w14:textId="3685A900" w:rsidR="000A53A9" w:rsidRPr="003A2479" w:rsidRDefault="000A53A9" w:rsidP="003A2479">
            <w:pPr>
              <w:spacing w:line="276" w:lineRule="auto"/>
              <w:rPr>
                <w:rFonts w:asciiTheme="majorHAnsi" w:eastAsia="Times New Roman" w:hAnsiTheme="majorHAnsi" w:cs="Arial"/>
                <w:lang w:eastAsia="hr-BA"/>
              </w:rPr>
            </w:pPr>
          </w:p>
        </w:tc>
      </w:tr>
      <w:tr w:rsidR="000A53A9" w:rsidRPr="003A2479" w14:paraId="261BCD5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77777777" w:rsidR="000A53A9" w:rsidRPr="003A2479" w:rsidRDefault="000A53A9" w:rsidP="003A2479">
            <w:pPr>
              <w:spacing w:line="276" w:lineRule="auto"/>
              <w:rPr>
                <w:rFonts w:asciiTheme="majorHAnsi" w:eastAsia="Calibri" w:hAnsiTheme="majorHAnsi"/>
                <w:color w:val="000000"/>
                <w:kern w:val="24"/>
                <w:lang w:val="de-DE" w:eastAsia="hr-BA"/>
              </w:rPr>
            </w:pP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Metode provjere znanja sa strukturom ocjene</w:t>
            </w:r>
            <w:r w:rsidRPr="003A2479">
              <w:rPr>
                <w:rStyle w:val="FootnoteReference"/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A2479">
              <w:rPr>
                <w:rFonts w:asciiTheme="majorHAnsi" w:eastAsia="Calibri" w:hAnsiTheme="majorHAns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D3343B" w14:textId="77777777" w:rsidR="003A2479" w:rsidRPr="003A2479" w:rsidRDefault="003A2479" w:rsidP="003A2479">
            <w:pPr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3A2479">
              <w:rPr>
                <w:rFonts w:asciiTheme="majorHAnsi" w:hAnsiTheme="majorHAnsi" w:cstheme="minorHAnsi"/>
                <w:b/>
                <w:bCs/>
              </w:rPr>
              <w:t>REDOVNI / RSF STUDENTI-CE:</w:t>
            </w:r>
          </w:p>
          <w:p w14:paraId="4287B68A" w14:textId="77777777" w:rsidR="003A2479" w:rsidRPr="003A2479" w:rsidRDefault="003A2479" w:rsidP="003A2479">
            <w:pPr>
              <w:spacing w:line="276" w:lineRule="auto"/>
              <w:jc w:val="both"/>
              <w:rPr>
                <w:rFonts w:asciiTheme="majorHAnsi" w:hAnsiTheme="majorHAnsi" w:cstheme="minorHAnsi"/>
              </w:rPr>
            </w:pPr>
            <w:r w:rsidRPr="003A2479">
              <w:rPr>
                <w:rFonts w:asciiTheme="majorHAnsi" w:hAnsiTheme="majorHAnsi" w:cstheme="minorHAnsi"/>
              </w:rPr>
              <w:t>1. MIDTERM: Diskusija o odabranim poglavljima iz obavezne literature pod rednim brojem 1., 2. i 3.: 25</w:t>
            </w:r>
          </w:p>
          <w:p w14:paraId="6B72B6C1" w14:textId="77777777" w:rsidR="003A2479" w:rsidRPr="003A2479" w:rsidRDefault="003A2479" w:rsidP="003A2479">
            <w:pPr>
              <w:spacing w:line="276" w:lineRule="auto"/>
              <w:jc w:val="both"/>
              <w:rPr>
                <w:rFonts w:asciiTheme="majorHAnsi" w:hAnsiTheme="majorHAnsi" w:cstheme="minorHAnsi"/>
              </w:rPr>
            </w:pPr>
            <w:r w:rsidRPr="003A2479">
              <w:rPr>
                <w:rFonts w:asciiTheme="majorHAnsi" w:hAnsiTheme="majorHAnsi" w:cstheme="minorHAnsi"/>
              </w:rPr>
              <w:t>2. MIDTERM: Diskusija o odabranim poglavljima iz obavezne literature pod rednim brojem 1., 2. i 3.: 25</w:t>
            </w:r>
          </w:p>
          <w:p w14:paraId="2AD9F629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3A2479">
              <w:rPr>
                <w:rFonts w:asciiTheme="majorHAnsi" w:hAnsiTheme="majorHAnsi" w:cstheme="minorHAnsi"/>
              </w:rPr>
              <w:t>3. Prisustvo na nastavi: 5</w:t>
            </w:r>
          </w:p>
          <w:p w14:paraId="06C55A0A" w14:textId="4D77E027" w:rsidR="003A2479" w:rsidRPr="003A2479" w:rsidRDefault="003A2479" w:rsidP="003A2479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3A2479">
              <w:rPr>
                <w:rFonts w:asciiTheme="majorHAnsi" w:hAnsiTheme="majorHAnsi" w:cstheme="minorHAnsi"/>
              </w:rPr>
              <w:t>4</w:t>
            </w:r>
            <w:r w:rsidRPr="003A2479">
              <w:rPr>
                <w:rFonts w:asciiTheme="majorHAnsi" w:hAnsiTheme="majorHAnsi" w:cstheme="minorHAnsi"/>
              </w:rPr>
              <w:t>.  Završni ispit: 45 (literatura pod rednim brojem 1. i 4.)</w:t>
            </w:r>
          </w:p>
          <w:p w14:paraId="5B72128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theme="minorHAnsi"/>
                <w:bCs/>
              </w:rPr>
            </w:pPr>
          </w:p>
          <w:p w14:paraId="5C1BEEA0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theme="minorHAnsi"/>
                <w:bCs/>
              </w:rPr>
            </w:pPr>
            <w:r w:rsidRPr="003A2479">
              <w:rPr>
                <w:rFonts w:asciiTheme="majorHAnsi" w:hAnsiTheme="majorHAnsi" w:cstheme="minorHAnsi"/>
                <w:b/>
              </w:rPr>
              <w:t>(IZ)VANREDNI STUDENTI-CE:</w:t>
            </w:r>
            <w:r w:rsidRPr="003A2479">
              <w:rPr>
                <w:rFonts w:asciiTheme="majorHAnsi" w:hAnsiTheme="majorHAnsi" w:cstheme="minorHAnsi"/>
                <w:bCs/>
              </w:rPr>
              <w:t xml:space="preserve"> </w:t>
            </w:r>
          </w:p>
          <w:p w14:paraId="369E446C" w14:textId="1A62AAEB" w:rsidR="003A2479" w:rsidRPr="003A2479" w:rsidRDefault="003A2479" w:rsidP="003A2479">
            <w:pPr>
              <w:jc w:val="both"/>
              <w:rPr>
                <w:rFonts w:asciiTheme="majorHAnsi" w:hAnsiTheme="majorHAnsi" w:cstheme="minorHAnsi"/>
                <w:bCs/>
              </w:rPr>
            </w:pPr>
            <w:r w:rsidRPr="003A2479">
              <w:rPr>
                <w:rFonts w:asciiTheme="majorHAnsi" w:hAnsiTheme="majorHAnsi" w:cstheme="minorHAnsi"/>
                <w:bCs/>
              </w:rPr>
              <w:t xml:space="preserve">1. </w:t>
            </w:r>
            <w:r w:rsidRPr="003A2479">
              <w:rPr>
                <w:rFonts w:asciiTheme="majorHAnsi" w:hAnsiTheme="majorHAnsi" w:cstheme="minorHAnsi"/>
                <w:bCs/>
              </w:rPr>
              <w:t xml:space="preserve">Dvije pismene provjere znanja u vidu zadaće – </w:t>
            </w:r>
          </w:p>
          <w:p w14:paraId="70B3A3F8" w14:textId="77777777" w:rsidR="003A2479" w:rsidRPr="003A2479" w:rsidRDefault="003A2479" w:rsidP="003A2479">
            <w:pPr>
              <w:jc w:val="both"/>
              <w:rPr>
                <w:rFonts w:asciiTheme="majorHAnsi" w:hAnsiTheme="majorHAnsi" w:cstheme="minorHAnsi"/>
                <w:bCs/>
              </w:rPr>
            </w:pPr>
            <w:r w:rsidRPr="003A2479">
              <w:rPr>
                <w:rFonts w:asciiTheme="majorHAnsi" w:hAnsiTheme="majorHAnsi" w:cstheme="minorHAnsi"/>
                <w:bCs/>
              </w:rPr>
              <w:t>25 + 25 (pitanja iz obavezne literature pod rednim brojem 1., 2. i 3.)</w:t>
            </w:r>
          </w:p>
          <w:p w14:paraId="2909F5BE" w14:textId="35227C69" w:rsidR="003A2479" w:rsidRPr="003A2479" w:rsidRDefault="003A2479" w:rsidP="003A2479">
            <w:pPr>
              <w:jc w:val="both"/>
              <w:rPr>
                <w:rFonts w:asciiTheme="majorHAnsi" w:hAnsiTheme="majorHAnsi" w:cstheme="minorHAnsi"/>
                <w:bCs/>
              </w:rPr>
            </w:pPr>
            <w:r w:rsidRPr="003A2479">
              <w:rPr>
                <w:rFonts w:asciiTheme="majorHAnsi" w:hAnsiTheme="majorHAnsi" w:cstheme="minorHAnsi"/>
                <w:bCs/>
              </w:rPr>
              <w:t xml:space="preserve">2. </w:t>
            </w:r>
            <w:r w:rsidRPr="003A2479">
              <w:rPr>
                <w:rFonts w:asciiTheme="majorHAnsi" w:hAnsiTheme="majorHAnsi" w:cstheme="minorHAnsi"/>
                <w:bCs/>
              </w:rPr>
              <w:t>Prisustvo na instruktivnoj nastavi: 5</w:t>
            </w:r>
          </w:p>
          <w:p w14:paraId="79C8C433" w14:textId="692D00D0" w:rsidR="000A53A9" w:rsidRPr="003A2479" w:rsidRDefault="003A2479" w:rsidP="003A2479">
            <w:pPr>
              <w:jc w:val="both"/>
              <w:rPr>
                <w:rFonts w:asciiTheme="majorHAnsi" w:eastAsia="Calibri" w:hAnsiTheme="majorHAnsi" w:cstheme="minorHAnsi"/>
                <w:b/>
              </w:rPr>
            </w:pPr>
            <w:r w:rsidRPr="003A2479">
              <w:rPr>
                <w:rFonts w:asciiTheme="majorHAnsi" w:hAnsiTheme="majorHAnsi" w:cstheme="minorHAnsi"/>
                <w:bCs/>
              </w:rPr>
              <w:t xml:space="preserve">3. </w:t>
            </w:r>
            <w:r w:rsidRPr="003A2479">
              <w:rPr>
                <w:rFonts w:asciiTheme="majorHAnsi" w:hAnsiTheme="majorHAnsi" w:cstheme="minorHAnsi"/>
                <w:bCs/>
              </w:rPr>
              <w:t>Završni ispit: 45 (literatura pod rednim brojem 1. i 4.)</w:t>
            </w:r>
          </w:p>
        </w:tc>
      </w:tr>
      <w:tr w:rsidR="000A53A9" w:rsidRPr="003A2479" w14:paraId="6C500BB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56057B93" w:rsidR="000A53A9" w:rsidRPr="003A2479" w:rsidRDefault="000A53A9" w:rsidP="003A2479">
            <w:pPr>
              <w:spacing w:line="276" w:lineRule="auto"/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</w:pP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 w:rsidRPr="003A2479">
              <w:rPr>
                <w:rStyle w:val="FootnoteReference"/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3A247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3A2479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</w:p>
          <w:p w14:paraId="2B628B13" w14:textId="380286D3" w:rsidR="007671CD" w:rsidRPr="003A2479" w:rsidRDefault="007671CD" w:rsidP="003A2479">
            <w:pPr>
              <w:spacing w:line="276" w:lineRule="auto"/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</w:pPr>
            <w:r w:rsidRPr="003A2479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SVA LITERATURA </w:t>
            </w:r>
            <w:r w:rsidR="000F2935" w:rsidRPr="003A2479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OZNAČENA KAO PDF </w:t>
            </w:r>
            <w:r w:rsidRPr="003A2479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>JE DOSTUPNA NA STRANICI PREDMETA</w:t>
            </w:r>
          </w:p>
          <w:p w14:paraId="316CC730" w14:textId="77777777" w:rsidR="000A53A9" w:rsidRPr="003A2479" w:rsidRDefault="000A53A9" w:rsidP="003A2479">
            <w:pPr>
              <w:spacing w:line="276" w:lineRule="auto"/>
              <w:rPr>
                <w:rFonts w:asciiTheme="majorHAnsi" w:eastAsia="Times New Roman" w:hAnsiTheme="majorHAnsi" w:cs="Arial"/>
                <w:b/>
                <w:i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771050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theme="minorHAnsi"/>
                <w:b/>
                <w:bCs/>
              </w:rPr>
            </w:pPr>
            <w:r w:rsidRPr="003A2479">
              <w:rPr>
                <w:rFonts w:asciiTheme="majorHAnsi" w:hAnsiTheme="majorHAnsi" w:cstheme="minorHAnsi"/>
                <w:b/>
                <w:bCs/>
              </w:rPr>
              <w:t>Obavezna literatura:</w:t>
            </w:r>
          </w:p>
          <w:p w14:paraId="55D9F83D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3A2479">
              <w:rPr>
                <w:rFonts w:asciiTheme="majorHAnsi" w:hAnsiTheme="majorHAnsi" w:cstheme="minorHAnsi"/>
              </w:rPr>
              <w:t xml:space="preserve">1. Boris Kalin, </w:t>
            </w:r>
            <w:r w:rsidRPr="003A2479">
              <w:rPr>
                <w:rFonts w:asciiTheme="majorHAnsi" w:hAnsiTheme="majorHAnsi" w:cstheme="minorHAnsi"/>
                <w:i/>
                <w:iCs/>
              </w:rPr>
              <w:t>Povijest filozofije</w:t>
            </w:r>
            <w:r w:rsidRPr="003A2479">
              <w:rPr>
                <w:rFonts w:asciiTheme="majorHAnsi" w:hAnsiTheme="majorHAnsi" w:cstheme="minorHAnsi"/>
              </w:rPr>
              <w:t>, Zagreb.</w:t>
            </w:r>
          </w:p>
          <w:p w14:paraId="26152630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3A2479">
              <w:rPr>
                <w:rFonts w:asciiTheme="majorHAnsi" w:hAnsiTheme="majorHAnsi" w:cstheme="minorHAnsi"/>
              </w:rPr>
              <w:t xml:space="preserve">2. Robert Cimer, </w:t>
            </w:r>
            <w:r w:rsidRPr="003A2479">
              <w:rPr>
                <w:rFonts w:asciiTheme="majorHAnsi" w:hAnsiTheme="majorHAnsi" w:cstheme="minorHAnsi"/>
                <w:i/>
                <w:iCs/>
              </w:rPr>
              <w:t>Kapija filozofa</w:t>
            </w:r>
            <w:r w:rsidRPr="003A2479">
              <w:rPr>
                <w:rFonts w:asciiTheme="majorHAnsi" w:hAnsiTheme="majorHAnsi" w:cstheme="minorHAnsi"/>
              </w:rPr>
              <w:t>, Beograd: Laguna, 2011.</w:t>
            </w:r>
          </w:p>
          <w:p w14:paraId="1466B3BE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3A2479">
              <w:rPr>
                <w:rFonts w:asciiTheme="majorHAnsi" w:hAnsiTheme="majorHAnsi" w:cstheme="minorHAnsi"/>
              </w:rPr>
              <w:t xml:space="preserve">3. Peter </w:t>
            </w:r>
            <w:proofErr w:type="spellStart"/>
            <w:r w:rsidRPr="003A2479">
              <w:rPr>
                <w:rFonts w:asciiTheme="majorHAnsi" w:hAnsiTheme="majorHAnsi" w:cstheme="minorHAnsi"/>
              </w:rPr>
              <w:t>Sloterdajk</w:t>
            </w:r>
            <w:proofErr w:type="spellEnd"/>
            <w:r w:rsidRPr="003A2479">
              <w:rPr>
                <w:rFonts w:asciiTheme="majorHAnsi" w:hAnsiTheme="majorHAnsi" w:cstheme="minorHAnsi"/>
              </w:rPr>
              <w:t xml:space="preserve">, </w:t>
            </w:r>
            <w:r w:rsidRPr="003A2479">
              <w:rPr>
                <w:rFonts w:asciiTheme="majorHAnsi" w:hAnsiTheme="majorHAnsi" w:cstheme="minorHAnsi"/>
                <w:i/>
                <w:iCs/>
              </w:rPr>
              <w:t>Filozofski temperamenti od Platona do</w:t>
            </w:r>
            <w:r w:rsidRPr="003A2479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3A2479">
              <w:rPr>
                <w:rFonts w:asciiTheme="majorHAnsi" w:hAnsiTheme="majorHAnsi" w:cstheme="minorHAnsi"/>
                <w:i/>
                <w:iCs/>
              </w:rPr>
              <w:t>Fukoa</w:t>
            </w:r>
            <w:proofErr w:type="spellEnd"/>
            <w:r w:rsidRPr="003A2479">
              <w:rPr>
                <w:rFonts w:asciiTheme="majorHAnsi" w:hAnsiTheme="majorHAnsi" w:cstheme="minorHAnsi"/>
              </w:rPr>
              <w:t xml:space="preserve">, Beograd: </w:t>
            </w:r>
            <w:proofErr w:type="spellStart"/>
            <w:r w:rsidRPr="003A2479">
              <w:rPr>
                <w:rFonts w:asciiTheme="majorHAnsi" w:hAnsiTheme="majorHAnsi" w:cstheme="minorHAnsi"/>
              </w:rPr>
              <w:t>Karpos</w:t>
            </w:r>
            <w:proofErr w:type="spellEnd"/>
            <w:r w:rsidRPr="003A2479">
              <w:rPr>
                <w:rFonts w:asciiTheme="majorHAnsi" w:hAnsiTheme="majorHAnsi" w:cstheme="minorHAnsi"/>
              </w:rPr>
              <w:t>, 2017.</w:t>
            </w:r>
          </w:p>
          <w:p w14:paraId="430A2B4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theme="minorHAnsi"/>
                <w:i/>
              </w:rPr>
            </w:pPr>
            <w:r w:rsidRPr="003A2479">
              <w:rPr>
                <w:rFonts w:asciiTheme="majorHAnsi" w:hAnsiTheme="majorHAnsi" w:cstheme="minorHAnsi"/>
              </w:rPr>
              <w:t xml:space="preserve">4. Horkheimer, Adorno, </w:t>
            </w:r>
            <w:r w:rsidRPr="003A2479">
              <w:rPr>
                <w:rFonts w:asciiTheme="majorHAnsi" w:hAnsiTheme="majorHAnsi" w:cstheme="minorHAnsi"/>
                <w:i/>
              </w:rPr>
              <w:t>Dijalektika prosvjetiteljstva.</w:t>
            </w:r>
          </w:p>
          <w:p w14:paraId="782A556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theme="minorHAnsi"/>
                <w:b/>
                <w:bCs/>
                <w:iCs/>
              </w:rPr>
            </w:pPr>
            <w:r w:rsidRPr="003A2479">
              <w:rPr>
                <w:rFonts w:asciiTheme="majorHAnsi" w:hAnsiTheme="majorHAnsi" w:cstheme="minorHAnsi"/>
                <w:b/>
                <w:bCs/>
                <w:iCs/>
              </w:rPr>
              <w:t>Dodatna literatura:</w:t>
            </w:r>
          </w:p>
          <w:p w14:paraId="0B1AFC68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3A2479">
              <w:rPr>
                <w:rFonts w:asciiTheme="majorHAnsi" w:hAnsiTheme="majorHAnsi" w:cstheme="minorHAnsi"/>
              </w:rPr>
              <w:t>1. John Dewey</w:t>
            </w:r>
            <w:r w:rsidRPr="003A2479">
              <w:rPr>
                <w:rFonts w:asciiTheme="majorHAnsi" w:hAnsiTheme="majorHAnsi" w:cstheme="minorHAnsi"/>
                <w:i/>
              </w:rPr>
              <w:t>, Rekonstrukcija u filozofiji.</w:t>
            </w:r>
          </w:p>
          <w:p w14:paraId="01EFEC7C" w14:textId="2551C6DF" w:rsidR="00E826B9" w:rsidRPr="003A2479" w:rsidRDefault="003A2479" w:rsidP="003A2479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3A2479">
              <w:rPr>
                <w:rFonts w:asciiTheme="majorHAnsi" w:hAnsiTheme="majorHAnsi" w:cstheme="minorHAnsi"/>
              </w:rPr>
              <w:t xml:space="preserve">2.  </w:t>
            </w:r>
            <w:r w:rsidRPr="003A2479">
              <w:rPr>
                <w:rFonts w:asciiTheme="majorHAnsi" w:hAnsiTheme="majorHAnsi" w:cstheme="minorHAnsi"/>
                <w:i/>
              </w:rPr>
              <w:t>Hrestomatija filozofskih tekstova</w:t>
            </w:r>
            <w:r w:rsidRPr="003A2479">
              <w:rPr>
                <w:rFonts w:asciiTheme="majorHAnsi" w:hAnsiTheme="majorHAnsi" w:cstheme="minorHAnsi"/>
              </w:rPr>
              <w:t xml:space="preserve"> FPN, 2023.</w:t>
            </w:r>
          </w:p>
        </w:tc>
      </w:tr>
    </w:tbl>
    <w:p w14:paraId="55DE4DF0" w14:textId="4A09350F" w:rsidR="00D850C2" w:rsidRDefault="00D850C2" w:rsidP="003A2479">
      <w:pPr>
        <w:spacing w:line="276" w:lineRule="auto"/>
        <w:rPr>
          <w:rFonts w:asciiTheme="majorHAnsi" w:hAnsiTheme="majorHAnsi"/>
        </w:rPr>
      </w:pPr>
    </w:p>
    <w:p w14:paraId="1B76B15D" w14:textId="77777777" w:rsidR="003A2479" w:rsidRDefault="003A2479" w:rsidP="003A2479">
      <w:pPr>
        <w:spacing w:line="276" w:lineRule="auto"/>
        <w:rPr>
          <w:rFonts w:asciiTheme="majorHAnsi" w:hAnsiTheme="majorHAnsi"/>
        </w:rPr>
      </w:pPr>
    </w:p>
    <w:p w14:paraId="29F073B3" w14:textId="77777777" w:rsidR="003A2479" w:rsidRDefault="003A2479" w:rsidP="003A2479">
      <w:pPr>
        <w:spacing w:line="276" w:lineRule="auto"/>
        <w:rPr>
          <w:rFonts w:asciiTheme="majorHAnsi" w:hAnsiTheme="majorHAnsi"/>
        </w:rPr>
      </w:pPr>
    </w:p>
    <w:p w14:paraId="1AA02B08" w14:textId="77777777" w:rsidR="003A2479" w:rsidRDefault="003A2479" w:rsidP="003A2479">
      <w:pPr>
        <w:spacing w:line="276" w:lineRule="auto"/>
        <w:rPr>
          <w:rFonts w:asciiTheme="majorHAnsi" w:hAnsiTheme="majorHAnsi"/>
        </w:rPr>
      </w:pPr>
    </w:p>
    <w:p w14:paraId="3DF4B971" w14:textId="77777777" w:rsidR="003A2479" w:rsidRPr="003A2479" w:rsidRDefault="003A2479" w:rsidP="003A2479">
      <w:pPr>
        <w:spacing w:line="276" w:lineRule="auto"/>
        <w:rPr>
          <w:rFonts w:asciiTheme="majorHAnsi" w:hAnsiTheme="majorHAnsi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402"/>
        <w:gridCol w:w="1559"/>
        <w:gridCol w:w="1702"/>
      </w:tblGrid>
      <w:tr w:rsidR="003A2479" w:rsidRPr="003A2479" w14:paraId="3383AD41" w14:textId="77777777" w:rsidTr="00057632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98E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lang w:val="hr-HR"/>
              </w:rPr>
            </w:pPr>
          </w:p>
          <w:p w14:paraId="64E4AB12" w14:textId="77777777" w:rsidR="003A2479" w:rsidRPr="003A2479" w:rsidRDefault="003A2479" w:rsidP="003A2479">
            <w:pPr>
              <w:spacing w:line="276" w:lineRule="auto"/>
              <w:jc w:val="center"/>
              <w:rPr>
                <w:rFonts w:asciiTheme="majorHAnsi" w:hAnsiTheme="majorHAnsi" w:cs="Calibri"/>
                <w:b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lang w:val="hr-HR"/>
              </w:rPr>
              <w:t>IZVEDBENI PLAN NASTAVE I VJEŽBI</w:t>
            </w:r>
          </w:p>
        </w:tc>
      </w:tr>
      <w:tr w:rsidR="003A2479" w:rsidRPr="003A2479" w14:paraId="43A82585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9A56AD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lang w:val="hr-HR"/>
              </w:rPr>
              <w:t xml:space="preserve">Radna </w:t>
            </w:r>
          </w:p>
          <w:p w14:paraId="04FC104E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lang w:val="hr-HR"/>
              </w:rPr>
              <w:t>sedmica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0A3190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lang w:val="hr-HR"/>
              </w:rPr>
              <w:t>Datum/sat/sala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C481E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lang w:val="hr-HR"/>
              </w:rPr>
              <w:t>Naziv tematske cjeline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076277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lang w:val="hr-HR"/>
              </w:rPr>
              <w:t>Plan vježbi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595896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lang w:val="hr-HR"/>
              </w:rPr>
              <w:t>Datum/sat/sala</w:t>
            </w:r>
          </w:p>
        </w:tc>
      </w:tr>
      <w:tr w:rsidR="003A2479" w:rsidRPr="003A2479" w14:paraId="4878D04A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2D8B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F940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01.03.2024.</w:t>
            </w:r>
          </w:p>
          <w:p w14:paraId="5DBDD83A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08:15h, N4/II</w:t>
            </w:r>
          </w:p>
          <w:p w14:paraId="571D09F4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ZBOG DANA NEZAVISNOSTI OVAJ TERMIN ĆE BITI NADOKNAĐ-EN U DOGOVORU SA STUDENTIMA</w:t>
            </w:r>
          </w:p>
          <w:p w14:paraId="1013AA2A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BC89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/>
                <w:b/>
                <w:lang w:val="hr-HR"/>
              </w:rPr>
            </w:pPr>
            <w:r w:rsidRPr="003A2479">
              <w:rPr>
                <w:rFonts w:asciiTheme="majorHAnsi" w:hAnsiTheme="majorHAnsi"/>
                <w:b/>
                <w:lang w:val="hr-HR"/>
              </w:rPr>
              <w:t xml:space="preserve">G.W.F Hegel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536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 xml:space="preserve">Predstavljanje detaljnog plana vježbi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829C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01.03.2024.</w:t>
            </w:r>
          </w:p>
          <w:p w14:paraId="0A4553EC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10:30h, N4/II</w:t>
            </w:r>
          </w:p>
          <w:p w14:paraId="20B12F8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ZBOG DANA NEZAVISNOSTI OVAJ TERMIN ĆE BITI NADOKNAĐ-EN U DOGOVORU SA STUDENTIMA</w:t>
            </w:r>
          </w:p>
        </w:tc>
      </w:tr>
      <w:tr w:rsidR="003A2479" w:rsidRPr="003A2479" w14:paraId="402D263E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91F4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D2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08.03.2024.</w:t>
            </w:r>
          </w:p>
          <w:p w14:paraId="4F7F55FB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08:15h, N4/II</w:t>
            </w:r>
          </w:p>
          <w:p w14:paraId="631255D9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539A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3A2479">
              <w:rPr>
                <w:rFonts w:asciiTheme="majorHAnsi" w:hAnsiTheme="majorHAnsi"/>
                <w:b/>
                <w:lang w:val="hr-HR"/>
              </w:rPr>
              <w:t>A. Schopenhauer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8C1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Diskusija izabranog teksta: I. Kant (Kalin, Sloterdajk, Cimer)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8DD7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 xml:space="preserve"> 08.03.2024.</w:t>
            </w:r>
          </w:p>
          <w:p w14:paraId="37402FF9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10:30h, N4/II</w:t>
            </w:r>
          </w:p>
          <w:p w14:paraId="347D262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55501B65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F95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F6E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15.03.2024.</w:t>
            </w:r>
          </w:p>
          <w:p w14:paraId="4D98F8B9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08:15h, N4/II</w:t>
            </w:r>
          </w:p>
          <w:p w14:paraId="008AC247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D4F0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bCs/>
                <w:lang w:val="hr-HR"/>
              </w:rPr>
              <w:t>S. Kierkegaard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EF68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Diskusija izabranog teksta: G. F. W. Hegel (Kalin, Sloterdajk)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1D28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15.03.2024.</w:t>
            </w:r>
          </w:p>
          <w:p w14:paraId="6C586018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10:30h, N4/II</w:t>
            </w:r>
          </w:p>
          <w:p w14:paraId="156B6D63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3C0AAAA8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E6E0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2DF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22.03.2024.</w:t>
            </w:r>
          </w:p>
          <w:p w14:paraId="14C3BCD3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08:15h, N4/II</w:t>
            </w:r>
          </w:p>
          <w:p w14:paraId="342FAF23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AC4E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/>
                <w:bCs/>
                <w:lang w:val="tr-TR"/>
              </w:rPr>
              <w:t>F. Nietzsche</w:t>
            </w:r>
          </w:p>
          <w:p w14:paraId="5F04F6F7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/>
                <w:bCs/>
                <w:lang w:val="tr-TR"/>
              </w:rPr>
              <w:t>S. Freud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84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i/>
                <w:i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Diskusija izabranog teksta: A. Schopenha-uer (Kalin, Sloterdajk, Cimer)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A767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22.03.2024.</w:t>
            </w:r>
          </w:p>
          <w:p w14:paraId="33ACE95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10:30h, N4/II</w:t>
            </w:r>
          </w:p>
          <w:p w14:paraId="0B7FAC89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153F0C4C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D34A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2B4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29.03.2024.</w:t>
            </w:r>
          </w:p>
          <w:p w14:paraId="346465C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08:15h, N4/II</w:t>
            </w:r>
          </w:p>
          <w:p w14:paraId="0AA0FA88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DD37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bCs/>
                <w:iCs/>
                <w:lang w:val="hr-HR"/>
              </w:rPr>
              <w:t>Kritička teorija društva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E76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 xml:space="preserve">Diskusija izabranog teksta: S. Kierkegaard (Kalin, </w:t>
            </w:r>
            <w:r w:rsidRPr="003A2479">
              <w:rPr>
                <w:rFonts w:asciiTheme="majorHAnsi" w:hAnsiTheme="majorHAnsi" w:cs="Calibri"/>
                <w:bCs/>
                <w:lang w:val="tr-TR"/>
              </w:rPr>
              <w:lastRenderedPageBreak/>
              <w:t>Sloterdajk, Cimer)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526D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lastRenderedPageBreak/>
              <w:t>29.03.2024.</w:t>
            </w:r>
          </w:p>
          <w:p w14:paraId="0CF6E3DC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10:30h, N4/II</w:t>
            </w:r>
          </w:p>
          <w:p w14:paraId="7690349B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292D21CE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7CD4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93DA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05.04.2024.</w:t>
            </w:r>
          </w:p>
          <w:p w14:paraId="1B90ECF0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 xml:space="preserve">08:15h </w:t>
            </w:r>
          </w:p>
          <w:p w14:paraId="21DE6564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/>
                <w:bCs/>
                <w:lang w:val="tr-TR"/>
              </w:rPr>
              <w:t>On-line</w:t>
            </w:r>
          </w:p>
          <w:p w14:paraId="6BE47BA0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A236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bCs/>
                <w:lang w:val="tr-TR"/>
              </w:rPr>
              <w:t>Pragmatizam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B97A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Diskusija izabranog teksta: F. Nietzsche (Kalin, Sloterdajk, Cimer)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3836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 xml:space="preserve"> 05.04.2024.</w:t>
            </w:r>
          </w:p>
          <w:p w14:paraId="2E6766FB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 xml:space="preserve">10:30h </w:t>
            </w:r>
          </w:p>
          <w:p w14:paraId="4FE66C4C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/>
                <w:bCs/>
                <w:lang w:val="tr-TR"/>
              </w:rPr>
              <w:t>On-line</w:t>
            </w:r>
          </w:p>
          <w:p w14:paraId="55D57387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  <w:p w14:paraId="78BDECAA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253A010A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B2FA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042D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12.04.2024.</w:t>
            </w:r>
          </w:p>
          <w:p w14:paraId="5D5606A4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08:15h, N4/II</w:t>
            </w:r>
          </w:p>
          <w:p w14:paraId="4849A8AE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F2A7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bCs/>
                <w:lang w:val="hr-HR"/>
              </w:rPr>
              <w:t>Hermeneutika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C989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Diskusija izabranog teksta: K. Marx (Kalin, Sloterdajk, Cimer)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509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12.04.2024.</w:t>
            </w:r>
          </w:p>
          <w:p w14:paraId="0209265F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10:30h, N4/II</w:t>
            </w:r>
          </w:p>
          <w:p w14:paraId="3411AD81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31EC47B9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9893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53B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19.04.2024.</w:t>
            </w:r>
          </w:p>
          <w:p w14:paraId="48991C81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08:15h, N4/II</w:t>
            </w:r>
          </w:p>
          <w:p w14:paraId="34E75310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4A41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3A2479">
              <w:rPr>
                <w:rFonts w:asciiTheme="majorHAnsi" w:hAnsiTheme="majorHAnsi"/>
                <w:b/>
              </w:rPr>
              <w:t xml:space="preserve">Fenomenologija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75A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 xml:space="preserve">Diskusija izabranog teksta: J. Dewey (Kalin, Uvod u </w:t>
            </w:r>
            <w:r w:rsidRPr="003A2479">
              <w:rPr>
                <w:rFonts w:asciiTheme="majorHAnsi" w:hAnsiTheme="majorHAnsi" w:cs="Calibri"/>
                <w:bCs/>
                <w:i/>
                <w:iCs/>
                <w:lang w:val="tr-TR"/>
              </w:rPr>
              <w:t>Rekonstru-kcija u filozofiji</w:t>
            </w:r>
            <w:r w:rsidRPr="003A2479">
              <w:rPr>
                <w:rFonts w:asciiTheme="majorHAnsi" w:hAnsiTheme="majorHAnsi" w:cs="Calibri"/>
                <w:bCs/>
                <w:lang w:val="tr-TR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AC6E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19.04.2024.</w:t>
            </w:r>
          </w:p>
          <w:p w14:paraId="531DF82A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10:30h, N4/II</w:t>
            </w:r>
          </w:p>
          <w:p w14:paraId="3FC63501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18D83E79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4E4F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F31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26.04.2024.</w:t>
            </w:r>
          </w:p>
          <w:p w14:paraId="2F86634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08:15h, N4/II</w:t>
            </w:r>
          </w:p>
          <w:p w14:paraId="519AA741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3F0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3A2479">
              <w:rPr>
                <w:rFonts w:asciiTheme="majorHAnsi" w:hAnsiTheme="majorHAnsi"/>
                <w:b/>
              </w:rPr>
              <w:t>M. Heidegger</w:t>
            </w:r>
          </w:p>
          <w:p w14:paraId="24F0F3C3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56FB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Diskusija izabranog teksta: Husserl (Kalin, Sloterdajk)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BE89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26.04.2024.</w:t>
            </w:r>
          </w:p>
          <w:p w14:paraId="4D1F886D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10:30h, N4/II</w:t>
            </w:r>
          </w:p>
          <w:p w14:paraId="4DC1A4B3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22F52919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5A76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24AD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03.05.2024.</w:t>
            </w:r>
          </w:p>
          <w:p w14:paraId="3A83E973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08:15h, N4/II</w:t>
            </w:r>
          </w:p>
          <w:p w14:paraId="719FAA21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  <w:p w14:paraId="154EAD86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923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bCs/>
                <w:lang w:val="hr-HR"/>
              </w:rPr>
              <w:t>Egzistencijalizam i J.P. Sartre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3D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 xml:space="preserve">Diskusija izabranog teksta: M. Horkheimer i H. Marcuse (Kalin)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FA4B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 xml:space="preserve"> 03.05.2024.</w:t>
            </w:r>
          </w:p>
          <w:p w14:paraId="1F62E24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10:30h, N4/II</w:t>
            </w:r>
          </w:p>
          <w:p w14:paraId="2F8F2E6F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41D41936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7694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514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10.05.2024.</w:t>
            </w:r>
          </w:p>
          <w:p w14:paraId="55B41DE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08:15h, N4/II</w:t>
            </w:r>
          </w:p>
          <w:p w14:paraId="79EB5D69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E14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bCs/>
                <w:lang w:val="hr-HR"/>
              </w:rPr>
              <w:t>Analitička filozofija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5B3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 xml:space="preserve">Diskusija izabranog teksta: J. P. Sartre  (Kalin, Sloterdajk)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951A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10.05.2024.</w:t>
            </w:r>
          </w:p>
          <w:p w14:paraId="3271CE74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10:30h, N4/II</w:t>
            </w:r>
          </w:p>
          <w:p w14:paraId="530A00F8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52AF1A65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14C6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8F79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17.05.2024.</w:t>
            </w:r>
          </w:p>
          <w:p w14:paraId="5D0A00DA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08:15h, N4/II</w:t>
            </w:r>
          </w:p>
          <w:p w14:paraId="63CFA627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02C8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bCs/>
                <w:lang w:val="hr-HR"/>
              </w:rPr>
              <w:t>Strukturalizam i poststrukturalizam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799D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Diskusija izabranog teksta: L. Wittgenstein (Kalin, Sloterdajk, Cimer)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5666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17.05.2024.</w:t>
            </w:r>
          </w:p>
          <w:p w14:paraId="0A9A632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10:30h, N4/II</w:t>
            </w:r>
          </w:p>
          <w:p w14:paraId="5FDA3EFB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6CC60EB4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E28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9BA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24.05.2024.</w:t>
            </w:r>
          </w:p>
          <w:p w14:paraId="0A11AC3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08:15h, N4/II</w:t>
            </w:r>
          </w:p>
          <w:p w14:paraId="6308133E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EE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/>
                <w:bCs/>
                <w:lang w:val="hr-HR"/>
              </w:rPr>
              <w:t>Postmoderna filozofija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DA6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Diskusija izabranog teksta: M. Heidegger (Kalin, Cimer)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2C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24.05.2024.</w:t>
            </w:r>
          </w:p>
          <w:p w14:paraId="12EAD5F3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10:30h, N4/II</w:t>
            </w:r>
          </w:p>
          <w:p w14:paraId="561E8AF7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6CCE6F44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FB97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8E6B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31.05.2024.</w:t>
            </w:r>
          </w:p>
          <w:p w14:paraId="3D429269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08:15h, N4/II</w:t>
            </w:r>
          </w:p>
          <w:p w14:paraId="3DF7A39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520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bCs/>
                <w:lang w:val="tr-TR"/>
              </w:rPr>
              <w:t>Feministička filozofija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107C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Diskusija izabranog teksta: M. Foucault  (Sloterdajk)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4541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31.05.2024.</w:t>
            </w:r>
          </w:p>
          <w:p w14:paraId="3484B12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10:30h, N4/II</w:t>
            </w:r>
          </w:p>
          <w:p w14:paraId="618CACCF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69C8FF98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7D63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183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07.06.2024.</w:t>
            </w:r>
          </w:p>
          <w:p w14:paraId="290F698B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08:15h</w:t>
            </w:r>
          </w:p>
          <w:p w14:paraId="4F50CD7D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On-line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2600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/>
                <w:bCs/>
                <w:iCs/>
                <w:lang w:val="hr-HR"/>
              </w:rPr>
            </w:pPr>
            <w:r w:rsidRPr="003A2479">
              <w:rPr>
                <w:rFonts w:asciiTheme="majorHAnsi" w:hAnsiTheme="majorHAnsi" w:cs="Calibri"/>
                <w:b/>
                <w:bCs/>
                <w:lang w:val="hr-HR"/>
              </w:rPr>
              <w:t>Savremeni izazovi za filozofsko mišljenje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5EE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Priprema za završni ispit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1C77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07.06.2024.</w:t>
            </w:r>
          </w:p>
          <w:p w14:paraId="0716D32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  <w:r w:rsidRPr="003A2479">
              <w:rPr>
                <w:rFonts w:asciiTheme="majorHAnsi" w:hAnsiTheme="majorHAnsi" w:cs="Calibri"/>
                <w:bCs/>
                <w:lang w:val="tr-TR"/>
              </w:rPr>
              <w:t>10:30h</w:t>
            </w:r>
          </w:p>
          <w:p w14:paraId="11AE60EC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tr-TR"/>
              </w:rPr>
            </w:pPr>
          </w:p>
        </w:tc>
      </w:tr>
      <w:tr w:rsidR="003A2479" w:rsidRPr="003A2479" w14:paraId="6D0C942C" w14:textId="77777777" w:rsidTr="000576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025D75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/>
                <w:lang w:eastAsia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83947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4A4896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  <w:r w:rsidRPr="003A2479">
              <w:rPr>
                <w:rFonts w:asciiTheme="majorHAnsi" w:hAnsiTheme="majorHAnsi" w:cs="Calibri"/>
                <w:bCs/>
                <w:lang w:val="hr-HR"/>
              </w:rPr>
              <w:t>ZAVRŠNI ISPITI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F7CA2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D1A08" w14:textId="77777777" w:rsidR="003A2479" w:rsidRPr="003A2479" w:rsidRDefault="003A2479" w:rsidP="003A2479">
            <w:pPr>
              <w:spacing w:line="276" w:lineRule="auto"/>
              <w:rPr>
                <w:rFonts w:asciiTheme="majorHAnsi" w:hAnsiTheme="majorHAnsi" w:cs="Calibri"/>
                <w:bCs/>
                <w:lang w:val="hr-HR"/>
              </w:rPr>
            </w:pPr>
          </w:p>
        </w:tc>
      </w:tr>
    </w:tbl>
    <w:p w14:paraId="5E455378" w14:textId="77777777" w:rsidR="00D57265" w:rsidRDefault="00D57265"/>
    <w:sectPr w:rsidR="00D57265" w:rsidSect="00CF5348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8101" w14:textId="77777777" w:rsidR="00CF5348" w:rsidRDefault="00CF5348" w:rsidP="00156B78">
      <w:r>
        <w:separator/>
      </w:r>
    </w:p>
  </w:endnote>
  <w:endnote w:type="continuationSeparator" w:id="0">
    <w:p w14:paraId="2AB4CDF9" w14:textId="77777777" w:rsidR="00CF5348" w:rsidRDefault="00CF5348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4C9D" w14:textId="77777777" w:rsidR="00CF5348" w:rsidRDefault="00CF5348" w:rsidP="00156B78">
      <w:r>
        <w:separator/>
      </w:r>
    </w:p>
  </w:footnote>
  <w:footnote w:type="continuationSeparator" w:id="0">
    <w:p w14:paraId="271EA040" w14:textId="77777777" w:rsidR="00CF5348" w:rsidRDefault="00CF5348" w:rsidP="00156B78">
      <w:r>
        <w:continuationSeparator/>
      </w:r>
    </w:p>
  </w:footnote>
  <w:footnote w:id="1">
    <w:p w14:paraId="4B36E271" w14:textId="77777777" w:rsidR="000A53A9" w:rsidRPr="00156B78" w:rsidRDefault="000A53A9" w:rsidP="00156B7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Struktura bodova i bodovni kriterij za svaki nastavni predmet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organizacione jedinice prije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studijske godine u kojoj se izvodi nastava iz nastavnog predmeta u skladu sa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Zakona o visokom obrazovanju Kantona Sarajevo</w:t>
      </w:r>
    </w:p>
  </w:footnote>
  <w:footnote w:id="2">
    <w:p w14:paraId="1399DA93" w14:textId="77777777" w:rsidR="000A53A9" w:rsidRPr="00156B78" w:rsidRDefault="000A53A9" w:rsidP="00156B78">
      <w:pPr>
        <w:pStyle w:val="FootnoteText"/>
        <w:jc w:val="both"/>
      </w:pPr>
      <w:r>
        <w:rPr>
          <w:rStyle w:val="FootnoteReference"/>
        </w:rPr>
        <w:footnoteRef/>
      </w:r>
      <w:r w:rsidRPr="007F3AB9"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Senat visokoškolske ustanove kao ustanove odnosno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 organizacione jedinice visokoškolske ustanove kao javne ustanove,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obavezne i preporučene udžbenike i priručnike, kao i drugu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preporucenu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literaturu na osnovu koje se priprema i polaže ispit posebnom odlukom koju obavezno objavljuje na svojoj internet stranici prije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početka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 studijske godine u skladu sa članom 56.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st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CD8D9B" w14:textId="434A8297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8A664D" w:rsidRPr="008A664D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43BE2B94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0144C605" w:rsidR="00156B78" w:rsidRPr="007F3AB9" w:rsidRDefault="00A97CC4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eastAsia="bs-Latn-BA"/>
            </w:rPr>
            <w:drawing>
              <wp:inline distT="0" distB="0" distL="0" distR="0" wp14:anchorId="18AD4B85" wp14:editId="1C4795A6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7F3AB9">
            <w:object w:dxaOrig="4440" w:dyaOrig="4510" w14:anchorId="539037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8.5pt">
                <v:imagedata r:id="rId2" o:title=""/>
              </v:shape>
              <o:OLEObject Type="Embed" ProgID="PBrush" ShapeID="_x0000_i1025" DrawAspect="Content" ObjectID="_1770194117" r:id="rId3"/>
            </w:object>
          </w:r>
        </w:p>
        <w:p w14:paraId="72AFEB97" w14:textId="4DFCCEC7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933460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61EE0381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89B"/>
    <w:multiLevelType w:val="hybridMultilevel"/>
    <w:tmpl w:val="ABC8CD8A"/>
    <w:lvl w:ilvl="0" w:tplc="E262774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1A1A"/>
    <w:multiLevelType w:val="hybridMultilevel"/>
    <w:tmpl w:val="0994EB3E"/>
    <w:lvl w:ilvl="0" w:tplc="AE64B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C6C31"/>
    <w:multiLevelType w:val="hybridMultilevel"/>
    <w:tmpl w:val="6CA0C06E"/>
    <w:lvl w:ilvl="0" w:tplc="E262774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A1FDF"/>
    <w:multiLevelType w:val="hybridMultilevel"/>
    <w:tmpl w:val="674E70E6"/>
    <w:lvl w:ilvl="0" w:tplc="4C6C5E4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4E9D"/>
    <w:multiLevelType w:val="hybridMultilevel"/>
    <w:tmpl w:val="850800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20C4D"/>
    <w:multiLevelType w:val="hybridMultilevel"/>
    <w:tmpl w:val="BEECD80E"/>
    <w:lvl w:ilvl="0" w:tplc="040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9B741C"/>
    <w:multiLevelType w:val="hybridMultilevel"/>
    <w:tmpl w:val="5CAE16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339FE"/>
    <w:multiLevelType w:val="hybridMultilevel"/>
    <w:tmpl w:val="8A009782"/>
    <w:lvl w:ilvl="0" w:tplc="7B504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0278"/>
    <w:multiLevelType w:val="hybridMultilevel"/>
    <w:tmpl w:val="649C5218"/>
    <w:lvl w:ilvl="0" w:tplc="9AA099C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E22A8"/>
    <w:multiLevelType w:val="hybridMultilevel"/>
    <w:tmpl w:val="74C04B00"/>
    <w:lvl w:ilvl="0" w:tplc="6C00D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407353">
    <w:abstractNumId w:val="11"/>
  </w:num>
  <w:num w:numId="2" w16cid:durableId="1038504363">
    <w:abstractNumId w:val="0"/>
  </w:num>
  <w:num w:numId="3" w16cid:durableId="1965035605">
    <w:abstractNumId w:val="8"/>
  </w:num>
  <w:num w:numId="4" w16cid:durableId="149059959">
    <w:abstractNumId w:val="4"/>
  </w:num>
  <w:num w:numId="5" w16cid:durableId="1706903407">
    <w:abstractNumId w:val="3"/>
  </w:num>
  <w:num w:numId="6" w16cid:durableId="134613111">
    <w:abstractNumId w:val="1"/>
  </w:num>
  <w:num w:numId="7" w16cid:durableId="14426622">
    <w:abstractNumId w:val="9"/>
  </w:num>
  <w:num w:numId="8" w16cid:durableId="1127896498">
    <w:abstractNumId w:val="7"/>
  </w:num>
  <w:num w:numId="9" w16cid:durableId="1184629220">
    <w:abstractNumId w:val="10"/>
  </w:num>
  <w:num w:numId="10" w16cid:durableId="5093416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8203607">
    <w:abstractNumId w:val="12"/>
  </w:num>
  <w:num w:numId="12" w16cid:durableId="519204071">
    <w:abstractNumId w:val="2"/>
  </w:num>
  <w:num w:numId="13" w16cid:durableId="378090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45BC0"/>
    <w:rsid w:val="000541FF"/>
    <w:rsid w:val="00061D55"/>
    <w:rsid w:val="000A53A9"/>
    <w:rsid w:val="000C0AF0"/>
    <w:rsid w:val="000F2935"/>
    <w:rsid w:val="0012647F"/>
    <w:rsid w:val="0013071A"/>
    <w:rsid w:val="001360E2"/>
    <w:rsid w:val="0013695E"/>
    <w:rsid w:val="00156B78"/>
    <w:rsid w:val="00176EDF"/>
    <w:rsid w:val="0018798E"/>
    <w:rsid w:val="001C7113"/>
    <w:rsid w:val="001F1813"/>
    <w:rsid w:val="00212D15"/>
    <w:rsid w:val="002171D2"/>
    <w:rsid w:val="002355F8"/>
    <w:rsid w:val="002621BA"/>
    <w:rsid w:val="00275081"/>
    <w:rsid w:val="002B6C60"/>
    <w:rsid w:val="002C4F97"/>
    <w:rsid w:val="002E0ACD"/>
    <w:rsid w:val="00316377"/>
    <w:rsid w:val="00342B76"/>
    <w:rsid w:val="003A2479"/>
    <w:rsid w:val="003E6E91"/>
    <w:rsid w:val="00416D18"/>
    <w:rsid w:val="00452F4A"/>
    <w:rsid w:val="0046555C"/>
    <w:rsid w:val="00480621"/>
    <w:rsid w:val="00493BC0"/>
    <w:rsid w:val="004C778A"/>
    <w:rsid w:val="004E6D2B"/>
    <w:rsid w:val="004F6C49"/>
    <w:rsid w:val="00547EF6"/>
    <w:rsid w:val="00570B9F"/>
    <w:rsid w:val="00600E84"/>
    <w:rsid w:val="0062089C"/>
    <w:rsid w:val="006751B0"/>
    <w:rsid w:val="006825A1"/>
    <w:rsid w:val="00684A17"/>
    <w:rsid w:val="006951BD"/>
    <w:rsid w:val="006C02D8"/>
    <w:rsid w:val="006D3E03"/>
    <w:rsid w:val="006E0378"/>
    <w:rsid w:val="007209F1"/>
    <w:rsid w:val="00737BE3"/>
    <w:rsid w:val="007671CD"/>
    <w:rsid w:val="007D3598"/>
    <w:rsid w:val="007E293C"/>
    <w:rsid w:val="007F3AB9"/>
    <w:rsid w:val="0080617F"/>
    <w:rsid w:val="00806FA2"/>
    <w:rsid w:val="00854C80"/>
    <w:rsid w:val="008870B5"/>
    <w:rsid w:val="008A664D"/>
    <w:rsid w:val="008B62AA"/>
    <w:rsid w:val="008C68EC"/>
    <w:rsid w:val="0091575A"/>
    <w:rsid w:val="00933460"/>
    <w:rsid w:val="00985C9B"/>
    <w:rsid w:val="00990B95"/>
    <w:rsid w:val="009E39E0"/>
    <w:rsid w:val="00A17704"/>
    <w:rsid w:val="00A87530"/>
    <w:rsid w:val="00A92F01"/>
    <w:rsid w:val="00A97CC4"/>
    <w:rsid w:val="00B11B19"/>
    <w:rsid w:val="00B35663"/>
    <w:rsid w:val="00BB5E99"/>
    <w:rsid w:val="00BD51C0"/>
    <w:rsid w:val="00BE7843"/>
    <w:rsid w:val="00C306AA"/>
    <w:rsid w:val="00C36C33"/>
    <w:rsid w:val="00C42FCB"/>
    <w:rsid w:val="00C842DC"/>
    <w:rsid w:val="00CC709A"/>
    <w:rsid w:val="00CD5759"/>
    <w:rsid w:val="00CE0CDB"/>
    <w:rsid w:val="00CF5348"/>
    <w:rsid w:val="00D034E8"/>
    <w:rsid w:val="00D227E4"/>
    <w:rsid w:val="00D23179"/>
    <w:rsid w:val="00D57265"/>
    <w:rsid w:val="00D576DF"/>
    <w:rsid w:val="00D655C6"/>
    <w:rsid w:val="00D73DDC"/>
    <w:rsid w:val="00D850C2"/>
    <w:rsid w:val="00D932F4"/>
    <w:rsid w:val="00D93EE3"/>
    <w:rsid w:val="00DA06D0"/>
    <w:rsid w:val="00DB1315"/>
    <w:rsid w:val="00DB686E"/>
    <w:rsid w:val="00DB79AE"/>
    <w:rsid w:val="00DF7D07"/>
    <w:rsid w:val="00E22606"/>
    <w:rsid w:val="00E51029"/>
    <w:rsid w:val="00E826B9"/>
    <w:rsid w:val="00E87E5B"/>
    <w:rsid w:val="00E977D1"/>
    <w:rsid w:val="00F026E2"/>
    <w:rsid w:val="00F21089"/>
    <w:rsid w:val="00F471EE"/>
    <w:rsid w:val="00F7137D"/>
    <w:rsid w:val="00F75DD2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3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5B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im.mujkic@fpn.unsa.b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A5E9-2049-425C-B100-56EEBDD9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705</Words>
  <Characters>4795</Characters>
  <Application>Microsoft Office Word</Application>
  <DocSecurity>0</DocSecurity>
  <Lines>368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SEJODR OFFICE</dc:creator>
  <cp:lastModifiedBy>Selma Alispahić</cp:lastModifiedBy>
  <cp:revision>35</cp:revision>
  <cp:lastPrinted>2017-10-09T08:53:00Z</cp:lastPrinted>
  <dcterms:created xsi:type="dcterms:W3CDTF">2022-02-18T14:20:00Z</dcterms:created>
  <dcterms:modified xsi:type="dcterms:W3CDTF">2024-02-23T10:49:00Z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e79ed8f31ec6c1779f2e9407c55696af701d4ee73ec80dc4d69d76ea6e0365a0</vt:lpwstr>
  </property>
</Properties>
</file>