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9173" w14:textId="77777777" w:rsidR="00416D18" w:rsidRPr="00FC38AE" w:rsidRDefault="00416D18" w:rsidP="00FC38AE">
      <w:pPr>
        <w:rPr>
          <w:rFonts w:ascii="Calibri" w:hAnsi="Calibri" w:cs="Calibri"/>
          <w:noProof/>
          <w:sz w:val="22"/>
          <w:szCs w:val="22"/>
          <w:lang w:val="hr-HR"/>
        </w:rPr>
      </w:pP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FC38AE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118CE038" w:rsidR="00D850C2" w:rsidRPr="00FC38AE" w:rsidRDefault="00D850C2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Šifra predmeta:</w:t>
            </w:r>
            <w:r w:rsidR="00A92F01"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31DE3E" w14:textId="04ED3651" w:rsidR="00A3327F" w:rsidRPr="00FC38AE" w:rsidRDefault="00D850C2" w:rsidP="00FC38AE">
            <w:pPr>
              <w:ind w:left="1627" w:hanging="1627"/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Naziv predmeta:   </w:t>
            </w:r>
            <w:r w:rsidR="0002408D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SOCIOLOGIJA NACIJE</w:t>
            </w:r>
          </w:p>
          <w:p w14:paraId="6627EA0E" w14:textId="35015551" w:rsidR="00D850C2" w:rsidRPr="00FC38AE" w:rsidRDefault="00D850C2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</w:p>
        </w:tc>
      </w:tr>
      <w:tr w:rsidR="00D850C2" w:rsidRPr="00FC38AE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64C9129F" w:rsidR="00D850C2" w:rsidRPr="00FC38AE" w:rsidRDefault="006C02D8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Ciklus</w:t>
            </w:r>
            <w:r w:rsidR="00D850C2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: </w:t>
            </w:r>
            <w:r w:rsidR="002B176C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6DCE76CB" w:rsidR="00D850C2" w:rsidRPr="00FC38AE" w:rsidRDefault="00D850C2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Godina: </w:t>
            </w:r>
            <w:r w:rsidR="00A3327F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I</w:t>
            </w:r>
            <w:r w:rsidR="0002408D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24B046D7" w:rsidR="00D850C2" w:rsidRPr="00FC38AE" w:rsidRDefault="00D850C2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Semestar: </w:t>
            </w:r>
            <w:r w:rsidR="0002408D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V</w:t>
            </w:r>
            <w:r w:rsidR="00A3327F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033B26F1" w:rsidR="00D850C2" w:rsidRPr="00FC38AE" w:rsidRDefault="00D850C2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Broj ECTS kredita:</w:t>
            </w:r>
            <w:r w:rsidRPr="00FC38AE">
              <w:rPr>
                <w:rFonts w:ascii="Calibri" w:eastAsia="Calibri" w:hAnsi="Calibri" w:cs="Calibri"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  <w:r w:rsidR="00A3327F" w:rsidRPr="00FC38AE">
              <w:rPr>
                <w:rFonts w:ascii="Calibri" w:eastAsia="Calibri" w:hAnsi="Calibri" w:cs="Calibri"/>
                <w:b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6</w:t>
            </w:r>
          </w:p>
        </w:tc>
      </w:tr>
      <w:tr w:rsidR="00D850C2" w:rsidRPr="00FC38AE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046B6836" w:rsidR="00D850C2" w:rsidRPr="00FC38AE" w:rsidRDefault="00923C62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7728" behindDoc="1" locked="0" layoutInCell="1" allowOverlap="1" wp14:anchorId="4C60D4AA" wp14:editId="4A7F615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Status: </w:t>
            </w:r>
            <w:r w:rsidR="00A3327F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OBAVEZAN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65E9F356" w:rsidR="00D850C2" w:rsidRPr="00FC38AE" w:rsidRDefault="00D850C2" w:rsidP="00FC38AE">
            <w:pPr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Ukupan broj sati: </w:t>
            </w:r>
            <w:r w:rsidR="002B176C" w:rsidRPr="00FC38AE"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150</w:t>
            </w:r>
          </w:p>
          <w:p w14:paraId="0F767D4E" w14:textId="7787F774" w:rsidR="006C02D8" w:rsidRPr="00FC38AE" w:rsidRDefault="006C02D8" w:rsidP="00FC38AE">
            <w:pPr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Predavanja</w:t>
            </w:r>
            <w:r w:rsidR="002B176C" w:rsidRPr="00FC38AE"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: 45</w:t>
            </w:r>
          </w:p>
          <w:p w14:paraId="4FB1CED6" w14:textId="1FD3B44E" w:rsidR="006C02D8" w:rsidRPr="00FC38AE" w:rsidRDefault="006C02D8" w:rsidP="00FC38AE">
            <w:pPr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Vježbe</w:t>
            </w:r>
            <w:r w:rsidR="002B176C" w:rsidRPr="00FC38AE">
              <w:rPr>
                <w:rFonts w:ascii="Calibri" w:eastAsia="Calibri" w:hAnsi="Calibri" w:cs="Calibri"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: 30</w:t>
            </w:r>
          </w:p>
          <w:p w14:paraId="0B88006C" w14:textId="7E2B0EE8" w:rsidR="00E22606" w:rsidRPr="00FC38AE" w:rsidRDefault="002B176C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Samostalni rad studenta: </w:t>
            </w:r>
            <w:r w:rsidR="00A66DBC"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>75</w:t>
            </w:r>
          </w:p>
          <w:p w14:paraId="0DD94CCF" w14:textId="54E7E353" w:rsidR="002B176C" w:rsidRPr="00FC38AE" w:rsidRDefault="002B176C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</w:p>
        </w:tc>
      </w:tr>
      <w:tr w:rsidR="006C02D8" w:rsidRPr="00FC38AE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Pr="00FC38AE" w:rsidRDefault="006C02D8" w:rsidP="00FC38AE">
            <w:pPr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DF5B747" w14:textId="39A04E5F" w:rsidR="006C02D8" w:rsidRPr="00FC38AE" w:rsidRDefault="00710FA4" w:rsidP="00FC38AE">
            <w:pPr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>PROF</w:t>
            </w:r>
            <w:r w:rsidR="00242784"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>.</w:t>
            </w:r>
            <w:r w:rsidR="00D10677"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 xml:space="preserve"> </w:t>
            </w:r>
            <w:r w:rsidR="00242784"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>DR. VALIDA REPOVAC NIKŠIĆ</w:t>
            </w:r>
          </w:p>
        </w:tc>
      </w:tr>
      <w:tr w:rsidR="00D850C2" w:rsidRPr="00FC38AE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FC38AE" w:rsidRDefault="002171D2" w:rsidP="00FC38AE">
            <w:pPr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>Preduslov za upis</w:t>
            </w:r>
            <w:r w:rsidR="00D850C2" w:rsidRPr="00FC38AE">
              <w:rPr>
                <w:rFonts w:ascii="Calibri" w:eastAsia="Times New Roman" w:hAnsi="Calibri" w:cs="Calibri"/>
                <w:b/>
                <w:noProof/>
                <w:sz w:val="22"/>
                <w:szCs w:val="22"/>
                <w:lang w:val="hr-HR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7A59A9BF" w:rsidR="00D850C2" w:rsidRPr="00FC38AE" w:rsidRDefault="00956C45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>NEMA</w:t>
            </w:r>
          </w:p>
        </w:tc>
      </w:tr>
      <w:tr w:rsidR="00D850C2" w:rsidRPr="00FC38AE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FC38AE" w:rsidRDefault="00D850C2" w:rsidP="00FC38AE">
            <w:pPr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74C0CD8" w14:textId="77777777" w:rsidR="00F72B89" w:rsidRPr="00FC38AE" w:rsidRDefault="00F72B89" w:rsidP="00FC38A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Sticanje znanja o klasičnim i savremenim sociološkim teorijama nacije. Razumijevanje etniciteta, nacije, nacionalizma, ideologije, rasizma, multikulturalizma, kozmopolitizma u kontekstu aktualnih procesa globalizacije. </w:t>
            </w:r>
          </w:p>
          <w:p w14:paraId="0B95615C" w14:textId="77777777" w:rsidR="00F72B89" w:rsidRPr="00FC38AE" w:rsidRDefault="00F72B89" w:rsidP="00FC38A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Propitivanje položaja i suvereniteta nacije-države u odnosu na </w:t>
            </w:r>
          </w:p>
          <w:p w14:paraId="11D93F1F" w14:textId="3E525B40" w:rsidR="00D850C2" w:rsidRPr="00FC38AE" w:rsidRDefault="00F72B89" w:rsidP="00FC38A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postnacionalne konstelacije.</w:t>
            </w:r>
          </w:p>
        </w:tc>
      </w:tr>
      <w:tr w:rsidR="00D850C2" w:rsidRPr="00FC38AE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FC38AE" w:rsidRDefault="00D850C2" w:rsidP="00FC38AE">
            <w:pPr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Tematske jedinice</w:t>
            </w:r>
            <w:r w:rsidR="00E22606"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</w:p>
          <w:p w14:paraId="07768A12" w14:textId="77777777" w:rsidR="00D850C2" w:rsidRPr="00FC38AE" w:rsidRDefault="006C02D8" w:rsidP="00FC38AE">
            <w:pPr>
              <w:rPr>
                <w:rFonts w:ascii="Calibri" w:eastAsia="Calibri" w:hAnsi="Calibri" w:cs="Calibri"/>
                <w:bCs/>
                <w:i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Cs/>
                <w:i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(</w:t>
            </w:r>
            <w:r w:rsidR="00E22606" w:rsidRPr="00FC38AE">
              <w:rPr>
                <w:rFonts w:ascii="Calibri" w:eastAsia="Calibri" w:hAnsi="Calibri" w:cs="Calibri"/>
                <w:bCs/>
                <w:i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po potrebi </w:t>
            </w:r>
            <w:r w:rsidRPr="00FC38AE">
              <w:rPr>
                <w:rFonts w:ascii="Calibri" w:eastAsia="Calibri" w:hAnsi="Calibri" w:cs="Calibri"/>
                <w:bCs/>
                <w:i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plan izvođenja po sedmicama</w:t>
            </w:r>
            <w:r w:rsidR="00E22606" w:rsidRPr="00FC38AE">
              <w:rPr>
                <w:rFonts w:ascii="Calibri" w:eastAsia="Calibri" w:hAnsi="Calibri" w:cs="Calibri"/>
                <w:bCs/>
                <w:i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 se utvrđuje uvažavajući specifičnosti organizacionih jedinica</w:t>
            </w:r>
            <w:r w:rsidRPr="00FC38AE">
              <w:rPr>
                <w:rFonts w:ascii="Calibri" w:eastAsia="Calibri" w:hAnsi="Calibri" w:cs="Calibri"/>
                <w:bCs/>
                <w:i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02AAA2C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Društvo, etnicitet, nacija</w:t>
            </w:r>
          </w:p>
          <w:p w14:paraId="2FCF5D2F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Ideologije</w:t>
            </w:r>
          </w:p>
          <w:p w14:paraId="4136B003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Antinacionalizam </w:t>
            </w:r>
          </w:p>
          <w:p w14:paraId="6A0B380E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Nadnacionalni sistemi</w:t>
            </w:r>
          </w:p>
          <w:p w14:paraId="4B72708A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teorijska gledišta (klasična i primordijalna)</w:t>
            </w:r>
          </w:p>
          <w:p w14:paraId="005436DA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teorijska gledišta (klasična i primordijalna) – nastavak</w:t>
            </w:r>
          </w:p>
          <w:p w14:paraId="39C8FF12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(moderna)</w:t>
            </w:r>
          </w:p>
          <w:p w14:paraId="6EEE2004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(moderna) - nastavak</w:t>
            </w:r>
          </w:p>
          <w:p w14:paraId="404F36CF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(postmoderna)</w:t>
            </w:r>
          </w:p>
          <w:p w14:paraId="39F678B1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(postmoderna) - nastavak</w:t>
            </w:r>
          </w:p>
          <w:p w14:paraId="3F8101CE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Nejednakost, diskriminacija, rasizam </w:t>
            </w:r>
          </w:p>
          <w:p w14:paraId="532F1E11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Globalizacija</w:t>
            </w:r>
          </w:p>
          <w:p w14:paraId="51A15109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Pitanje suvereniteta </w:t>
            </w:r>
          </w:p>
          <w:p w14:paraId="34AE9E76" w14:textId="77777777" w:rsidR="00FA40BF" w:rsidRPr="00FC38AE" w:rsidRDefault="00FA40BF" w:rsidP="00FC38AE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Postnacionalne konstelacije</w:t>
            </w:r>
          </w:p>
          <w:p w14:paraId="699B8085" w14:textId="48467E47" w:rsidR="006A47EE" w:rsidRPr="006804BC" w:rsidRDefault="00FA40BF" w:rsidP="006804BC">
            <w:pPr>
              <w:numPr>
                <w:ilvl w:val="0"/>
                <w:numId w:val="4"/>
              </w:num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Sociologija kozmopolitizma</w:t>
            </w:r>
          </w:p>
        </w:tc>
      </w:tr>
      <w:tr w:rsidR="00D850C2" w:rsidRPr="00FC38AE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FC38AE" w:rsidRDefault="00D850C2" w:rsidP="00FC38AE">
            <w:pPr>
              <w:tabs>
                <w:tab w:val="left" w:pos="1152"/>
              </w:tabs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060A2D4" w14:textId="77777777" w:rsidR="007462F3" w:rsidRPr="00FC38AE" w:rsidRDefault="007462F3" w:rsidP="00FC38A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Studenti će moći: prepoznati, analizirati i kritički raspravljati o različitim društvenim i političkim teorijama o naciji i nacionalizmu (klasičnim, primordijalnim, modernim i postmodernim). </w:t>
            </w:r>
          </w:p>
          <w:p w14:paraId="66535E8E" w14:textId="77777777" w:rsidR="007462F3" w:rsidRPr="00FC38AE" w:rsidRDefault="007462F3" w:rsidP="00FC38A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Pristup studiranju predmeta je interdisciplinaran sa primarno sociološkim uklonom. </w:t>
            </w:r>
          </w:p>
          <w:p w14:paraId="0D71F034" w14:textId="536742BB" w:rsidR="007462F3" w:rsidRPr="00FC38AE" w:rsidRDefault="007462F3" w:rsidP="00FC38AE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Studenti će moći primijeniti stečena znanja o teoretskim perspektivama u razumijevanju međunacionalnih odnosa u Bosni i Hercegovini, regionu, i svijetu, kao i u kontekstu savremenih procesa integracija.</w:t>
            </w:r>
          </w:p>
          <w:p w14:paraId="6718B8B4" w14:textId="77777777" w:rsidR="007462F3" w:rsidRPr="00FC38AE" w:rsidRDefault="007462F3" w:rsidP="00FC38AE">
            <w:pPr>
              <w:ind w:right="87"/>
              <w:jc w:val="both"/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</w:pP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Studenti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će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istraživati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i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prezentirati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pojave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,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odnose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i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procese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savremenom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društvu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(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kako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našem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domaćem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kontekstu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,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tako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i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>šire</w:t>
            </w:r>
            <w:proofErr w:type="spellEnd"/>
            <w:r w:rsidRPr="00FC38AE"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  <w:t xml:space="preserve">). </w:t>
            </w:r>
          </w:p>
          <w:p w14:paraId="0901AE11" w14:textId="3CDAF513" w:rsidR="00D850C2" w:rsidRPr="006804BC" w:rsidRDefault="007462F3" w:rsidP="006804BC">
            <w:pPr>
              <w:ind w:left="-14" w:right="87"/>
              <w:jc w:val="both"/>
              <w:rPr>
                <w:rFonts w:ascii="Calibri" w:eastAsia="Times New Roman" w:hAnsi="Calibri" w:cs="Calibri"/>
                <w:sz w:val="22"/>
                <w:szCs w:val="22"/>
                <w:lang w:eastAsia="hr-BA"/>
              </w:rPr>
            </w:pP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lastRenderedPageBreak/>
              <w:t>Studenti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će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biti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osposobljeni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samostalno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kritički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pišu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, da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prezentiraju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nalaze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vlastitih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istraživanja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te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ih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C38AE">
              <w:rPr>
                <w:rFonts w:ascii="Calibri" w:hAnsi="Calibri" w:cs="Calibri"/>
                <w:sz w:val="22"/>
                <w:szCs w:val="22"/>
              </w:rPr>
              <w:t>argumentiraju</w:t>
            </w:r>
            <w:proofErr w:type="spellEnd"/>
            <w:r w:rsidRPr="00FC38A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352A9" w:rsidRPr="00FC38AE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B352A9" w:rsidRPr="00FC38AE" w:rsidRDefault="00B352A9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lastRenderedPageBreak/>
              <w:t>Metode izvođenja nastave:</w:t>
            </w:r>
            <w:r w:rsidRPr="00FC38AE">
              <w:rPr>
                <w:rFonts w:ascii="Calibri" w:eastAsia="Calibri" w:hAnsi="Calibri" w:cs="Calibri"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F7588A" w14:textId="7422C5BE" w:rsidR="00B352A9" w:rsidRPr="00FC38AE" w:rsidRDefault="00B352A9" w:rsidP="00FC38AE">
            <w:pPr>
              <w:ind w:right="87"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Interaktivna predavanja </w:t>
            </w:r>
            <w:r w:rsidR="00F87572"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- </w:t>
            </w:r>
            <w:r w:rsidR="00B9716A"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>6</w:t>
            </w:r>
            <w:r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0% </w:t>
            </w:r>
          </w:p>
          <w:p w14:paraId="54B8EB28" w14:textId="328CDC0D" w:rsidR="00B352A9" w:rsidRPr="00FC38AE" w:rsidRDefault="00B352A9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Vježbe </w:t>
            </w:r>
            <w:r w:rsidR="00F87572"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 xml:space="preserve">- </w:t>
            </w:r>
            <w:r w:rsidR="00F35A68"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>4</w:t>
            </w:r>
            <w:r w:rsidRPr="00FC38AE"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  <w:t>0%</w:t>
            </w:r>
          </w:p>
        </w:tc>
      </w:tr>
      <w:tr w:rsidR="00B352A9" w:rsidRPr="00FC38AE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B352A9" w:rsidRPr="00FC38AE" w:rsidRDefault="00B352A9" w:rsidP="00FC38AE">
            <w:pPr>
              <w:rPr>
                <w:rFonts w:ascii="Calibri" w:eastAsia="Calibri" w:hAnsi="Calibri" w:cs="Calibri"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Metode provjere znanja sa strukturom ocjene</w:t>
            </w:r>
            <w:r w:rsidRPr="00FC38AE">
              <w:rPr>
                <w:rStyle w:val="FootnoteReference"/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footnoteReference w:id="1"/>
            </w: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FC38AE">
              <w:rPr>
                <w:rFonts w:ascii="Calibri" w:eastAsia="Calibri" w:hAnsi="Calibri" w:cs="Calibri"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557BCD" w14:textId="3DC9D06A" w:rsidR="00907791" w:rsidRPr="00FC38AE" w:rsidRDefault="00907791" w:rsidP="00FC38AE">
            <w:pPr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 xml:space="preserve">Prisustvo </w:t>
            </w:r>
            <w:bookmarkStart w:id="0" w:name="_GoBack"/>
            <w:bookmarkEnd w:id="0"/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nastavi (5 bodova - 5%)</w:t>
            </w:r>
          </w:p>
          <w:p w14:paraId="0B7B230B" w14:textId="69AB56B8" w:rsidR="00907791" w:rsidRPr="00FC38AE" w:rsidRDefault="00907791" w:rsidP="00FC38AE">
            <w:pPr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Rad u grupama na času i aktivnost (</w:t>
            </w:r>
            <w:r w:rsidR="006D1BBA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10</w:t>
            </w: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 xml:space="preserve"> bodova - </w:t>
            </w:r>
            <w:r w:rsidR="006D1BBA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10</w:t>
            </w: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%)</w:t>
            </w:r>
          </w:p>
          <w:p w14:paraId="0DFC1FFC" w14:textId="12513DF3" w:rsidR="00907791" w:rsidRPr="00FC38AE" w:rsidRDefault="00907791" w:rsidP="00FC38AE">
            <w:pPr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Midterm (test) (</w:t>
            </w:r>
            <w:r w:rsidR="006D1BBA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30</w:t>
            </w: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 xml:space="preserve"> bodova - </w:t>
            </w:r>
            <w:r w:rsidR="006D1BBA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30</w:t>
            </w: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%)</w:t>
            </w:r>
          </w:p>
          <w:p w14:paraId="1C63C8DC" w14:textId="77777777" w:rsidR="00907791" w:rsidRPr="00FC38AE" w:rsidRDefault="00907791" w:rsidP="00FC38AE">
            <w:pPr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 xml:space="preserve">Individualni naučni rad i prezentacija zaključaka rada na vježbama (15 bodova - 15%) </w:t>
            </w:r>
          </w:p>
          <w:p w14:paraId="79C8C433" w14:textId="44A859CB" w:rsidR="00B352A9" w:rsidRPr="00FC38AE" w:rsidRDefault="00907791" w:rsidP="00FC38AE">
            <w:pPr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Završni usmeni ili pismeni ispit (</w:t>
            </w:r>
            <w:r w:rsidR="006D1BBA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40</w:t>
            </w: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 xml:space="preserve"> bodova - </w:t>
            </w:r>
            <w:r w:rsidR="006D1BBA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40</w:t>
            </w:r>
            <w:r w:rsidRPr="00FC38AE">
              <w:rPr>
                <w:rFonts w:ascii="Calibri" w:eastAsia="Calibri" w:hAnsi="Calibri" w:cs="Calibri"/>
                <w:noProof/>
                <w:sz w:val="22"/>
                <w:szCs w:val="22"/>
                <w:lang w:val="hr-HR"/>
              </w:rPr>
              <w:t>%)</w:t>
            </w:r>
          </w:p>
        </w:tc>
      </w:tr>
      <w:tr w:rsidR="00B352A9" w:rsidRPr="00FC38AE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B352A9" w:rsidRPr="00FC38AE" w:rsidRDefault="00B352A9" w:rsidP="00FC38AE">
            <w:pPr>
              <w:rPr>
                <w:rFonts w:ascii="Calibri" w:eastAsia="Calibri" w:hAnsi="Calibri" w:cs="Calibri"/>
                <w:noProof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Literatura</w:t>
            </w:r>
            <w:r w:rsidRPr="00FC38AE">
              <w:rPr>
                <w:rStyle w:val="FootnoteReference"/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footnoteReference w:id="2"/>
            </w:r>
            <w:r w:rsidRPr="00FC38AE">
              <w:rPr>
                <w:rFonts w:ascii="Calibri" w:eastAsia="Calibri" w:hAnsi="Calibri" w:cs="Calibri"/>
                <w:b/>
                <w:bCs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FC38AE">
              <w:rPr>
                <w:rFonts w:ascii="Calibri" w:eastAsia="Calibri" w:hAnsi="Calibri" w:cs="Calibri"/>
                <w:noProof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</w:p>
          <w:p w14:paraId="316CC730" w14:textId="77777777" w:rsidR="00B352A9" w:rsidRPr="00FC38AE" w:rsidRDefault="00B352A9" w:rsidP="00FC38AE">
            <w:pPr>
              <w:rPr>
                <w:rFonts w:ascii="Calibri" w:eastAsia="Times New Roman" w:hAnsi="Calibri" w:cs="Calibri"/>
                <w:b/>
                <w:i/>
                <w:noProof/>
                <w:sz w:val="22"/>
                <w:szCs w:val="22"/>
                <w:lang w:val="hr-HR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BD7381" w14:textId="77777777" w:rsidR="00042F8B" w:rsidRPr="002062C5" w:rsidRDefault="00042F8B" w:rsidP="00042F8B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r-HR" w:eastAsia="hr-BA"/>
              </w:rPr>
              <w:t>Obavezna:</w:t>
            </w:r>
            <w:r w:rsidRPr="002062C5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  <w:p w14:paraId="5004BE41" w14:textId="77777777" w:rsidR="00042F8B" w:rsidRPr="002062C5" w:rsidRDefault="00042F8B" w:rsidP="00042F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 xml:space="preserve">Katunarić. 2003. Sporna zajednica. Zagreb. </w:t>
            </w:r>
          </w:p>
          <w:p w14:paraId="6103ABC3" w14:textId="77777777" w:rsidR="00042F8B" w:rsidRPr="002062C5" w:rsidRDefault="00042F8B" w:rsidP="00042F8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hr-HR"/>
              </w:rPr>
              <w:t>Malešević. 2021. Zašto je nacionalizam tako moćan? Zagreb.</w:t>
            </w:r>
          </w:p>
          <w:p w14:paraId="5308DAD1" w14:textId="77777777" w:rsidR="00042F8B" w:rsidRDefault="00042F8B" w:rsidP="00042F8B">
            <w:pPr>
              <w:ind w:left="347" w:right="87" w:hanging="347"/>
              <w:jc w:val="both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hr-HR" w:eastAsia="hr-BA"/>
              </w:rPr>
            </w:pPr>
          </w:p>
          <w:p w14:paraId="64E1441C" w14:textId="2B03FCE0" w:rsidR="00042F8B" w:rsidRPr="002062C5" w:rsidRDefault="00042F8B" w:rsidP="00042F8B">
            <w:pPr>
              <w:ind w:left="347" w:right="87" w:hanging="347"/>
              <w:jc w:val="both"/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hr-HR" w:eastAsia="hr-BA"/>
              </w:rPr>
            </w:pPr>
            <w:r w:rsidRPr="002062C5">
              <w:rPr>
                <w:rFonts w:asciiTheme="minorHAnsi" w:eastAsia="Times New Roman" w:hAnsiTheme="minorHAnsi" w:cstheme="minorHAnsi"/>
                <w:b/>
                <w:noProof/>
                <w:sz w:val="22"/>
                <w:szCs w:val="22"/>
                <w:lang w:val="hr-HR" w:eastAsia="hr-BA"/>
              </w:rPr>
              <w:t xml:space="preserve">Dopunska: </w:t>
            </w:r>
          </w:p>
          <w:p w14:paraId="30FED212" w14:textId="77777777" w:rsidR="00042F8B" w:rsidRPr="002062C5" w:rsidRDefault="00042F8B" w:rsidP="00042F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 xml:space="preserve">Anderson. 1998. Nacija: zamišljena zajednica. Sarajevo. </w:t>
            </w:r>
          </w:p>
          <w:p w14:paraId="3ACDC598" w14:textId="77777777" w:rsidR="00042F8B" w:rsidRPr="002062C5" w:rsidRDefault="00042F8B" w:rsidP="00042F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 xml:space="preserve">Hastings. 2003. Gradnja nacionaliteta. Sarajevo. Rijeka. </w:t>
            </w:r>
          </w:p>
          <w:p w14:paraId="032235E2" w14:textId="77777777" w:rsidR="00042F8B" w:rsidRPr="002062C5" w:rsidRDefault="00042F8B" w:rsidP="00042F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Malešević. 2009. Sociologija etniciteta. Beograd.</w:t>
            </w:r>
          </w:p>
          <w:p w14:paraId="3B84FF3D" w14:textId="77777777" w:rsidR="00042F8B" w:rsidRPr="002062C5" w:rsidRDefault="00042F8B" w:rsidP="00042F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</w:pPr>
            <w:r w:rsidRPr="002062C5">
              <w:rPr>
                <w:rFonts w:asciiTheme="minorHAnsi" w:hAnsiTheme="minorHAnsi" w:cstheme="minorHAnsi"/>
                <w:noProof/>
                <w:sz w:val="22"/>
                <w:szCs w:val="22"/>
                <w:lang w:val="hr-HR" w:eastAsia="ar-SA"/>
              </w:rPr>
              <w:t xml:space="preserve">Smith. 1998. Nacionalni identitet. Beograd. </w:t>
            </w:r>
          </w:p>
          <w:p w14:paraId="55494117" w14:textId="77777777" w:rsidR="001E23AA" w:rsidRPr="00FC38AE" w:rsidRDefault="001E23AA" w:rsidP="00FC38AE">
            <w:pPr>
              <w:ind w:right="87"/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</w:p>
          <w:p w14:paraId="7652EAC4" w14:textId="77777777" w:rsidR="001E23AA" w:rsidRPr="00FC38AE" w:rsidRDefault="001E23AA" w:rsidP="00FC38AE">
            <w:pPr>
              <w:ind w:right="87"/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On-line resursi za učenje: /</w:t>
            </w:r>
          </w:p>
          <w:p w14:paraId="01EFEC7C" w14:textId="5085C669" w:rsidR="00405672" w:rsidRPr="00FC38AE" w:rsidRDefault="00405672" w:rsidP="00FC38AE">
            <w:pPr>
              <w:ind w:left="347" w:right="87" w:hanging="347"/>
              <w:rPr>
                <w:rFonts w:ascii="Calibri" w:eastAsia="Times New Roman" w:hAnsi="Calibri" w:cs="Calibri"/>
                <w:noProof/>
                <w:sz w:val="22"/>
                <w:szCs w:val="22"/>
                <w:lang w:val="hr-HR" w:eastAsia="hr-BA"/>
              </w:rPr>
            </w:pPr>
          </w:p>
        </w:tc>
      </w:tr>
    </w:tbl>
    <w:p w14:paraId="128A60F3" w14:textId="77777777" w:rsidR="00AD4385" w:rsidRPr="00FC38AE" w:rsidRDefault="00AD4385" w:rsidP="00FC38AE">
      <w:pPr>
        <w:rPr>
          <w:rFonts w:ascii="Calibri" w:hAnsi="Calibri" w:cs="Calibri"/>
          <w:noProof/>
          <w:sz w:val="22"/>
          <w:szCs w:val="22"/>
          <w:lang w:val="hr-HR"/>
        </w:rPr>
      </w:pPr>
    </w:p>
    <w:p w14:paraId="61B609AA" w14:textId="77777777" w:rsidR="00AD4385" w:rsidRPr="00FC38AE" w:rsidRDefault="00AD4385" w:rsidP="00FC38AE">
      <w:pPr>
        <w:rPr>
          <w:rFonts w:ascii="Calibri" w:hAnsi="Calibri" w:cs="Calibri"/>
          <w:noProof/>
          <w:sz w:val="22"/>
          <w:szCs w:val="22"/>
          <w:lang w:val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="00AD4385" w:rsidRPr="00FC38AE" w14:paraId="6D86E402" w14:textId="77777777" w:rsidTr="00650FEE">
        <w:tc>
          <w:tcPr>
            <w:tcW w:w="9465" w:type="dxa"/>
            <w:gridSpan w:val="5"/>
          </w:tcPr>
          <w:p w14:paraId="1F9DB23A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</w:p>
          <w:p w14:paraId="7FCB0B05" w14:textId="77777777" w:rsidR="00AD4385" w:rsidRPr="00FC38AE" w:rsidRDefault="00AD4385" w:rsidP="00FC38A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IZVEDBENI PLAN PREDAVANJA I VJEŽBI</w:t>
            </w:r>
          </w:p>
          <w:p w14:paraId="2B72C89C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</w:p>
        </w:tc>
      </w:tr>
      <w:tr w:rsidR="00AD4385" w:rsidRPr="00FC38AE" w14:paraId="039AE295" w14:textId="77777777" w:rsidTr="00650FEE">
        <w:tc>
          <w:tcPr>
            <w:tcW w:w="1101" w:type="dxa"/>
            <w:hideMark/>
          </w:tcPr>
          <w:p w14:paraId="6AE60AAC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 xml:space="preserve">Radna </w:t>
            </w:r>
          </w:p>
          <w:p w14:paraId="163462B2" w14:textId="73B5A338" w:rsidR="00AD4385" w:rsidRPr="00FC38AE" w:rsidRDefault="004C5D0C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S</w:t>
            </w:r>
            <w:r w:rsidR="00AD4385"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edmica</w:t>
            </w:r>
          </w:p>
        </w:tc>
        <w:tc>
          <w:tcPr>
            <w:tcW w:w="1701" w:type="dxa"/>
            <w:hideMark/>
          </w:tcPr>
          <w:p w14:paraId="72BB0407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Datum i sat</w:t>
            </w:r>
          </w:p>
        </w:tc>
        <w:tc>
          <w:tcPr>
            <w:tcW w:w="3402" w:type="dxa"/>
            <w:hideMark/>
          </w:tcPr>
          <w:p w14:paraId="0B9677AF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hideMark/>
          </w:tcPr>
          <w:p w14:paraId="267A20DC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702" w:type="dxa"/>
            <w:hideMark/>
          </w:tcPr>
          <w:p w14:paraId="364B58D0" w14:textId="77777777" w:rsidR="00AD4385" w:rsidRPr="00FC38AE" w:rsidRDefault="00AD4385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Datum i sat</w:t>
            </w:r>
          </w:p>
        </w:tc>
      </w:tr>
      <w:tr w:rsidR="00AD4385" w:rsidRPr="00FC38AE" w14:paraId="6BE493CA" w14:textId="77777777" w:rsidTr="00650FEE">
        <w:tc>
          <w:tcPr>
            <w:tcW w:w="1101" w:type="dxa"/>
            <w:hideMark/>
          </w:tcPr>
          <w:p w14:paraId="67F31863" w14:textId="77777777" w:rsidR="00AD4385" w:rsidRPr="00FC38AE" w:rsidRDefault="00AD4385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73FB78E2" w14:textId="266FBB9D" w:rsidR="00D73DB3" w:rsidRPr="00615660" w:rsidRDefault="00673F96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28.02.</w:t>
            </w:r>
          </w:p>
        </w:tc>
        <w:tc>
          <w:tcPr>
            <w:tcW w:w="3402" w:type="dxa"/>
          </w:tcPr>
          <w:p w14:paraId="300BA9F2" w14:textId="0816B8EA" w:rsidR="004A5E03" w:rsidRPr="00FC38AE" w:rsidRDefault="00B01CE0" w:rsidP="00FC38AE">
            <w:pPr>
              <w:rPr>
                <w:rFonts w:ascii="Calibri" w:hAnsi="Calibri" w:cs="Calibri"/>
                <w:noProof/>
                <w:sz w:val="22"/>
                <w:szCs w:val="22"/>
                <w:highlight w:val="yellow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Upoznavanje sa syllabusom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 xml:space="preserve"> i načinom rada</w:t>
            </w:r>
          </w:p>
          <w:p w14:paraId="43ABC9EC" w14:textId="77777777" w:rsidR="00A90336" w:rsidRPr="00FC38AE" w:rsidRDefault="00A90336" w:rsidP="00A90336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Društvo, etnicitet, nacija</w:t>
            </w:r>
          </w:p>
          <w:p w14:paraId="11597E06" w14:textId="04F3C55A" w:rsidR="00AD4385" w:rsidRPr="00FC38AE" w:rsidRDefault="00AD4385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1559" w:type="dxa"/>
          </w:tcPr>
          <w:p w14:paraId="314472D7" w14:textId="01B1BC96" w:rsidR="00AD4385" w:rsidRPr="00FC38AE" w:rsidRDefault="00B01C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Upoznavanje</w:t>
            </w:r>
            <w:r w:rsidR="008F163D"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 xml:space="preserve"> sa radom </w:t>
            </w:r>
            <w:r w:rsidR="00AE654D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u grupama na vježbama</w:t>
            </w:r>
          </w:p>
        </w:tc>
        <w:tc>
          <w:tcPr>
            <w:tcW w:w="1702" w:type="dxa"/>
          </w:tcPr>
          <w:p w14:paraId="29F66099" w14:textId="54B4A411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AD4385" w:rsidRPr="00FC38AE" w14:paraId="110E7954" w14:textId="77777777" w:rsidTr="00650FEE">
        <w:tc>
          <w:tcPr>
            <w:tcW w:w="1101" w:type="dxa"/>
            <w:hideMark/>
          </w:tcPr>
          <w:p w14:paraId="3B068DCA" w14:textId="77777777" w:rsidR="00AD4385" w:rsidRPr="00FC38AE" w:rsidRDefault="00AD4385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057A5D52" w14:textId="49C9FA7E" w:rsidR="00015B49" w:rsidRPr="00615660" w:rsidRDefault="009335F2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06.03.</w:t>
            </w:r>
          </w:p>
        </w:tc>
        <w:tc>
          <w:tcPr>
            <w:tcW w:w="3402" w:type="dxa"/>
          </w:tcPr>
          <w:p w14:paraId="3FDDE21F" w14:textId="77777777" w:rsidR="00A90336" w:rsidRDefault="00A90336" w:rsidP="00A90336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Ideologije</w:t>
            </w:r>
          </w:p>
          <w:p w14:paraId="425ACB96" w14:textId="3E389B6D" w:rsidR="00AD4385" w:rsidRPr="00FC38AE" w:rsidRDefault="00A90336" w:rsidP="00A90336">
            <w:pPr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Antinacionalizam</w:t>
            </w:r>
          </w:p>
        </w:tc>
        <w:tc>
          <w:tcPr>
            <w:tcW w:w="1559" w:type="dxa"/>
          </w:tcPr>
          <w:p w14:paraId="30410732" w14:textId="2C8E2CA5" w:rsidR="00AD4385" w:rsidRPr="00FC38AE" w:rsidRDefault="00CA389C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Rad u grupama</w:t>
            </w:r>
          </w:p>
        </w:tc>
        <w:tc>
          <w:tcPr>
            <w:tcW w:w="1702" w:type="dxa"/>
          </w:tcPr>
          <w:p w14:paraId="49BDCA80" w14:textId="2379CD13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AD4385" w:rsidRPr="00FC38AE" w14:paraId="4B5789D6" w14:textId="77777777" w:rsidTr="00650FEE">
        <w:tc>
          <w:tcPr>
            <w:tcW w:w="1101" w:type="dxa"/>
            <w:hideMark/>
          </w:tcPr>
          <w:p w14:paraId="73514369" w14:textId="77777777" w:rsidR="00AD4385" w:rsidRPr="00FC38AE" w:rsidRDefault="00AD4385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0F940051" w14:textId="0974C3FD" w:rsidR="001B15CA" w:rsidRPr="00427719" w:rsidRDefault="009335F2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13.03.</w:t>
            </w:r>
          </w:p>
        </w:tc>
        <w:tc>
          <w:tcPr>
            <w:tcW w:w="3402" w:type="dxa"/>
          </w:tcPr>
          <w:p w14:paraId="13903F66" w14:textId="77777777" w:rsidR="00A90336" w:rsidRPr="00FC38AE" w:rsidRDefault="00A90336" w:rsidP="00A90336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Nadnacionalni sistemi</w:t>
            </w:r>
          </w:p>
          <w:p w14:paraId="3BDCEFEE" w14:textId="0A6AD79A" w:rsidR="00AD4385" w:rsidRPr="00474D18" w:rsidRDefault="00AD4385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5ED4266" w14:textId="47A1EFBE" w:rsidR="00AD4385" w:rsidRPr="00FC38AE" w:rsidRDefault="00CA389C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Rad u grupama</w:t>
            </w:r>
          </w:p>
        </w:tc>
        <w:tc>
          <w:tcPr>
            <w:tcW w:w="1702" w:type="dxa"/>
          </w:tcPr>
          <w:p w14:paraId="1A18FABB" w14:textId="12BD0562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297E3242" w14:textId="77777777" w:rsidTr="00650FEE">
        <w:tc>
          <w:tcPr>
            <w:tcW w:w="1101" w:type="dxa"/>
            <w:hideMark/>
          </w:tcPr>
          <w:p w14:paraId="784FAF87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240DD79D" w14:textId="370D1934" w:rsidR="001B15CA" w:rsidRPr="00427719" w:rsidRDefault="00812D67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20.03.</w:t>
            </w:r>
          </w:p>
        </w:tc>
        <w:tc>
          <w:tcPr>
            <w:tcW w:w="3402" w:type="dxa"/>
          </w:tcPr>
          <w:p w14:paraId="42156865" w14:textId="65C46092" w:rsidR="00457A01" w:rsidRPr="00FC38AE" w:rsidRDefault="00A90336" w:rsidP="00A90336">
            <w:pPr>
              <w:rPr>
                <w:rFonts w:ascii="Calibri" w:hAnsi="Calibri" w:cs="Calibri"/>
                <w:bCs/>
                <w:noProof/>
                <w:sz w:val="22"/>
                <w:szCs w:val="22"/>
                <w:highlight w:val="yellow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teorijska gledišta (klasična i primordijalna)</w:t>
            </w:r>
          </w:p>
        </w:tc>
        <w:tc>
          <w:tcPr>
            <w:tcW w:w="1559" w:type="dxa"/>
          </w:tcPr>
          <w:p w14:paraId="4A52B3AC" w14:textId="36847183" w:rsidR="00457A01" w:rsidRPr="00FC38AE" w:rsidRDefault="00CA389C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Rad u grupama</w:t>
            </w:r>
          </w:p>
        </w:tc>
        <w:tc>
          <w:tcPr>
            <w:tcW w:w="1702" w:type="dxa"/>
          </w:tcPr>
          <w:p w14:paraId="61C3A42D" w14:textId="78842BE8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638D2584" w14:textId="77777777" w:rsidTr="00650FEE">
        <w:tc>
          <w:tcPr>
            <w:tcW w:w="1101" w:type="dxa"/>
            <w:hideMark/>
          </w:tcPr>
          <w:p w14:paraId="695AD4A2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5C9C2FB4" w14:textId="636A1E69" w:rsidR="001B15CA" w:rsidRPr="00427719" w:rsidRDefault="00812D67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27.03.</w:t>
            </w:r>
          </w:p>
        </w:tc>
        <w:tc>
          <w:tcPr>
            <w:tcW w:w="3402" w:type="dxa"/>
          </w:tcPr>
          <w:p w14:paraId="6EDEF8F6" w14:textId="2A2A2EC3" w:rsidR="00457A01" w:rsidRPr="00474D18" w:rsidRDefault="00981CFB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(moderna) - nastavak</w:t>
            </w:r>
          </w:p>
        </w:tc>
        <w:tc>
          <w:tcPr>
            <w:tcW w:w="1559" w:type="dxa"/>
          </w:tcPr>
          <w:p w14:paraId="7B01D6C5" w14:textId="2B1486F7" w:rsidR="00457A01" w:rsidRPr="00FC38AE" w:rsidRDefault="00CA389C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Rad u grupama</w:t>
            </w:r>
          </w:p>
        </w:tc>
        <w:tc>
          <w:tcPr>
            <w:tcW w:w="1702" w:type="dxa"/>
          </w:tcPr>
          <w:p w14:paraId="109948DE" w14:textId="6050AE00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5D2E165C" w14:textId="77777777" w:rsidTr="00650FEE">
        <w:tc>
          <w:tcPr>
            <w:tcW w:w="1101" w:type="dxa"/>
            <w:hideMark/>
          </w:tcPr>
          <w:p w14:paraId="38E533FC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1701" w:type="dxa"/>
          </w:tcPr>
          <w:p w14:paraId="4C082E20" w14:textId="055F2CF6" w:rsidR="001B15CA" w:rsidRPr="00FC38AE" w:rsidRDefault="00864A9B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03.04.</w:t>
            </w:r>
          </w:p>
        </w:tc>
        <w:tc>
          <w:tcPr>
            <w:tcW w:w="3402" w:type="dxa"/>
          </w:tcPr>
          <w:p w14:paraId="46F7E785" w14:textId="4328F03F" w:rsidR="00F036E9" w:rsidRDefault="00F036E9" w:rsidP="00FC38AE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hr-HR"/>
              </w:rPr>
            </w:pPr>
            <w:r w:rsidRPr="00273A64"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yellow"/>
                <w:lang w:val="hr-HR"/>
              </w:rPr>
              <w:t>Online nastava</w:t>
            </w:r>
          </w:p>
          <w:p w14:paraId="70DE6AD2" w14:textId="3014D101" w:rsidR="00457A01" w:rsidRPr="00474D18" w:rsidRDefault="005E747D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(moderna) - nastavak</w:t>
            </w:r>
          </w:p>
        </w:tc>
        <w:tc>
          <w:tcPr>
            <w:tcW w:w="1559" w:type="dxa"/>
          </w:tcPr>
          <w:p w14:paraId="1FB4FB65" w14:textId="48C5F37F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Priprema za parcijalni ispit</w:t>
            </w:r>
          </w:p>
        </w:tc>
        <w:tc>
          <w:tcPr>
            <w:tcW w:w="1702" w:type="dxa"/>
          </w:tcPr>
          <w:p w14:paraId="7D1D03F7" w14:textId="1230305C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6A3B960D" w14:textId="77777777" w:rsidTr="00650FEE">
        <w:tc>
          <w:tcPr>
            <w:tcW w:w="1101" w:type="dxa"/>
            <w:hideMark/>
          </w:tcPr>
          <w:p w14:paraId="4C1CBC89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0579A9F1" w14:textId="6B14CA78" w:rsidR="001B15CA" w:rsidRPr="00FC38AE" w:rsidRDefault="00864A9B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10.04.</w:t>
            </w:r>
          </w:p>
        </w:tc>
        <w:tc>
          <w:tcPr>
            <w:tcW w:w="3402" w:type="dxa"/>
          </w:tcPr>
          <w:p w14:paraId="277931AF" w14:textId="419CFC22" w:rsidR="00457A01" w:rsidRPr="00FC38AE" w:rsidRDefault="00F568C4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273A64">
              <w:rPr>
                <w:rFonts w:ascii="Calibri" w:hAnsi="Calibri" w:cs="Calibri"/>
                <w:b/>
                <w:noProof/>
                <w:sz w:val="22"/>
                <w:szCs w:val="22"/>
                <w:highlight w:val="magenta"/>
                <w:lang w:val="hr-HR"/>
              </w:rPr>
              <w:t>Praznik Ramazanski Bajram</w:t>
            </w:r>
          </w:p>
        </w:tc>
        <w:tc>
          <w:tcPr>
            <w:tcW w:w="1559" w:type="dxa"/>
          </w:tcPr>
          <w:p w14:paraId="6F73C3B7" w14:textId="474F98C5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702" w:type="dxa"/>
          </w:tcPr>
          <w:p w14:paraId="472825B6" w14:textId="5DBC04A6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2E374AAD" w14:textId="77777777" w:rsidTr="00650FEE">
        <w:tc>
          <w:tcPr>
            <w:tcW w:w="1101" w:type="dxa"/>
            <w:hideMark/>
          </w:tcPr>
          <w:p w14:paraId="0AF84FE3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731D5ECD" w14:textId="722978DC" w:rsidR="001B15CA" w:rsidRPr="00FC38AE" w:rsidRDefault="00864A9B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17.04.</w:t>
            </w:r>
          </w:p>
        </w:tc>
        <w:tc>
          <w:tcPr>
            <w:tcW w:w="3402" w:type="dxa"/>
          </w:tcPr>
          <w:p w14:paraId="48CAC62C" w14:textId="7660F360" w:rsidR="00457A01" w:rsidRPr="00FC38AE" w:rsidRDefault="00F568C4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273A64">
              <w:rPr>
                <w:rFonts w:ascii="Calibri" w:hAnsi="Calibri" w:cs="Calibri"/>
                <w:b/>
                <w:noProof/>
                <w:sz w:val="22"/>
                <w:szCs w:val="22"/>
                <w:highlight w:val="green"/>
                <w:lang w:val="hr-HR"/>
              </w:rPr>
              <w:t>Parcijalni ispit (test)</w:t>
            </w:r>
          </w:p>
        </w:tc>
        <w:tc>
          <w:tcPr>
            <w:tcW w:w="1559" w:type="dxa"/>
          </w:tcPr>
          <w:p w14:paraId="26216ED0" w14:textId="4D8A73E4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702" w:type="dxa"/>
          </w:tcPr>
          <w:p w14:paraId="6BA4D975" w14:textId="110B3C3C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4036DA99" w14:textId="77777777" w:rsidTr="00650FEE">
        <w:tc>
          <w:tcPr>
            <w:tcW w:w="1101" w:type="dxa"/>
            <w:hideMark/>
          </w:tcPr>
          <w:p w14:paraId="1A389B5A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08AC90A2" w14:textId="7A802615" w:rsidR="001B15CA" w:rsidRPr="00FC38AE" w:rsidRDefault="00182FB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24.04.</w:t>
            </w:r>
          </w:p>
        </w:tc>
        <w:tc>
          <w:tcPr>
            <w:tcW w:w="3402" w:type="dxa"/>
          </w:tcPr>
          <w:p w14:paraId="5F354E86" w14:textId="547703E6" w:rsidR="00457A01" w:rsidRPr="00FC38AE" w:rsidRDefault="00B01CE0" w:rsidP="00CC5C24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(moderna) - nastavak</w:t>
            </w:r>
          </w:p>
        </w:tc>
        <w:tc>
          <w:tcPr>
            <w:tcW w:w="1559" w:type="dxa"/>
          </w:tcPr>
          <w:p w14:paraId="1B1242F3" w14:textId="5DAA370E" w:rsidR="00457A01" w:rsidRPr="00FC38AE" w:rsidRDefault="00CA389C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Rad u grupama</w:t>
            </w:r>
          </w:p>
        </w:tc>
        <w:tc>
          <w:tcPr>
            <w:tcW w:w="1702" w:type="dxa"/>
          </w:tcPr>
          <w:p w14:paraId="269F16B5" w14:textId="5253CF41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4BF63A50" w14:textId="77777777" w:rsidTr="00650FEE">
        <w:tc>
          <w:tcPr>
            <w:tcW w:w="1101" w:type="dxa"/>
            <w:hideMark/>
          </w:tcPr>
          <w:p w14:paraId="136CE5F1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53BE1788" w14:textId="073734A2" w:rsidR="001B15CA" w:rsidRPr="00FC38AE" w:rsidRDefault="00F56B6A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 xml:space="preserve">01.05. </w:t>
            </w:r>
          </w:p>
        </w:tc>
        <w:tc>
          <w:tcPr>
            <w:tcW w:w="3402" w:type="dxa"/>
          </w:tcPr>
          <w:p w14:paraId="3E999319" w14:textId="0CA1A084" w:rsidR="00457A01" w:rsidRPr="00CC5C24" w:rsidRDefault="004919AB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273A64">
              <w:rPr>
                <w:rFonts w:ascii="Calibri" w:hAnsi="Calibri" w:cs="Calibri"/>
                <w:noProof/>
                <w:sz w:val="22"/>
                <w:szCs w:val="22"/>
                <w:highlight w:val="magenta"/>
                <w:lang w:val="hr-HR"/>
              </w:rPr>
              <w:t>Međunarodni praznik rada</w:t>
            </w:r>
          </w:p>
        </w:tc>
        <w:tc>
          <w:tcPr>
            <w:tcW w:w="1559" w:type="dxa"/>
          </w:tcPr>
          <w:p w14:paraId="24AD05FE" w14:textId="0BC793B6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702" w:type="dxa"/>
          </w:tcPr>
          <w:p w14:paraId="1CCBA7EF" w14:textId="47AC7721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39378D79" w14:textId="77777777" w:rsidTr="00981A66">
        <w:trPr>
          <w:trHeight w:val="234"/>
        </w:trPr>
        <w:tc>
          <w:tcPr>
            <w:tcW w:w="1101" w:type="dxa"/>
            <w:hideMark/>
          </w:tcPr>
          <w:p w14:paraId="4027FBA2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58ED5742" w14:textId="1AA1A5AF" w:rsidR="001B15CA" w:rsidRPr="00FC38AE" w:rsidRDefault="00F56B6A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08.05.</w:t>
            </w:r>
          </w:p>
        </w:tc>
        <w:tc>
          <w:tcPr>
            <w:tcW w:w="3402" w:type="dxa"/>
          </w:tcPr>
          <w:p w14:paraId="24395DEA" w14:textId="6449451E" w:rsidR="00457A01" w:rsidRPr="00FC38AE" w:rsidRDefault="00B01CE0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(postmoderna) - nastavak</w:t>
            </w:r>
          </w:p>
        </w:tc>
        <w:tc>
          <w:tcPr>
            <w:tcW w:w="1559" w:type="dxa"/>
          </w:tcPr>
          <w:p w14:paraId="47D492CE" w14:textId="364C15CD" w:rsidR="00457A01" w:rsidRPr="00474D18" w:rsidRDefault="00474D18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981A66">
              <w:rPr>
                <w:rFonts w:ascii="Calibri" w:hAnsi="Calibri" w:cs="Calibri"/>
                <w:b/>
                <w:noProof/>
                <w:sz w:val="22"/>
                <w:szCs w:val="22"/>
                <w:highlight w:val="green"/>
                <w:lang w:val="hr-HR"/>
              </w:rPr>
              <w:t>ROK ZA PREDAJU ESEJA - Prezentacije eseja</w:t>
            </w:r>
          </w:p>
        </w:tc>
        <w:tc>
          <w:tcPr>
            <w:tcW w:w="1702" w:type="dxa"/>
          </w:tcPr>
          <w:p w14:paraId="4110B689" w14:textId="5701A0B5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67F81B0D" w14:textId="77777777" w:rsidTr="00474D18">
        <w:trPr>
          <w:trHeight w:val="198"/>
        </w:trPr>
        <w:tc>
          <w:tcPr>
            <w:tcW w:w="1101" w:type="dxa"/>
            <w:hideMark/>
          </w:tcPr>
          <w:p w14:paraId="233B1D6C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2DE47022" w14:textId="5CD1E3EE" w:rsidR="009A5EF7" w:rsidRPr="00FC38AE" w:rsidRDefault="00B05754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15.05.</w:t>
            </w:r>
          </w:p>
        </w:tc>
        <w:tc>
          <w:tcPr>
            <w:tcW w:w="3402" w:type="dxa"/>
          </w:tcPr>
          <w:p w14:paraId="2FAE8F29" w14:textId="71BBE555" w:rsidR="00457A01" w:rsidRPr="00CC5C24" w:rsidRDefault="005E747D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Nacija i nacionalizam: savremena teorijska gledišta (postmoderna) - nastavak</w:t>
            </w:r>
          </w:p>
        </w:tc>
        <w:tc>
          <w:tcPr>
            <w:tcW w:w="1559" w:type="dxa"/>
          </w:tcPr>
          <w:p w14:paraId="56B6E452" w14:textId="01866E2C" w:rsidR="00457A01" w:rsidRPr="00474D18" w:rsidRDefault="00474D18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474D18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Prezentacije eseja</w:t>
            </w:r>
          </w:p>
        </w:tc>
        <w:tc>
          <w:tcPr>
            <w:tcW w:w="1702" w:type="dxa"/>
          </w:tcPr>
          <w:p w14:paraId="4162021E" w14:textId="649FCD38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1876BDDA" w14:textId="77777777" w:rsidTr="00650FEE">
        <w:tc>
          <w:tcPr>
            <w:tcW w:w="1101" w:type="dxa"/>
            <w:hideMark/>
          </w:tcPr>
          <w:p w14:paraId="3432BFFA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19FBB622" w14:textId="12B8B1AB" w:rsidR="001B15CA" w:rsidRPr="00FC38AE" w:rsidRDefault="00B05754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22.05.</w:t>
            </w:r>
          </w:p>
        </w:tc>
        <w:tc>
          <w:tcPr>
            <w:tcW w:w="3402" w:type="dxa"/>
          </w:tcPr>
          <w:p w14:paraId="482284F3" w14:textId="77777777" w:rsidR="005E747D" w:rsidRDefault="005E747D" w:rsidP="00CC5C24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Nejednakost, diskriminacija, rasizam </w:t>
            </w:r>
          </w:p>
          <w:p w14:paraId="688707CC" w14:textId="56903593" w:rsidR="00457A01" w:rsidRPr="00CC5C24" w:rsidRDefault="00CC5C24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14:paraId="1F4307F6" w14:textId="693CFA41" w:rsidR="00457A01" w:rsidRPr="00FC38AE" w:rsidRDefault="00474D18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Prezentacije eseja</w:t>
            </w:r>
          </w:p>
        </w:tc>
        <w:tc>
          <w:tcPr>
            <w:tcW w:w="1702" w:type="dxa"/>
          </w:tcPr>
          <w:p w14:paraId="69951C97" w14:textId="03001FFB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795FDF5A" w14:textId="77777777" w:rsidTr="00650FEE">
        <w:tc>
          <w:tcPr>
            <w:tcW w:w="1101" w:type="dxa"/>
            <w:hideMark/>
          </w:tcPr>
          <w:p w14:paraId="1E5E0460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17DAA8D9" w14:textId="4DA83722" w:rsidR="001B15CA" w:rsidRPr="00FC38AE" w:rsidRDefault="00DC3738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29.05.</w:t>
            </w:r>
          </w:p>
        </w:tc>
        <w:tc>
          <w:tcPr>
            <w:tcW w:w="3402" w:type="dxa"/>
          </w:tcPr>
          <w:p w14:paraId="26A0F590" w14:textId="77777777" w:rsidR="0066631E" w:rsidRPr="00FC38AE" w:rsidRDefault="0066631E" w:rsidP="0066631E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Globalizacija</w:t>
            </w:r>
          </w:p>
          <w:p w14:paraId="2098F2A2" w14:textId="07F95E72" w:rsidR="0066631E" w:rsidRDefault="0066631E" w:rsidP="0066631E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Pitanje suvereniteta</w:t>
            </w:r>
          </w:p>
          <w:p w14:paraId="3A8C5BBB" w14:textId="04A8F9AF" w:rsidR="00457A01" w:rsidRPr="0066631E" w:rsidRDefault="00B01CE0" w:rsidP="00B01CE0">
            <w:pPr>
              <w:rPr>
                <w:rFonts w:ascii="Calibri" w:hAnsi="Calibri" w:cs="Calibri"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Postnacionalne konstelacije</w:t>
            </w:r>
          </w:p>
        </w:tc>
        <w:tc>
          <w:tcPr>
            <w:tcW w:w="1559" w:type="dxa"/>
          </w:tcPr>
          <w:p w14:paraId="35A7F90A" w14:textId="05BC3D26" w:rsidR="00457A01" w:rsidRPr="00FC38AE" w:rsidRDefault="00474D18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Prezentacije eseja</w:t>
            </w:r>
          </w:p>
        </w:tc>
        <w:tc>
          <w:tcPr>
            <w:tcW w:w="1702" w:type="dxa"/>
          </w:tcPr>
          <w:p w14:paraId="0809C1E3" w14:textId="248EDAB7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6E9920E5" w14:textId="77777777" w:rsidTr="00650FEE">
        <w:tc>
          <w:tcPr>
            <w:tcW w:w="1101" w:type="dxa"/>
            <w:hideMark/>
          </w:tcPr>
          <w:p w14:paraId="6E08813E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575329F9" w14:textId="5753C731" w:rsidR="001B15CA" w:rsidRPr="00FC38AE" w:rsidRDefault="00B11107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04.06.</w:t>
            </w:r>
          </w:p>
        </w:tc>
        <w:tc>
          <w:tcPr>
            <w:tcW w:w="3402" w:type="dxa"/>
          </w:tcPr>
          <w:p w14:paraId="174148D0" w14:textId="77777777" w:rsidR="00457A01" w:rsidRDefault="00F036E9" w:rsidP="00FC38AE">
            <w:pPr>
              <w:rPr>
                <w:rFonts w:ascii="Calibri" w:hAnsi="Calibri" w:cs="Calibri"/>
                <w:b/>
                <w:iCs/>
                <w:noProof/>
                <w:sz w:val="22"/>
                <w:szCs w:val="22"/>
                <w:lang w:val="hr-HR"/>
              </w:rPr>
            </w:pPr>
            <w:r w:rsidRPr="00273A64">
              <w:rPr>
                <w:rFonts w:ascii="Calibri" w:hAnsi="Calibri" w:cs="Calibri"/>
                <w:b/>
                <w:iCs/>
                <w:noProof/>
                <w:sz w:val="22"/>
                <w:szCs w:val="22"/>
                <w:highlight w:val="yellow"/>
                <w:lang w:val="hr-HR"/>
              </w:rPr>
              <w:t>Online nastava</w:t>
            </w:r>
          </w:p>
          <w:p w14:paraId="2C7E1870" w14:textId="7BDE583D" w:rsidR="00B01CE0" w:rsidRPr="00CC5C24" w:rsidRDefault="00B01CE0" w:rsidP="00FC38AE">
            <w:pPr>
              <w:rPr>
                <w:rFonts w:ascii="Calibri" w:hAnsi="Calibri" w:cs="Calibri"/>
                <w:noProof/>
                <w:sz w:val="22"/>
                <w:szCs w:val="22"/>
                <w:highlight w:val="yellow"/>
                <w:lang w:val="hr-HR"/>
              </w:rPr>
            </w:pPr>
            <w:r w:rsidRPr="00FC38AE">
              <w:rPr>
                <w:rFonts w:ascii="Calibri" w:hAnsi="Calibri" w:cs="Calibri"/>
                <w:noProof/>
                <w:sz w:val="22"/>
                <w:szCs w:val="22"/>
                <w:lang w:val="hr-HR"/>
              </w:rPr>
              <w:t>Sociologija kozmopolitizma</w:t>
            </w:r>
          </w:p>
        </w:tc>
        <w:tc>
          <w:tcPr>
            <w:tcW w:w="1559" w:type="dxa"/>
          </w:tcPr>
          <w:p w14:paraId="7C7C5880" w14:textId="486EEC7D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  <w:r w:rsidRPr="00FC38AE"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  <w:t>Priprema za završni ispit</w:t>
            </w:r>
          </w:p>
        </w:tc>
        <w:tc>
          <w:tcPr>
            <w:tcW w:w="1702" w:type="dxa"/>
          </w:tcPr>
          <w:p w14:paraId="495C2235" w14:textId="797F7DF3" w:rsidR="002D38E0" w:rsidRPr="00FC38AE" w:rsidRDefault="002D38E0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  <w:tr w:rsidR="00457A01" w:rsidRPr="00FC38AE" w14:paraId="3851527F" w14:textId="77777777" w:rsidTr="00650FEE">
        <w:tc>
          <w:tcPr>
            <w:tcW w:w="1101" w:type="dxa"/>
            <w:hideMark/>
          </w:tcPr>
          <w:p w14:paraId="038FE2A3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41F63AFE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hideMark/>
          </w:tcPr>
          <w:p w14:paraId="1E41E975" w14:textId="77777777" w:rsidR="00457A01" w:rsidRPr="00FC38AE" w:rsidRDefault="00457A01" w:rsidP="00FC38AE">
            <w:pPr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</w:pPr>
            <w:r w:rsidRPr="00273A64">
              <w:rPr>
                <w:rFonts w:ascii="Calibri" w:hAnsi="Calibri" w:cs="Calibri"/>
                <w:b/>
                <w:noProof/>
                <w:sz w:val="22"/>
                <w:szCs w:val="22"/>
                <w:highlight w:val="green"/>
                <w:lang w:val="hr-HR"/>
              </w:rPr>
              <w:t>ZAVRŠNI ISPITI</w:t>
            </w:r>
          </w:p>
          <w:p w14:paraId="61A5F668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EAE9DE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702" w:type="dxa"/>
          </w:tcPr>
          <w:p w14:paraId="6D1ACDAD" w14:textId="77777777" w:rsidR="00457A01" w:rsidRPr="00FC38AE" w:rsidRDefault="00457A01" w:rsidP="00FC38AE">
            <w:pPr>
              <w:rPr>
                <w:rFonts w:ascii="Calibri" w:hAnsi="Calibri" w:cs="Calibri"/>
                <w:bCs/>
                <w:noProof/>
                <w:sz w:val="22"/>
                <w:szCs w:val="22"/>
                <w:lang w:val="hr-HR"/>
              </w:rPr>
            </w:pPr>
          </w:p>
        </w:tc>
      </w:tr>
    </w:tbl>
    <w:p w14:paraId="22D6944D" w14:textId="77777777" w:rsidR="00AD4385" w:rsidRPr="00FC38AE" w:rsidRDefault="00AD4385" w:rsidP="00FC38AE">
      <w:pPr>
        <w:rPr>
          <w:rFonts w:ascii="Calibri" w:hAnsi="Calibri" w:cs="Calibri"/>
          <w:noProof/>
          <w:sz w:val="22"/>
          <w:szCs w:val="22"/>
          <w:lang w:val="hr-HR"/>
        </w:rPr>
      </w:pPr>
    </w:p>
    <w:p w14:paraId="55DE4DF0" w14:textId="77777777" w:rsidR="00D850C2" w:rsidRPr="00FC38AE" w:rsidRDefault="00D850C2" w:rsidP="00FC38AE">
      <w:pPr>
        <w:rPr>
          <w:rFonts w:ascii="Calibri" w:hAnsi="Calibri" w:cs="Calibri"/>
          <w:noProof/>
          <w:sz w:val="22"/>
          <w:szCs w:val="22"/>
          <w:lang w:val="hr-HR"/>
        </w:rPr>
      </w:pPr>
    </w:p>
    <w:sectPr w:rsidR="00D850C2" w:rsidRPr="00FC38AE" w:rsidSect="00156B78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4CB1" w14:textId="77777777" w:rsidR="006B75DF" w:rsidRDefault="006B75DF" w:rsidP="00156B78">
      <w:r>
        <w:separator/>
      </w:r>
    </w:p>
  </w:endnote>
  <w:endnote w:type="continuationSeparator" w:id="0">
    <w:p w14:paraId="6290FE06" w14:textId="77777777" w:rsidR="006B75DF" w:rsidRDefault="006B75DF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NAHJ+TimesNewRoman">
    <w:altName w:val="Times New Roman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5BB0" w14:textId="77777777" w:rsidR="006B75DF" w:rsidRDefault="006B75DF" w:rsidP="00156B78">
      <w:r>
        <w:separator/>
      </w:r>
    </w:p>
  </w:footnote>
  <w:footnote w:type="continuationSeparator" w:id="0">
    <w:p w14:paraId="25BDDB29" w14:textId="77777777" w:rsidR="006B75DF" w:rsidRDefault="006B75DF" w:rsidP="00156B78">
      <w:r>
        <w:continuationSeparator/>
      </w:r>
    </w:p>
  </w:footnote>
  <w:footnote w:id="1">
    <w:p w14:paraId="4B36E271" w14:textId="77777777" w:rsidR="00B352A9" w:rsidRPr="000369C2" w:rsidRDefault="00B352A9" w:rsidP="00156B78">
      <w:pPr>
        <w:pStyle w:val="FootnoteText"/>
        <w:jc w:val="both"/>
        <w:rPr>
          <w:rFonts w:asciiTheme="majorHAnsi" w:hAnsiTheme="majorHAnsi"/>
          <w:sz w:val="18"/>
          <w:szCs w:val="18"/>
          <w:lang w:val="bs-Latn-BA"/>
        </w:rPr>
      </w:pPr>
      <w:r w:rsidRPr="000369C2">
        <w:rPr>
          <w:rStyle w:val="FootnoteReference"/>
          <w:rFonts w:asciiTheme="majorHAnsi" w:hAnsiTheme="majorHAnsi"/>
          <w:sz w:val="18"/>
          <w:szCs w:val="18"/>
          <w:lang w:val="bs-Latn-BA"/>
        </w:rPr>
        <w:footnoteRef/>
      </w:r>
      <w:r w:rsidRPr="000369C2">
        <w:rPr>
          <w:rFonts w:asciiTheme="majorHAnsi" w:hAnsiTheme="majorHAnsi"/>
          <w:sz w:val="18"/>
          <w:szCs w:val="18"/>
          <w:lang w:val="bs-Latn-BA"/>
        </w:rPr>
        <w:t xml:space="preserve"> </w:t>
      </w:r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Struktura bodova i bodovni kriterij za svaki nastavni predmet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utvrduje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vijece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organizacione jedinice prije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pocetka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studijske godine u kojoj se izvodi nastava iz nastavnog predmeta u skladu sa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clanom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64. st.6 Zakona o visokom obrazovanju Kantona Sarajevo</w:t>
      </w:r>
    </w:p>
  </w:footnote>
  <w:footnote w:id="2">
    <w:p w14:paraId="1399DA93" w14:textId="77777777" w:rsidR="00B352A9" w:rsidRPr="000369C2" w:rsidRDefault="00B352A9" w:rsidP="00156B78">
      <w:pPr>
        <w:pStyle w:val="FootnoteText"/>
        <w:jc w:val="both"/>
        <w:rPr>
          <w:rFonts w:asciiTheme="majorHAnsi" w:hAnsiTheme="majorHAnsi"/>
          <w:sz w:val="18"/>
          <w:szCs w:val="18"/>
          <w:lang w:val="bs-Latn-BA"/>
        </w:rPr>
      </w:pPr>
      <w:r w:rsidRPr="000369C2">
        <w:rPr>
          <w:rStyle w:val="FootnoteReference"/>
          <w:rFonts w:asciiTheme="majorHAnsi" w:hAnsiTheme="majorHAnsi"/>
          <w:sz w:val="18"/>
          <w:szCs w:val="18"/>
          <w:lang w:val="bs-Latn-BA"/>
        </w:rPr>
        <w:footnoteRef/>
      </w:r>
      <w:r w:rsidRPr="000369C2">
        <w:rPr>
          <w:rFonts w:asciiTheme="majorHAnsi" w:hAnsiTheme="majorHAnsi"/>
          <w:sz w:val="18"/>
          <w:szCs w:val="18"/>
          <w:lang w:val="bs-Latn-BA"/>
        </w:rPr>
        <w:t xml:space="preserve"> </w:t>
      </w:r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Senat visokoškolske ustanove kao ustanove odnosno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vijece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 organizacione jedinice visokoškolske ustanove kao javne ustanove,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utvrduje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obavezne i preporučene udžbenike i priručnike, kao i drugu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preporucenu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literaturu na osnovu koje se priprema i polaže ispit posebnom odlukom koju obavezno objavljuje na svojoj internet stranici prije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početka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 studijske godine u skladu sa članom 56. </w:t>
      </w:r>
      <w:proofErr w:type="spellStart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>st</w:t>
      </w:r>
      <w:proofErr w:type="spellEnd"/>
      <w:r w:rsidRPr="000369C2">
        <w:rPr>
          <w:rStyle w:val="Strong"/>
          <w:rFonts w:asciiTheme="majorHAnsi" w:hAnsiTheme="majorHAnsi" w:cs="Arial"/>
          <w:b w:val="0"/>
          <w:color w:val="000000"/>
          <w:sz w:val="18"/>
          <w:szCs w:val="18"/>
          <w:lang w:val="bs-Latn-BA"/>
        </w:rPr>
        <w:t xml:space="preserve"> 3. 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51C3F125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DD3FF8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5C2369B3" w:rsidR="00156B78" w:rsidRPr="007F3AB9" w:rsidRDefault="00923C62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79F8CCAD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</w:t>
          </w:r>
          <w:r w:rsidR="006B75DF">
            <w:rPr>
              <w:noProof/>
            </w:rPr>
            <w:object w:dxaOrig="4440" w:dyaOrig="4510" w14:anchorId="0D359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8.65pt;height:60pt;mso-width-percent:0;mso-height-percent:0;mso-width-percent:0;mso-height-percent:0">
                <v:imagedata r:id="rId2" o:title=""/>
              </v:shape>
              <o:OLEObject Type="Embed" ProgID="PBrush" ShapeID="_x0000_i1025" DrawAspect="Content" ObjectID="_1770010295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</w:t>
          </w:r>
        </w:p>
        <w:p w14:paraId="61EE0381" w14:textId="3991FEC8" w:rsidR="00156B78" w:rsidRPr="00DD3FF8" w:rsidRDefault="00156B78" w:rsidP="00DD3FF8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DD3FF8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CF4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7260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84C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2DC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4E65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9B5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0E9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0E33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0B73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227B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4ACD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F23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1990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773D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7113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3FE1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4395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A1F39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76F80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39AD"/>
    <w:multiLevelType w:val="hybridMultilevel"/>
    <w:tmpl w:val="98800984"/>
    <w:lvl w:ilvl="0" w:tplc="329E1D2C">
      <w:numFmt w:val="bullet"/>
      <w:lvlText w:val="-"/>
      <w:lvlJc w:val="left"/>
      <w:pPr>
        <w:ind w:left="346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3BB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C5EB4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51DC"/>
    <w:multiLevelType w:val="hybridMultilevel"/>
    <w:tmpl w:val="499EB7AE"/>
    <w:lvl w:ilvl="0" w:tplc="D65E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D10D3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17ED5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50C92"/>
    <w:multiLevelType w:val="hybridMultilevel"/>
    <w:tmpl w:val="80862F96"/>
    <w:lvl w:ilvl="0" w:tplc="F9FCC4B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10"/>
  </w:num>
  <w:num w:numId="5">
    <w:abstractNumId w:val="20"/>
  </w:num>
  <w:num w:numId="6">
    <w:abstractNumId w:val="18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22"/>
  </w:num>
  <w:num w:numId="12">
    <w:abstractNumId w:val="3"/>
  </w:num>
  <w:num w:numId="13">
    <w:abstractNumId w:val="16"/>
  </w:num>
  <w:num w:numId="14">
    <w:abstractNumId w:val="11"/>
  </w:num>
  <w:num w:numId="15">
    <w:abstractNumId w:val="25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4"/>
  </w:num>
  <w:num w:numId="21">
    <w:abstractNumId w:val="19"/>
  </w:num>
  <w:num w:numId="22">
    <w:abstractNumId w:val="26"/>
  </w:num>
  <w:num w:numId="23">
    <w:abstractNumId w:val="17"/>
  </w:num>
  <w:num w:numId="24">
    <w:abstractNumId w:val="28"/>
  </w:num>
  <w:num w:numId="25">
    <w:abstractNumId w:val="8"/>
  </w:num>
  <w:num w:numId="26">
    <w:abstractNumId w:val="13"/>
  </w:num>
  <w:num w:numId="27">
    <w:abstractNumId w:val="23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MjQxM7QwNTAytjRW0lEKTi0uzszPAykwNKoFAL8hb5QtAAAA"/>
  </w:docVars>
  <w:rsids>
    <w:rsidRoot w:val="00D850C2"/>
    <w:rsid w:val="000028B4"/>
    <w:rsid w:val="00015B49"/>
    <w:rsid w:val="0002408D"/>
    <w:rsid w:val="000369C2"/>
    <w:rsid w:val="00042F8B"/>
    <w:rsid w:val="0005229F"/>
    <w:rsid w:val="000812F3"/>
    <w:rsid w:val="00083D9A"/>
    <w:rsid w:val="000C0AF0"/>
    <w:rsid w:val="000C2C12"/>
    <w:rsid w:val="000C40A6"/>
    <w:rsid w:val="000C486A"/>
    <w:rsid w:val="000F0FFD"/>
    <w:rsid w:val="000F38AE"/>
    <w:rsid w:val="0011130A"/>
    <w:rsid w:val="00124476"/>
    <w:rsid w:val="00140326"/>
    <w:rsid w:val="00144367"/>
    <w:rsid w:val="001546C4"/>
    <w:rsid w:val="00156B78"/>
    <w:rsid w:val="00156CCA"/>
    <w:rsid w:val="00182FB0"/>
    <w:rsid w:val="001B15CA"/>
    <w:rsid w:val="001C4256"/>
    <w:rsid w:val="001E23AA"/>
    <w:rsid w:val="001E4407"/>
    <w:rsid w:val="001F514A"/>
    <w:rsid w:val="00214AED"/>
    <w:rsid w:val="002171D2"/>
    <w:rsid w:val="00242784"/>
    <w:rsid w:val="00271435"/>
    <w:rsid w:val="00273A64"/>
    <w:rsid w:val="002B176C"/>
    <w:rsid w:val="002B3946"/>
    <w:rsid w:val="002B6DAF"/>
    <w:rsid w:val="002D38E0"/>
    <w:rsid w:val="00310A59"/>
    <w:rsid w:val="0032562F"/>
    <w:rsid w:val="00342B76"/>
    <w:rsid w:val="003556FF"/>
    <w:rsid w:val="0035651A"/>
    <w:rsid w:val="003637E0"/>
    <w:rsid w:val="003A59CC"/>
    <w:rsid w:val="003B6B93"/>
    <w:rsid w:val="003E6E91"/>
    <w:rsid w:val="003F5C92"/>
    <w:rsid w:val="00405672"/>
    <w:rsid w:val="00405D80"/>
    <w:rsid w:val="00416D18"/>
    <w:rsid w:val="00427719"/>
    <w:rsid w:val="00457A01"/>
    <w:rsid w:val="00474D18"/>
    <w:rsid w:val="004828AB"/>
    <w:rsid w:val="004919AB"/>
    <w:rsid w:val="00493BC0"/>
    <w:rsid w:val="004A5E03"/>
    <w:rsid w:val="004C2353"/>
    <w:rsid w:val="004C5D0C"/>
    <w:rsid w:val="004E45B6"/>
    <w:rsid w:val="004E6D2B"/>
    <w:rsid w:val="005071F6"/>
    <w:rsid w:val="00514500"/>
    <w:rsid w:val="00517915"/>
    <w:rsid w:val="0057034F"/>
    <w:rsid w:val="00581559"/>
    <w:rsid w:val="005A10AE"/>
    <w:rsid w:val="005E747D"/>
    <w:rsid w:val="005F0D4F"/>
    <w:rsid w:val="00600E84"/>
    <w:rsid w:val="006108EB"/>
    <w:rsid w:val="00615660"/>
    <w:rsid w:val="0062089C"/>
    <w:rsid w:val="0066631E"/>
    <w:rsid w:val="00673F96"/>
    <w:rsid w:val="0067701B"/>
    <w:rsid w:val="00677A80"/>
    <w:rsid w:val="006804BC"/>
    <w:rsid w:val="00684A17"/>
    <w:rsid w:val="006A47EE"/>
    <w:rsid w:val="006B75DF"/>
    <w:rsid w:val="006C02D8"/>
    <w:rsid w:val="006C300B"/>
    <w:rsid w:val="006D1BBA"/>
    <w:rsid w:val="006D3C04"/>
    <w:rsid w:val="00702E56"/>
    <w:rsid w:val="00710FA4"/>
    <w:rsid w:val="007462F3"/>
    <w:rsid w:val="007B68CD"/>
    <w:rsid w:val="007F3AB9"/>
    <w:rsid w:val="007F54EA"/>
    <w:rsid w:val="00812D67"/>
    <w:rsid w:val="00820E0B"/>
    <w:rsid w:val="0082324B"/>
    <w:rsid w:val="0086352B"/>
    <w:rsid w:val="00864A9B"/>
    <w:rsid w:val="008766D9"/>
    <w:rsid w:val="00887680"/>
    <w:rsid w:val="008A7A56"/>
    <w:rsid w:val="008B2108"/>
    <w:rsid w:val="008C4E58"/>
    <w:rsid w:val="008C6002"/>
    <w:rsid w:val="008D12AE"/>
    <w:rsid w:val="008F163D"/>
    <w:rsid w:val="00901F59"/>
    <w:rsid w:val="00907791"/>
    <w:rsid w:val="00916B7F"/>
    <w:rsid w:val="00923C62"/>
    <w:rsid w:val="009306B6"/>
    <w:rsid w:val="009335F2"/>
    <w:rsid w:val="009370AE"/>
    <w:rsid w:val="00952E82"/>
    <w:rsid w:val="00956C45"/>
    <w:rsid w:val="00961590"/>
    <w:rsid w:val="00981A66"/>
    <w:rsid w:val="00981CFB"/>
    <w:rsid w:val="00987442"/>
    <w:rsid w:val="009A4D5F"/>
    <w:rsid w:val="009A5EF7"/>
    <w:rsid w:val="009A652F"/>
    <w:rsid w:val="009C237C"/>
    <w:rsid w:val="009F1C67"/>
    <w:rsid w:val="00A232B4"/>
    <w:rsid w:val="00A3327F"/>
    <w:rsid w:val="00A37A63"/>
    <w:rsid w:val="00A63863"/>
    <w:rsid w:val="00A66DBC"/>
    <w:rsid w:val="00A71D2F"/>
    <w:rsid w:val="00A90336"/>
    <w:rsid w:val="00A9047C"/>
    <w:rsid w:val="00A92F01"/>
    <w:rsid w:val="00AA5002"/>
    <w:rsid w:val="00AB75AD"/>
    <w:rsid w:val="00AB76C6"/>
    <w:rsid w:val="00AD4385"/>
    <w:rsid w:val="00AE654D"/>
    <w:rsid w:val="00B01CE0"/>
    <w:rsid w:val="00B05754"/>
    <w:rsid w:val="00B11107"/>
    <w:rsid w:val="00B352A9"/>
    <w:rsid w:val="00B44427"/>
    <w:rsid w:val="00B566AD"/>
    <w:rsid w:val="00B9716A"/>
    <w:rsid w:val="00BC11E3"/>
    <w:rsid w:val="00BD2E88"/>
    <w:rsid w:val="00BE053E"/>
    <w:rsid w:val="00BE64AD"/>
    <w:rsid w:val="00C06CDD"/>
    <w:rsid w:val="00C41CD7"/>
    <w:rsid w:val="00C61C45"/>
    <w:rsid w:val="00C62C2D"/>
    <w:rsid w:val="00C64AB1"/>
    <w:rsid w:val="00C83AC3"/>
    <w:rsid w:val="00C8550D"/>
    <w:rsid w:val="00CA389C"/>
    <w:rsid w:val="00CA745F"/>
    <w:rsid w:val="00CB1716"/>
    <w:rsid w:val="00CB4F2D"/>
    <w:rsid w:val="00CC5C24"/>
    <w:rsid w:val="00CD38E4"/>
    <w:rsid w:val="00D06C5C"/>
    <w:rsid w:val="00D07CF4"/>
    <w:rsid w:val="00D10677"/>
    <w:rsid w:val="00D23179"/>
    <w:rsid w:val="00D33DD3"/>
    <w:rsid w:val="00D41D3E"/>
    <w:rsid w:val="00D72F5D"/>
    <w:rsid w:val="00D73DB3"/>
    <w:rsid w:val="00D75B01"/>
    <w:rsid w:val="00D850C2"/>
    <w:rsid w:val="00DA3B83"/>
    <w:rsid w:val="00DA7095"/>
    <w:rsid w:val="00DC3738"/>
    <w:rsid w:val="00DC5D2C"/>
    <w:rsid w:val="00DD3FF8"/>
    <w:rsid w:val="00DF7D07"/>
    <w:rsid w:val="00E0384B"/>
    <w:rsid w:val="00E22606"/>
    <w:rsid w:val="00E22BC0"/>
    <w:rsid w:val="00E23314"/>
    <w:rsid w:val="00E23672"/>
    <w:rsid w:val="00E53895"/>
    <w:rsid w:val="00E86D02"/>
    <w:rsid w:val="00E8756C"/>
    <w:rsid w:val="00EB5BC3"/>
    <w:rsid w:val="00F026E2"/>
    <w:rsid w:val="00F036E9"/>
    <w:rsid w:val="00F20CB0"/>
    <w:rsid w:val="00F21089"/>
    <w:rsid w:val="00F2206C"/>
    <w:rsid w:val="00F22665"/>
    <w:rsid w:val="00F24B3F"/>
    <w:rsid w:val="00F2530D"/>
    <w:rsid w:val="00F35A68"/>
    <w:rsid w:val="00F36023"/>
    <w:rsid w:val="00F50E32"/>
    <w:rsid w:val="00F568C4"/>
    <w:rsid w:val="00F56B6A"/>
    <w:rsid w:val="00F64B0C"/>
    <w:rsid w:val="00F71105"/>
    <w:rsid w:val="00F72B89"/>
    <w:rsid w:val="00F87572"/>
    <w:rsid w:val="00F907EA"/>
    <w:rsid w:val="00FA40BF"/>
    <w:rsid w:val="00FB08E5"/>
    <w:rsid w:val="00FB5154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46038C"/>
  <w14:defaultImageDpi w14:val="33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2B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4AB5-4942-DF48-A3CC-312D1672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Valida Repovac-Nikšić</cp:lastModifiedBy>
  <cp:revision>71</cp:revision>
  <cp:lastPrinted>2017-10-09T08:53:00Z</cp:lastPrinted>
  <dcterms:created xsi:type="dcterms:W3CDTF">2022-02-18T07:20:00Z</dcterms:created>
  <dcterms:modified xsi:type="dcterms:W3CDTF">2024-02-21T07:45:00Z</dcterms:modified>
</cp:coreProperties>
</file>