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703"/>
        <w:gridCol w:w="118"/>
        <w:gridCol w:w="1674"/>
        <w:gridCol w:w="907"/>
        <w:gridCol w:w="1025"/>
        <w:gridCol w:w="534"/>
        <w:gridCol w:w="1554"/>
      </w:tblGrid>
      <w:tr w:rsidR="00D850C2" w:rsidRPr="00342B76" w14:paraId="244B0CE7" w14:textId="77777777" w:rsidTr="003E0318">
        <w:trPr>
          <w:trHeight w:val="104"/>
        </w:trPr>
        <w:tc>
          <w:tcPr>
            <w:tcW w:w="3623" w:type="dxa"/>
            <w:gridSpan w:val="4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674D9F8A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Šifra predmeta:</w:t>
            </w:r>
            <w:r w:rsidR="00A92F01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r w:rsidR="00002D6E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ESP</w:t>
            </w:r>
          </w:p>
        </w:tc>
        <w:tc>
          <w:tcPr>
            <w:tcW w:w="5694" w:type="dxa"/>
            <w:gridSpan w:val="5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7CC6FDFC" w:rsidR="00D850C2" w:rsidRPr="00002D6E" w:rsidRDefault="00D850C2" w:rsidP="005543A6">
            <w:pPr>
              <w:ind w:left="1627" w:hanging="1627"/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Naziv predmeta: </w:t>
            </w:r>
            <w:r w:rsidR="00D36E25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EVROPSKA SIGURNOSNA </w:t>
            </w:r>
            <w:r w:rsidR="00D36E25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I ODBRAMBENA POLITIKA</w:t>
            </w:r>
          </w:p>
        </w:tc>
      </w:tr>
      <w:tr w:rsidR="00D850C2" w:rsidRPr="00342B76" w14:paraId="16CECC5F" w14:textId="77777777" w:rsidTr="003E0318">
        <w:trPr>
          <w:trHeight w:val="104"/>
        </w:trPr>
        <w:tc>
          <w:tcPr>
            <w:tcW w:w="3623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443EB446" w:rsidR="00D850C2" w:rsidRPr="00002D6E" w:rsidRDefault="006C02D8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Ciklus</w:t>
            </w:r>
            <w:r w:rsidR="00D850C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</w:p>
        </w:tc>
        <w:tc>
          <w:tcPr>
            <w:tcW w:w="1674" w:type="dxa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F38B295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Godina: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II</w:t>
            </w:r>
          </w:p>
        </w:tc>
        <w:tc>
          <w:tcPr>
            <w:tcW w:w="1932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7CA8471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Semestar: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IV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510CB6AE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 ECTS kredita:</w:t>
            </w:r>
            <w:r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  <w:r w:rsidR="005543A6"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>6</w:t>
            </w:r>
          </w:p>
        </w:tc>
      </w:tr>
      <w:tr w:rsidR="00D850C2" w:rsidRPr="005426AB" w14:paraId="64644743" w14:textId="77777777" w:rsidTr="003E0318">
        <w:trPr>
          <w:trHeight w:val="479"/>
        </w:trPr>
        <w:tc>
          <w:tcPr>
            <w:tcW w:w="5297" w:type="dxa"/>
            <w:gridSpan w:val="5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558D4935" w:rsidR="00D850C2" w:rsidRPr="00002D6E" w:rsidRDefault="005426AB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C60D4AA" wp14:editId="1AA8B75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Status: </w:t>
            </w:r>
            <w:r w:rsidR="009B2DA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OBAVEZNI</w:t>
            </w:r>
          </w:p>
        </w:tc>
        <w:tc>
          <w:tcPr>
            <w:tcW w:w="4020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07B195" w14:textId="407D5208" w:rsidR="006C02D8" w:rsidRPr="00002D6E" w:rsidRDefault="00C36F4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Ukupan broj sati: 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150</w:t>
            </w:r>
          </w:p>
          <w:p w14:paraId="09A3C271" w14:textId="77777777" w:rsidR="00C374F8" w:rsidRPr="00002D6E" w:rsidRDefault="00C374F8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</w:p>
          <w:p w14:paraId="0F767D4E" w14:textId="52F2BC74" w:rsidR="006C02D8" w:rsidRPr="00002D6E" w:rsidRDefault="006C02D8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Predavanja</w:t>
            </w:r>
            <w:r w:rsidR="00D945AB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45</w:t>
            </w:r>
          </w:p>
          <w:p w14:paraId="4FB1CED6" w14:textId="7CD15D97" w:rsidR="006C02D8" w:rsidRPr="00002D6E" w:rsidRDefault="006C02D8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Vježbe</w:t>
            </w:r>
            <w:r w:rsidR="00D945AB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30</w:t>
            </w:r>
          </w:p>
          <w:p w14:paraId="7358B5BD" w14:textId="5E0BE252" w:rsidR="006C02D8" w:rsidRPr="00002D6E" w:rsidRDefault="00D945AB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Individulani rad s</w:t>
            </w:r>
            <w:r w:rsidR="00CD25F5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t</w:t>
            </w: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udenta:</w:t>
            </w:r>
            <w:r w:rsidR="00B92BE4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50</w:t>
            </w:r>
          </w:p>
          <w:p w14:paraId="0DD94CCF" w14:textId="09AE92E3" w:rsidR="00E22606" w:rsidRPr="00002D6E" w:rsidRDefault="00E22606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</w:t>
            </w:r>
            <w:r w:rsidR="00AB4D0A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aktična</w:t>
            </w:r>
            <w:proofErr w:type="spellEnd"/>
            <w:r w:rsidR="00AB4D0A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B4D0A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nastava</w:t>
            </w:r>
            <w:proofErr w:type="spellEnd"/>
            <w:r w:rsidR="00B92BE4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:</w:t>
            </w:r>
            <w:r w:rsidR="00B92BE4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</w:t>
            </w:r>
            <w:r w:rsidR="00CD25F5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25</w:t>
            </w:r>
          </w:p>
        </w:tc>
      </w:tr>
      <w:tr w:rsidR="0089254F" w:rsidRPr="005426AB" w14:paraId="4684F6D5" w14:textId="77777777" w:rsidTr="003E0318">
        <w:trPr>
          <w:trHeight w:val="1275"/>
        </w:trPr>
        <w:tc>
          <w:tcPr>
            <w:tcW w:w="3505" w:type="dxa"/>
            <w:gridSpan w:val="3"/>
            <w:vMerge w:val="restart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Odgovorni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nastavnik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/ci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E294545" w14:textId="1F2C43B6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Prof. dr. 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Vlado </w:t>
            </w: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Azinović</w:t>
            </w:r>
            <w:proofErr w:type="spellEnd"/>
          </w:p>
          <w:p w14:paraId="002E64FA" w14:textId="5F8C9FA1" w:rsidR="0089254F" w:rsidRPr="00002D6E" w:rsidRDefault="0089254F" w:rsidP="00D850C2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b/>
                <w:sz w:val="22"/>
                <w:szCs w:val="22"/>
              </w:rPr>
              <w:t>E – mail</w:t>
            </w:r>
            <w:r w:rsidRPr="00002D6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: </w:t>
            </w:r>
            <w:r w:rsidR="00000000">
              <w:fldChar w:fldCharType="begin"/>
            </w:r>
            <w:r w:rsidR="00000000">
              <w:instrText>HYPERLINK "mailto:vlado.azinovic@fpn.unsa.ba"</w:instrText>
            </w:r>
            <w:r w:rsidR="00000000">
              <w:fldChar w:fldCharType="separate"/>
            </w:r>
            <w:r w:rsidRPr="00002D6E">
              <w:rPr>
                <w:rStyle w:val="Hyperlink"/>
                <w:rFonts w:asciiTheme="minorHAnsi" w:hAnsiTheme="minorHAnsi"/>
                <w:b/>
                <w:sz w:val="22"/>
                <w:szCs w:val="22"/>
                <w:lang w:val="bs-Latn-BA"/>
              </w:rPr>
              <w:t>vlado.azinovic@fpn.unsa.ba</w:t>
            </w:r>
            <w:r w:rsidR="00000000">
              <w:rPr>
                <w:rStyle w:val="Hyperlink"/>
                <w:rFonts w:asciiTheme="minorHAnsi" w:hAnsiTheme="minorHAnsi"/>
                <w:b/>
                <w:sz w:val="22"/>
                <w:szCs w:val="22"/>
                <w:lang w:val="bs-Latn-BA"/>
              </w:rPr>
              <w:fldChar w:fldCharType="end"/>
            </w:r>
          </w:p>
          <w:p w14:paraId="30D4DA3E" w14:textId="77777777" w:rsidR="0089254F" w:rsidRPr="00002D6E" w:rsidRDefault="0089254F" w:rsidP="00D850C2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7E85F22F" w14:textId="3827EE87" w:rsidR="0089254F" w:rsidRPr="005B64E2" w:rsidRDefault="0089254F" w:rsidP="0089254F">
            <w:pPr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val="bs-Latn-BA" w:eastAsia="hr-BA"/>
              </w:rPr>
              <w:t xml:space="preserve">Konsultacije: </w:t>
            </w: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val="bs-Latn-BA" w:eastAsia="hr-BA"/>
              </w:rPr>
              <w:t>Utorak, 12:00 – 14:00,Srijeda, 10:00 – 12:00, Petak, 12:00 – 13:00</w:t>
            </w:r>
            <w:r w:rsidR="004051A1">
              <w:rPr>
                <w:rFonts w:asciiTheme="minorHAnsi" w:eastAsia="Times New Roman" w:hAnsiTheme="minorHAnsi" w:cs="Arial"/>
                <w:sz w:val="22"/>
                <w:szCs w:val="22"/>
                <w:lang w:val="bs-Latn-BA" w:eastAsia="hr-BA"/>
              </w:rPr>
              <w:t xml:space="preserve"> </w:t>
            </w:r>
            <w:r w:rsidR="004051A1" w:rsidRPr="005B64E2"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  <w:t>(uz prethodnu najavu e-mailom)</w:t>
            </w:r>
          </w:p>
          <w:p w14:paraId="2DF5B747" w14:textId="59B0BAE3" w:rsidR="0089254F" w:rsidRPr="00002D6E" w:rsidRDefault="0089254F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89254F" w:rsidRPr="005426AB" w14:paraId="6848793C" w14:textId="77777777" w:rsidTr="003E0318">
        <w:trPr>
          <w:trHeight w:val="849"/>
        </w:trPr>
        <w:tc>
          <w:tcPr>
            <w:tcW w:w="3505" w:type="dxa"/>
            <w:gridSpan w:val="3"/>
            <w:vMerge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6BF8ABC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AF9029D" w14:textId="79C78AD9" w:rsidR="0089254F" w:rsidRPr="00002D6E" w:rsidRDefault="0089254F" w:rsidP="0089254F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Saradnik</w:t>
            </w:r>
            <w:proofErr w:type="spellEnd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nastavi</w:t>
            </w:r>
            <w:proofErr w:type="spellEnd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: asst.mr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. Veldin Kadić</w:t>
            </w:r>
          </w:p>
          <w:p w14:paraId="77268F94" w14:textId="6B7660D1" w:rsidR="0089254F" w:rsidRPr="00002D6E" w:rsidRDefault="0089254F" w:rsidP="0089254F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E-mail: </w:t>
            </w:r>
            <w:hyperlink r:id="rId12" w:history="1">
              <w:r w:rsidRPr="00002D6E">
                <w:rPr>
                  <w:rStyle w:val="Hyperlink"/>
                  <w:rFonts w:asciiTheme="minorHAnsi" w:eastAsia="Times New Roman" w:hAnsiTheme="minorHAnsi" w:cs="Arial"/>
                  <w:b/>
                  <w:sz w:val="22"/>
                  <w:szCs w:val="22"/>
                  <w:lang w:eastAsia="hr-BA"/>
                </w:rPr>
                <w:t>veldin.kadic@fpn.unsa.ba</w:t>
              </w:r>
            </w:hyperlink>
          </w:p>
          <w:p w14:paraId="37705EFC" w14:textId="77777777" w:rsidR="0089254F" w:rsidRPr="00002D6E" w:rsidRDefault="0089254F" w:rsidP="008925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625DE8" w14:textId="4F4F7CB7" w:rsidR="0089254F" w:rsidRPr="00002D6E" w:rsidRDefault="0089254F" w:rsidP="0089254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b/>
                <w:sz w:val="22"/>
                <w:szCs w:val="22"/>
              </w:rPr>
              <w:t>Konsultacije</w:t>
            </w:r>
            <w:proofErr w:type="spellEnd"/>
            <w:r w:rsidRPr="00002D6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Ponedjeljak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13:00-14:00;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Utorak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12:00-14:00;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Srijeda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10:00-12:00</w:t>
            </w:r>
          </w:p>
          <w:p w14:paraId="6D3A151A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D850C2" w:rsidRPr="005426AB" w14:paraId="4F6321F9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002D6E" w:rsidRDefault="002171D2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Preduslov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upis</w:t>
            </w:r>
            <w:proofErr w:type="spellEnd"/>
            <w:r w:rsidR="00D850C2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53FE3E0" w:rsidR="00D850C2" w:rsidRPr="00002D6E" w:rsidRDefault="00CD25F5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NE</w:t>
            </w:r>
          </w:p>
        </w:tc>
      </w:tr>
      <w:tr w:rsidR="00D850C2" w:rsidRPr="005426AB" w14:paraId="56573C90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002D6E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 (ciljevi) predmeta: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803911" w14:textId="10AC86DE" w:rsidR="00CD25F5" w:rsidRPr="00002D6E" w:rsidRDefault="00CD25F5" w:rsidP="00CD25F5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002D6E">
              <w:rPr>
                <w:rFonts w:asciiTheme="minorHAnsi" w:hAnsiTheme="minorHAnsi"/>
                <w:sz w:val="22"/>
                <w:szCs w:val="22"/>
                <w:lang w:val="hr-HR"/>
              </w:rPr>
              <w:t>Modul istražuje i prati porijeklo i razvoj europske sigurnosti, posebno kroz razvoj institucija i potencijala EU za kreiranje sigurnosne i obrambene politike. Također, prate se i istražuju izazovi posthladnoratovskoj europskoj sigurnosti, kao i mogućnosti za razvoj samostalne europske sigurnosne politike. S time u vezi, kritički će se analizirati pokušaji uspostave takve zajedničke Europske sigurnosne i obrambene politike, od početka europske integracije do danas. Poseban fokus će biti usmjeren na transatlantsko partnerstvo i ulogu ključnih zemalja EU</w:t>
            </w:r>
            <w:r w:rsidR="008E2A1A" w:rsidRPr="00002D6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u razvoju zajedničke sigurnosne i odbrambene politike EU kao i njene praktične mogućnosti kroz vanjske intervencije EU u svijetu i njenu sposobnost da doprinese miru i sigurnosti u svijetu.  </w:t>
            </w:r>
          </w:p>
          <w:p w14:paraId="11D93F1F" w14:textId="2024E113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D850C2" w:rsidRPr="005426AB" w14:paraId="0D9E6010" w14:textId="77777777" w:rsidTr="003E0318">
        <w:trPr>
          <w:trHeight w:val="4500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5008D6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lastRenderedPageBreak/>
              <w:t>Tematske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1D19097D" w:rsidR="00D850C2" w:rsidRPr="005008D6" w:rsidRDefault="00D850C2" w:rsidP="00D850C2">
            <w:pPr>
              <w:rPr>
                <w:rFonts w:asciiTheme="minorHAnsi" w:eastAsia="Calibri" w:hAnsiTheme="min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8B35164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Uvod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modul</w:t>
            </w:r>
            <w:proofErr w:type="spellEnd"/>
          </w:p>
          <w:p w14:paraId="40481E58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Teorijski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pristup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europskoj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</w:p>
          <w:p w14:paraId="3408EE10" w14:textId="7051A1D0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Teškoće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uspostavi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zajedničke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sigurnosne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2D6E">
              <w:rPr>
                <w:rFonts w:asciiTheme="minorHAnsi" w:hAnsiTheme="minorHAnsi"/>
                <w:sz w:val="22"/>
                <w:szCs w:val="22"/>
              </w:rPr>
              <w:t>obrambene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politike</w:t>
            </w:r>
            <w:proofErr w:type="spellEnd"/>
            <w:proofErr w:type="gramEnd"/>
          </w:p>
          <w:p w14:paraId="224B8E92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Međunarodno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sigurnosno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okruženje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nakon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Hladnog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rata</w:t>
            </w:r>
          </w:p>
          <w:p w14:paraId="5167C842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Institucionalni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</w:p>
          <w:p w14:paraId="4DB8AB6F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vojni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civilni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potencijal</w:t>
            </w:r>
            <w:proofErr w:type="spellEnd"/>
          </w:p>
          <w:p w14:paraId="1180C27E" w14:textId="7B0BB13C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sigurnosna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strategija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strateške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culture</w:t>
            </w:r>
          </w:p>
          <w:p w14:paraId="49CFCD0A" w14:textId="741430CF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 xml:space="preserve">Brexit </w:t>
            </w:r>
          </w:p>
          <w:p w14:paraId="41971D02" w14:textId="77777777" w:rsidR="005C030F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 xml:space="preserve">EU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upravljanje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kriznim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situacijama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Zapadnom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Balkanu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svijetu</w:t>
            </w:r>
            <w:proofErr w:type="spellEnd"/>
          </w:p>
          <w:p w14:paraId="41761B87" w14:textId="0A9B574A" w:rsidR="005C030F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transatlantskih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odnosa</w:t>
            </w:r>
            <w:proofErr w:type="spellEnd"/>
          </w:p>
          <w:p w14:paraId="699B8085" w14:textId="60683F55" w:rsidR="00D850C2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Glavni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izazovi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daljnjem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razvoju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Europske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sigurnosne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obrambene</w:t>
            </w:r>
            <w:proofErr w:type="spellEnd"/>
            <w:r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2D6E">
              <w:rPr>
                <w:rFonts w:asciiTheme="minorHAnsi" w:hAnsiTheme="minorHAnsi"/>
                <w:sz w:val="22"/>
                <w:szCs w:val="22"/>
              </w:rPr>
              <w:t>politike</w:t>
            </w:r>
            <w:proofErr w:type="spellEnd"/>
          </w:p>
        </w:tc>
      </w:tr>
      <w:tr w:rsidR="00D850C2" w:rsidRPr="005426AB" w14:paraId="207F8131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5008D6" w:rsidRDefault="00D850C2" w:rsidP="00D850C2">
            <w:pPr>
              <w:tabs>
                <w:tab w:val="left" w:pos="1152"/>
              </w:tabs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6756D4D0" w:rsidR="00D850C2" w:rsidRPr="005008D6" w:rsidRDefault="00D850C2" w:rsidP="00EA7F84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Znanje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r w:rsidR="003A3E20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Poznavanje i razumijevanje: porijekla i razvoja Europske sigurnosne i obrambene politike; posljedica promjene</w:t>
            </w:r>
            <w:r w:rsidR="007A3ABC" w:rsidRPr="005008D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3A3E20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sigurnosne paradigme na posthladnoratovsku europsku sigurnost, te najozbiljijih izazova u budućem razvoju Europske obrambene i sigurnosne politike</w:t>
            </w:r>
            <w:r w:rsidR="00EA7F84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  <w:p w14:paraId="092F3025" w14:textId="77777777" w:rsidR="00EA7F84" w:rsidRPr="005008D6" w:rsidRDefault="00EA7F84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37B3D511" w14:textId="7256A33A" w:rsidR="00D850C2" w:rsidRPr="005008D6" w:rsidRDefault="00D850C2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Vještine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Osposobljenost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samostalni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rad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istraživanju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Zajedničke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proofErr w:type="gram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evropske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sigurnosne</w:t>
            </w:r>
            <w:proofErr w:type="spellEnd"/>
            <w:proofErr w:type="gram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odbrambene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politike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Sticanje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istraživačkih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vještina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koje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omogućuju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pisanje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istraživačkih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radova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iz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ove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oblasti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.</w:t>
            </w:r>
            <w:r w:rsidR="007A3ABC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</w:p>
          <w:p w14:paraId="00C0D339" w14:textId="77777777" w:rsidR="00EA7F84" w:rsidRPr="005008D6" w:rsidRDefault="00EA7F84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0901AE11" w14:textId="449896CF" w:rsidR="00D850C2" w:rsidRPr="005008D6" w:rsidRDefault="00D850C2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Kompetencije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Mogućnost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kritičkog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propitivanja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analiziranja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sigurnosno-odbrambenih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procesa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unutar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EU.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Pravilno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korištenje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adekvatnih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metoda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izvora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istraživanje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Zajedničke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evropske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sigurnosne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odbrambene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politike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Sposobnost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povezivanja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teorijskih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koncepata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praktičnim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procesima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koji se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tiču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sigurnosno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odbrambenog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aspketa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EU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njene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uloge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održavanju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međunarodnog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mira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sigurnosti</w:t>
            </w:r>
            <w:proofErr w:type="spellEnd"/>
          </w:p>
        </w:tc>
      </w:tr>
      <w:tr w:rsidR="00D850C2" w:rsidRPr="005426AB" w14:paraId="55223F16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izvođenja nastave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0D527A" w14:textId="492C4654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ex katedra</w:t>
            </w:r>
          </w:p>
          <w:p w14:paraId="4821C472" w14:textId="77777777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prezentacije</w:t>
            </w:r>
          </w:p>
          <w:p w14:paraId="4D28104E" w14:textId="77777777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gosti predavači</w:t>
            </w:r>
          </w:p>
          <w:p w14:paraId="54B8EB28" w14:textId="6DAE1DD1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vježbe</w:t>
            </w:r>
          </w:p>
        </w:tc>
      </w:tr>
      <w:tr w:rsidR="00D850C2" w:rsidRPr="005426AB" w14:paraId="261BCD58" w14:textId="77777777" w:rsidTr="003E0318">
        <w:trPr>
          <w:trHeight w:val="675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E5EA99" w14:textId="0E07D3B6" w:rsidR="00F026E2" w:rsidRPr="00002D6E" w:rsidRDefault="00D850C2" w:rsidP="00156B78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provjere znanja</w:t>
            </w:r>
            <w:r w:rsidR="006C02D8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sa strukturom ocjene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  <w:t xml:space="preserve"> </w:t>
            </w:r>
          </w:p>
          <w:p w14:paraId="224B339A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46806996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344E6898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1DDB1BDE" w14:textId="475F7669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02E6CE6" w14:textId="4396A147" w:rsidR="00EA7F84" w:rsidRPr="005008D6" w:rsidRDefault="00EA7F84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Midterm</w:t>
            </w:r>
            <w:r w:rsidR="000F67BE" w:rsidRPr="005008D6">
              <w:rPr>
                <w:rFonts w:asciiTheme="minorHAnsi" w:hAnsiTheme="minorHAnsi"/>
                <w:bCs/>
                <w:lang w:val="hr-BA"/>
              </w:rPr>
              <w:t xml:space="preserve">                       </w:t>
            </w:r>
            <w:r w:rsidR="005008D6" w:rsidRPr="005008D6">
              <w:rPr>
                <w:rFonts w:asciiTheme="minorHAnsi" w:hAnsiTheme="minorHAnsi"/>
                <w:bCs/>
                <w:lang w:val="hr-BA"/>
              </w:rPr>
              <w:t xml:space="preserve">       </w:t>
            </w:r>
            <w:r w:rsidR="000F67BE" w:rsidRPr="005008D6">
              <w:rPr>
                <w:rFonts w:asciiTheme="minorHAnsi" w:hAnsiTheme="minorHAnsi"/>
                <w:bCs/>
                <w:lang w:val="hr-BA"/>
              </w:rPr>
              <w:t xml:space="preserve"> </w:t>
            </w:r>
            <w:r w:rsidR="007E4E6B">
              <w:rPr>
                <w:rFonts w:asciiTheme="minorHAnsi" w:hAnsiTheme="minorHAnsi"/>
                <w:bCs/>
                <w:lang w:val="hr-BA"/>
              </w:rPr>
              <w:t xml:space="preserve"> 4</w:t>
            </w:r>
            <w:r w:rsidR="00B865AC">
              <w:rPr>
                <w:rFonts w:asciiTheme="minorHAnsi" w:hAnsiTheme="minorHAnsi"/>
                <w:bCs/>
                <w:lang w:val="hr-BA"/>
              </w:rPr>
              <w:t>5</w:t>
            </w:r>
          </w:p>
          <w:p w14:paraId="10145EB7" w14:textId="727259C8" w:rsidR="00EA7F84" w:rsidRPr="005008D6" w:rsidRDefault="000F67BE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Seminarski rad                     10</w:t>
            </w:r>
          </w:p>
          <w:p w14:paraId="78825DEE" w14:textId="1DAA1FAB" w:rsidR="00EA7F84" w:rsidRPr="005008D6" w:rsidRDefault="000F67BE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 xml:space="preserve">Završni ispit                          </w:t>
            </w:r>
            <w:r w:rsidR="007E4E6B">
              <w:rPr>
                <w:rFonts w:asciiTheme="minorHAnsi" w:hAnsiTheme="minorHAnsi"/>
                <w:bCs/>
                <w:lang w:val="hr-BA"/>
              </w:rPr>
              <w:t>45</w:t>
            </w:r>
          </w:p>
          <w:p w14:paraId="79C8C433" w14:textId="081878A9" w:rsidR="00D850C2" w:rsidRPr="005008D6" w:rsidRDefault="00D850C2" w:rsidP="00B865AC">
            <w:pPr>
              <w:pStyle w:val="ListParagraph"/>
              <w:spacing w:line="240" w:lineRule="auto"/>
              <w:rPr>
                <w:rFonts w:asciiTheme="minorHAnsi" w:eastAsia="Times New Roman" w:hAnsiTheme="minorHAnsi" w:cs="Arial"/>
                <w:lang w:val="de-DE" w:eastAsia="hr-BA"/>
              </w:rPr>
            </w:pPr>
          </w:p>
        </w:tc>
      </w:tr>
      <w:tr w:rsidR="00D850C2" w:rsidRPr="005426AB" w14:paraId="6C500BB7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0279FE23" w:rsidR="00D850C2" w:rsidRPr="00002D6E" w:rsidRDefault="00D850C2" w:rsidP="00D850C2">
            <w:pP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Literatura:</w:t>
            </w:r>
            <w:r w:rsidRPr="00002D6E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  <w:p w14:paraId="316CC730" w14:textId="77777777" w:rsidR="00F026E2" w:rsidRPr="005426AB" w:rsidRDefault="00F026E2" w:rsidP="00D850C2">
            <w:pPr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82FE8D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6D2287E2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54CEFE9E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51951F1C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4101809D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400F4D4A" w14:textId="60D75C6C" w:rsidR="00C053FB" w:rsidRPr="007F3A58" w:rsidRDefault="00D850C2" w:rsidP="00D850C2">
            <w:pPr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</w:pPr>
            <w:proofErr w:type="spellStart"/>
            <w:r w:rsidRPr="007F3A58">
              <w:rPr>
                <w:rFonts w:ascii="Palatino Linotype" w:eastAsia="Times New Roman" w:hAnsi="Palatino Linotype" w:cstheme="minorHAnsi"/>
                <w:b/>
                <w:sz w:val="22"/>
                <w:szCs w:val="22"/>
                <w:u w:val="single"/>
                <w:lang w:eastAsia="hr-BA"/>
              </w:rPr>
              <w:t>Obavezna</w:t>
            </w:r>
            <w:proofErr w:type="spellEnd"/>
            <w:r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>:</w:t>
            </w:r>
            <w:r w:rsidR="00F21089"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 xml:space="preserve"> </w:t>
            </w:r>
          </w:p>
          <w:p w14:paraId="76C10937" w14:textId="77777777" w:rsidR="00C053FB" w:rsidRPr="00002D6E" w:rsidRDefault="00C053FB" w:rsidP="00C053FB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  <w:p w14:paraId="2659236A" w14:textId="5928FA5E" w:rsidR="00C053FB" w:rsidRPr="00002D6E" w:rsidRDefault="000F67BE" w:rsidP="00C053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Hrestomatija,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BA"/>
              </w:rPr>
              <w:t>Evropska sigurnosna politika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(2017), priredili: Vlado Azinović i Veldin Kadić</w:t>
            </w:r>
          </w:p>
          <w:p w14:paraId="0BA1EC85" w14:textId="612EE9FB" w:rsidR="00C053FB" w:rsidRDefault="00C053FB" w:rsidP="00002D6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  <w:r w:rsidRPr="00002D6E"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 xml:space="preserve">Mirza Smajić, Kadić Veldin, </w:t>
            </w:r>
            <w:r w:rsidRPr="00002D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hr-BA"/>
              </w:rPr>
              <w:t>Brexit i „novi“ transatlantski odnosi: moguće refleksije na Zajedničku sigurnosnu i odbrambenu politiku Evropske unije</w:t>
            </w:r>
            <w:r w:rsidRPr="00002D6E"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>, Forum za sigurnosne studije, Zagreb, 2020.</w:t>
            </w:r>
          </w:p>
          <w:p w14:paraId="5FD33067" w14:textId="36124300" w:rsidR="00EA7197" w:rsidRPr="00002D6E" w:rsidRDefault="00EA7197" w:rsidP="00002D6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>Strateški kompas EU: U kojem smjeru ide Zajednička sigirnosna i odbrambena politika EU, autor: Veldin Kadić</w:t>
            </w:r>
          </w:p>
          <w:p w14:paraId="0FA3DEFD" w14:textId="77777777" w:rsidR="0098678E" w:rsidRPr="007F3A58" w:rsidRDefault="0098678E" w:rsidP="00D850C2">
            <w:pPr>
              <w:rPr>
                <w:rFonts w:ascii="Palatino Linotype" w:eastAsia="Times New Roman" w:hAnsi="Palatino Linotype" w:cstheme="minorHAnsi"/>
                <w:u w:val="single"/>
                <w:lang w:eastAsia="hr-BA"/>
              </w:rPr>
            </w:pPr>
          </w:p>
          <w:p w14:paraId="4621B349" w14:textId="3982D3F5" w:rsidR="000F67BE" w:rsidRPr="007F3A58" w:rsidRDefault="003E0318" w:rsidP="000F67BE">
            <w:pPr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</w:pPr>
            <w:r w:rsidRPr="007F3A58"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  <w:t>Dopunska</w:t>
            </w:r>
            <w:r w:rsidR="005008D6" w:rsidRPr="007F3A58"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  <w:t>:</w:t>
            </w:r>
          </w:p>
          <w:p w14:paraId="02AD80B0" w14:textId="77777777" w:rsidR="003E0318" w:rsidRPr="00002D6E" w:rsidRDefault="003E0318" w:rsidP="000F67BE">
            <w:pPr>
              <w:rPr>
                <w:rFonts w:asciiTheme="minorHAnsi" w:hAnsiTheme="minorHAnsi" w:cstheme="minorHAnsi"/>
                <w:b/>
                <w:sz w:val="20"/>
                <w:szCs w:val="20"/>
                <w:lang w:val="hr-BA"/>
              </w:rPr>
            </w:pPr>
          </w:p>
          <w:p w14:paraId="15E7DE2D" w14:textId="3F035AC3" w:rsidR="000F67BE" w:rsidRPr="00002D6E" w:rsidRDefault="000F67BE" w:rsidP="00C053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Wyn Rees (2011)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The US-EU Security Relationship: The Tensions between a European and a Global Agenda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, Basingstoke:Palgrave Macmillan;</w:t>
            </w:r>
          </w:p>
          <w:p w14:paraId="7B4311FA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James Black, Alex Hall, Kate Kox, Marta Kepe, Erik Silfersten, (2017),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Defence and security after Brexit,</w:t>
            </w:r>
            <w:r w:rsidRPr="00002D6E">
              <w:rPr>
                <w:rFonts w:asciiTheme="minorHAnsi" w:hAnsiTheme="minorHAnsi" w:cstheme="minorHAnsi"/>
                <w:i/>
                <w:color w:val="FFFFFF"/>
                <w:sz w:val="20"/>
                <w:szCs w:val="20"/>
                <w:lang w:val="hr-HR"/>
              </w:rPr>
              <w:t xml:space="preserve">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Understanding the possible implications of the UK’s decision to leave the EU;</w:t>
            </w:r>
          </w:p>
          <w:p w14:paraId="57159569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Kaunert, Christian and Sarah Leonard ed. (2013)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European Security, Terrorism and Intelligence: Tackling New Security Challenges in Europe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, Basingstoke: Palgrave Macmillan;</w:t>
            </w:r>
          </w:p>
          <w:p w14:paraId="7211C511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Marriane Riddervold, (2016), (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Not) in the Hands of the Member States: How the European Commission Influences EU Security and Defence Policies;</w:t>
            </w:r>
          </w:p>
          <w:p w14:paraId="2EC21AE8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Metin Gurcan, (2012)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Balancing or Burden Sharing?” Settling the Ambiguity around the European Security and Defence Policy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678F0853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Per M. Norheim-Martinsen, (2010),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Beyond Intergovernmentalism: European Security and Defence Policy and the Governance Approach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19951396" w14:textId="7AE33F98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Julia Schmidt, (2009),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Common foreign and security policy and european security and defence policz After the Lisbon treaty: old problems solved;</w:t>
            </w:r>
          </w:p>
          <w:p w14:paraId="071D2F32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Guri Rosen, (2015),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EU Confidential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The European Parliament’s Involvement in EU Security and Defence Policy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05A85281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Barrz R. Posen, (2006),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European Union Security and Defense Policy: Response to Unipolarity?;</w:t>
            </w:r>
          </w:p>
          <w:p w14:paraId="2571E154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Eva Gramyk, (2014),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Increased Franco-British Military Cooperation: The Impetus, Its Results, and the Impact on International Humanitarian Intervention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1CDE0B6A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Pierre-Henri d’Argenson, (2009), 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The Future of European Defence Policy;</w:t>
            </w:r>
          </w:p>
          <w:p w14:paraId="0D68A852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Armağan Gozkaman, (2018),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Turkey and the Common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lastRenderedPageBreak/>
              <w:t>Security and Defence Policy: Can A Privileged Status Ever Be Possible Again;</w:t>
            </w:r>
          </w:p>
          <w:p w14:paraId="030DF7DB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Alister,Miskimmon (2012),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German Foreign Policy and the Libya Crisis;</w:t>
            </w:r>
          </w:p>
          <w:p w14:paraId="49EA4A86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Michael Merlingen (2011)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 Security Policy: What It Is, How It Works, Why It Matters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;</w:t>
            </w:r>
          </w:p>
          <w:p w14:paraId="3C39D8D7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Hofmann C. Stephanie (2012)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European Security in NATO's Shadow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.</w:t>
            </w:r>
          </w:p>
          <w:p w14:paraId="01EFEC7C" w14:textId="7FE3C483" w:rsidR="00D850C2" w:rsidRPr="00002D6E" w:rsidRDefault="00D850C2" w:rsidP="00D850C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</w:p>
        </w:tc>
      </w:tr>
      <w:tr w:rsidR="003E0318" w:rsidRPr="000D403A" w14:paraId="28E68FB6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9317" w:type="dxa"/>
            <w:gridSpan w:val="9"/>
          </w:tcPr>
          <w:p w14:paraId="05537B72" w14:textId="77777777" w:rsidR="003E0318" w:rsidRPr="00B01011" w:rsidRDefault="003E0318" w:rsidP="0065297C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bookmarkStart w:id="0" w:name="_Hlk64671430"/>
          </w:p>
          <w:p w14:paraId="6EB38932" w14:textId="77777777" w:rsidR="003E0318" w:rsidRPr="00B01011" w:rsidRDefault="003E0318" w:rsidP="0065297C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78A3399F" w14:textId="77777777" w:rsidR="003E0318" w:rsidRPr="00B01011" w:rsidRDefault="003E0318" w:rsidP="0065297C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E0318" w:rsidRPr="005008D6" w14:paraId="45817E1B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3023F1D7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Radna </w:t>
            </w:r>
          </w:p>
          <w:p w14:paraId="6E018BD6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4C5E7C90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3402" w:type="dxa"/>
            <w:gridSpan w:val="4"/>
            <w:hideMark/>
          </w:tcPr>
          <w:p w14:paraId="5FDD88D6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gridSpan w:val="2"/>
            <w:hideMark/>
          </w:tcPr>
          <w:p w14:paraId="50D7627E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554" w:type="dxa"/>
            <w:hideMark/>
          </w:tcPr>
          <w:p w14:paraId="71EA5310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</w:tr>
      <w:tr w:rsidR="003E0318" w:rsidRPr="005008D6" w14:paraId="7DFFAEE5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3CF9DD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36F07535" w14:textId="2EA33F1B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EE7E8C6" w14:textId="6DE8095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</w:t>
            </w:r>
          </w:p>
        </w:tc>
        <w:tc>
          <w:tcPr>
            <w:tcW w:w="3402" w:type="dxa"/>
            <w:gridSpan w:val="4"/>
          </w:tcPr>
          <w:p w14:paraId="41D9C454" w14:textId="4CBE701F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Uvod</w:t>
            </w:r>
            <w:proofErr w:type="spellEnd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</w:t>
            </w:r>
            <w:proofErr w:type="spellStart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modul</w:t>
            </w:r>
            <w:proofErr w:type="spellEnd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obaveze</w:t>
            </w:r>
            <w:proofErr w:type="spellEnd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literaturu</w:t>
            </w:r>
            <w:proofErr w:type="spellEnd"/>
          </w:p>
        </w:tc>
        <w:tc>
          <w:tcPr>
            <w:tcW w:w="1559" w:type="dxa"/>
            <w:gridSpan w:val="2"/>
          </w:tcPr>
          <w:p w14:paraId="5A4DA088" w14:textId="438749B8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Predstavljanje vježbi</w:t>
            </w:r>
          </w:p>
        </w:tc>
        <w:tc>
          <w:tcPr>
            <w:tcW w:w="1554" w:type="dxa"/>
          </w:tcPr>
          <w:p w14:paraId="693D1DB9" w14:textId="5312AA69" w:rsidR="007004D6" w:rsidRDefault="00B865AC" w:rsidP="005008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01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FE5AFF2" w14:textId="68AA22B6" w:rsidR="005008D6" w:rsidRPr="00C374F8" w:rsidRDefault="00C374F8" w:rsidP="005008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F146F53" w14:textId="226FA32D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11A7F26" w14:textId="77777777" w:rsidTr="00C374F8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1101" w:type="dxa"/>
            <w:hideMark/>
          </w:tcPr>
          <w:p w14:paraId="54E58F2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3B1EC3CF" w14:textId="0B54C127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08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5B2F1FE" w14:textId="2E223EE5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3CFA50AD" w14:textId="2CB83FD3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Koncepti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ujedinjenja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559" w:type="dxa"/>
            <w:gridSpan w:val="2"/>
          </w:tcPr>
          <w:p w14:paraId="69F5C78D" w14:textId="477E358A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za vježbe</w:t>
            </w:r>
          </w:p>
        </w:tc>
        <w:tc>
          <w:tcPr>
            <w:tcW w:w="1554" w:type="dxa"/>
          </w:tcPr>
          <w:p w14:paraId="07AC533E" w14:textId="2811102B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08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4F549BC" w14:textId="35376EA4" w:rsidR="003E0318" w:rsidRPr="00C374F8" w:rsidRDefault="00C374F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</w:tc>
      </w:tr>
      <w:tr w:rsidR="003E0318" w:rsidRPr="005008D6" w14:paraId="38B0D5E6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08CA415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235323C7" w14:textId="5E7320D0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E7F73D8" w14:textId="3A308023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7A8C2AD6" w14:textId="117ED00E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Unija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institucije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Unije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upravljanje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Unijom</w:t>
            </w:r>
            <w:proofErr w:type="spellEnd"/>
          </w:p>
        </w:tc>
        <w:tc>
          <w:tcPr>
            <w:tcW w:w="1559" w:type="dxa"/>
            <w:gridSpan w:val="2"/>
          </w:tcPr>
          <w:p w14:paraId="6E54603B" w14:textId="482A8651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tema</w:t>
            </w:r>
          </w:p>
        </w:tc>
        <w:tc>
          <w:tcPr>
            <w:tcW w:w="1554" w:type="dxa"/>
          </w:tcPr>
          <w:p w14:paraId="6371B5BD" w14:textId="0FF59212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C2B6500" w14:textId="31D4F34A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FCA774" w14:textId="66FA8D1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48441DA2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30A9A57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6EF34BC8" w14:textId="0CF2266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8CFE7E0" w14:textId="15AE586F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vAlign w:val="center"/>
          </w:tcPr>
          <w:p w14:paraId="5AFF6858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Karakteristike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komparacija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ključnih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EU</w:t>
            </w:r>
          </w:p>
        </w:tc>
        <w:tc>
          <w:tcPr>
            <w:tcW w:w="1559" w:type="dxa"/>
            <w:gridSpan w:val="2"/>
          </w:tcPr>
          <w:p w14:paraId="1352EE6F" w14:textId="4B6A9227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</w:t>
            </w:r>
          </w:p>
        </w:tc>
        <w:tc>
          <w:tcPr>
            <w:tcW w:w="1554" w:type="dxa"/>
          </w:tcPr>
          <w:p w14:paraId="6C8C17D2" w14:textId="352E633D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F91D277" w14:textId="3502DE08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1BC29C4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831BA2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7E30DE3F" w14:textId="6634D8AD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29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 3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6C02086" w14:textId="3399033D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33AC75F1" w14:textId="1294C535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unija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Zapadni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Balkan-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mogućnosti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međusobni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odnos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37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online </w:t>
            </w:r>
            <w:proofErr w:type="spellStart"/>
            <w:r w:rsidRPr="00C374F8">
              <w:rPr>
                <w:rFonts w:asciiTheme="minorHAnsi" w:hAnsiTheme="minorHAnsi" w:cstheme="minorHAnsi"/>
                <w:b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1559" w:type="dxa"/>
            <w:gridSpan w:val="2"/>
          </w:tcPr>
          <w:p w14:paraId="7A358067" w14:textId="5AF47DA7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D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odjela tema</w:t>
            </w:r>
          </w:p>
        </w:tc>
        <w:tc>
          <w:tcPr>
            <w:tcW w:w="1554" w:type="dxa"/>
          </w:tcPr>
          <w:p w14:paraId="5374489A" w14:textId="229A13CF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29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 3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57AB1C6" w14:textId="23233C41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718BF829" w14:textId="4316969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052EABE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A9B1B32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118CCB9D" w14:textId="5D14EE31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B6F2295" w14:textId="6E4EE4B4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vAlign w:val="center"/>
          </w:tcPr>
          <w:p w14:paraId="318E8AAB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integracija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Teškoće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uspostavi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zajednice</w:t>
            </w:r>
            <w:proofErr w:type="spellEnd"/>
          </w:p>
        </w:tc>
        <w:tc>
          <w:tcPr>
            <w:tcW w:w="1559" w:type="dxa"/>
            <w:gridSpan w:val="2"/>
          </w:tcPr>
          <w:p w14:paraId="446A821C" w14:textId="7D13E82E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Abstracta</w:t>
            </w:r>
          </w:p>
        </w:tc>
        <w:tc>
          <w:tcPr>
            <w:tcW w:w="1554" w:type="dxa"/>
          </w:tcPr>
          <w:p w14:paraId="51C93BB5" w14:textId="44855D9C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450E4AA8" w14:textId="624318AD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044923C7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8046174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4395C3CA" w14:textId="32CE2DFD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B1B5E3A" w14:textId="5A5D7A93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63FAD506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559" w:type="dxa"/>
            <w:gridSpan w:val="2"/>
          </w:tcPr>
          <w:p w14:paraId="28CB2E0F" w14:textId="156A677C" w:rsidR="003E0318" w:rsidRPr="00C374F8" w:rsidRDefault="005008D6" w:rsidP="005008D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/</w:t>
            </w:r>
          </w:p>
        </w:tc>
        <w:tc>
          <w:tcPr>
            <w:tcW w:w="1554" w:type="dxa"/>
          </w:tcPr>
          <w:p w14:paraId="070A8CF4" w14:textId="19B2BE60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5B2B7F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1E87F18B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4EE4BF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1D018C7C" w14:textId="38116C55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19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4E5A8FC" w14:textId="200C09CB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990AC5B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Uvod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Evropsku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sigurnosnu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odbrambenu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politku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Nastanak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razvoj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transatlantski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odnosi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NATO-om</w:t>
            </w:r>
          </w:p>
        </w:tc>
        <w:tc>
          <w:tcPr>
            <w:tcW w:w="1559" w:type="dxa"/>
            <w:gridSpan w:val="2"/>
          </w:tcPr>
          <w:p w14:paraId="7E30EC9B" w14:textId="45CD044D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Izrada </w:t>
            </w:r>
            <w:r w:rsidR="005008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Uvoda</w:t>
            </w:r>
          </w:p>
        </w:tc>
        <w:tc>
          <w:tcPr>
            <w:tcW w:w="1554" w:type="dxa"/>
          </w:tcPr>
          <w:p w14:paraId="36E36195" w14:textId="664EE067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19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ACE3180" w14:textId="240082B8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F1F670" w14:textId="3873B824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975A689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604A2694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5D2BD176" w14:textId="40589528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7B6E7BD" w14:textId="2620B179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EE50DA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Zajednička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poslije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sporazuma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Lisabona</w:t>
            </w:r>
            <w:proofErr w:type="spellEnd"/>
          </w:p>
        </w:tc>
        <w:tc>
          <w:tcPr>
            <w:tcW w:w="1559" w:type="dxa"/>
            <w:gridSpan w:val="2"/>
          </w:tcPr>
          <w:p w14:paraId="144ACC1E" w14:textId="31BBAFAF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4750927B" w14:textId="1B3E18F7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32DFB3A" w14:textId="0E213667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48550B3" w14:textId="7F46FCD0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2F52BE5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182C8D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47B91E07" w14:textId="57FAEDAA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16079C2" w14:textId="2C15992D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D2BFF83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Njemačke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Francuske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razvoju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Zajedničke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evropske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politike</w:t>
            </w:r>
            <w:proofErr w:type="spellEnd"/>
          </w:p>
        </w:tc>
        <w:tc>
          <w:tcPr>
            <w:tcW w:w="1559" w:type="dxa"/>
            <w:gridSpan w:val="2"/>
          </w:tcPr>
          <w:p w14:paraId="2BF61DFB" w14:textId="57B37955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Izrada </w:t>
            </w:r>
            <w:r w:rsidR="005008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Analize</w:t>
            </w:r>
          </w:p>
        </w:tc>
        <w:tc>
          <w:tcPr>
            <w:tcW w:w="1554" w:type="dxa"/>
          </w:tcPr>
          <w:p w14:paraId="02B36AED" w14:textId="65C52B8C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60BC6CB" w14:textId="2B30BB6D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BE8F469" w14:textId="4732B498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119154D2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22A1E289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5BF25F71" w14:textId="6186BF6C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77C5C4A" w14:textId="0DE9106B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8ED5767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Brexit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Zajednička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dio</w:t>
            </w:r>
            <w:proofErr w:type="spellEnd"/>
          </w:p>
        </w:tc>
        <w:tc>
          <w:tcPr>
            <w:tcW w:w="1559" w:type="dxa"/>
            <w:gridSpan w:val="2"/>
          </w:tcPr>
          <w:p w14:paraId="043EE011" w14:textId="4F6C17BF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lastRenderedPageBreak/>
              <w:t>Izrada Zaključka</w:t>
            </w:r>
          </w:p>
        </w:tc>
        <w:tc>
          <w:tcPr>
            <w:tcW w:w="1554" w:type="dxa"/>
          </w:tcPr>
          <w:p w14:paraId="4AEEB0BC" w14:textId="55F2FA8D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670AF2A" w14:textId="0CD00946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7B2690E3" w14:textId="218A06C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773BBFF9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F6FB59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12.</w:t>
            </w:r>
          </w:p>
        </w:tc>
        <w:tc>
          <w:tcPr>
            <w:tcW w:w="1701" w:type="dxa"/>
          </w:tcPr>
          <w:p w14:paraId="7C3DF23B" w14:textId="1E60C1D2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B96F9CA" w14:textId="24686DB5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9F9853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Brexit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Zajednička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evropska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sigurnosna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odbrambena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politika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559" w:type="dxa"/>
            <w:gridSpan w:val="2"/>
          </w:tcPr>
          <w:p w14:paraId="74793A3E" w14:textId="07C0E46D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Finaliziranje radova</w:t>
            </w:r>
          </w:p>
        </w:tc>
        <w:tc>
          <w:tcPr>
            <w:tcW w:w="1554" w:type="dxa"/>
          </w:tcPr>
          <w:p w14:paraId="6F60356D" w14:textId="0017EB31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B45494E" w14:textId="38DAC58E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9BC48A5" w14:textId="3C4E43C1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41EE962A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A40B216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4C32DAF1" w14:textId="5B8E92A1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EFCCEEF" w14:textId="63980221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39B719B" w14:textId="61C40DE5" w:rsidR="003E0318" w:rsidRPr="00C374F8" w:rsidRDefault="00E157FE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Nova sigurnosna arhitektura Evrope nakon ruskog napada na Ukrajinu</w:t>
            </w:r>
          </w:p>
        </w:tc>
        <w:tc>
          <w:tcPr>
            <w:tcW w:w="1559" w:type="dxa"/>
            <w:gridSpan w:val="2"/>
          </w:tcPr>
          <w:p w14:paraId="6D62056C" w14:textId="69356B58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Prezentacije </w:t>
            </w:r>
          </w:p>
        </w:tc>
        <w:tc>
          <w:tcPr>
            <w:tcW w:w="1554" w:type="dxa"/>
          </w:tcPr>
          <w:p w14:paraId="4FD4D991" w14:textId="5972E043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DDF0D5E" w14:textId="3BD9B606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476F053" w14:textId="1110606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71F7DC53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903A651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1D2AF936" w14:textId="0D936920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E20F8AA" w14:textId="0192A56C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  <w:p w14:paraId="1C106232" w14:textId="5DD3B09A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93D9E0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Prezentacije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studentskih</w:t>
            </w:r>
            <w:proofErr w:type="spellEnd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radova</w:t>
            </w:r>
            <w:proofErr w:type="spellEnd"/>
          </w:p>
        </w:tc>
        <w:tc>
          <w:tcPr>
            <w:tcW w:w="1559" w:type="dxa"/>
            <w:gridSpan w:val="2"/>
          </w:tcPr>
          <w:p w14:paraId="321A4BAE" w14:textId="52D31D93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Prezentacije</w:t>
            </w:r>
          </w:p>
        </w:tc>
        <w:tc>
          <w:tcPr>
            <w:tcW w:w="1554" w:type="dxa"/>
          </w:tcPr>
          <w:p w14:paraId="64CE5EFF" w14:textId="5F6B1199" w:rsidR="00C374F8" w:rsidRPr="00C374F8" w:rsidRDefault="00B865AC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31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05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D61BDE" w14:textId="2F23F23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900BD74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CCC63B2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59FF6A12" w14:textId="626F942A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8199421" w14:textId="56667E79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6854A87A" w14:textId="5EF8E976" w:rsidR="003E0318" w:rsidRPr="00C374F8" w:rsidRDefault="00F8263A" w:rsidP="0065297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i/>
                <w:sz w:val="22"/>
                <w:szCs w:val="22"/>
                <w:lang w:val="hr-HR"/>
              </w:rPr>
              <w:t>Pripreme za završni ispit</w:t>
            </w:r>
          </w:p>
        </w:tc>
        <w:tc>
          <w:tcPr>
            <w:tcW w:w="1559" w:type="dxa"/>
            <w:gridSpan w:val="2"/>
          </w:tcPr>
          <w:p w14:paraId="12D03F24" w14:textId="082283B9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Bodovi</w:t>
            </w:r>
          </w:p>
        </w:tc>
        <w:tc>
          <w:tcPr>
            <w:tcW w:w="1554" w:type="dxa"/>
          </w:tcPr>
          <w:p w14:paraId="54A7DD87" w14:textId="5A704579" w:rsidR="007004D6" w:rsidRDefault="00B865AC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5C1F53B2" w14:textId="46EA721D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5A13145B" w14:textId="3203B21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3EB5E7D0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C70CF2E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EC8C87E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gridSpan w:val="4"/>
            <w:hideMark/>
          </w:tcPr>
          <w:p w14:paraId="67C046C3" w14:textId="20261BC9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ZAVRŠNI ISPIT</w:t>
            </w:r>
          </w:p>
          <w:p w14:paraId="5667A17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</w:tcPr>
          <w:p w14:paraId="60AB6C3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4" w:type="dxa"/>
          </w:tcPr>
          <w:p w14:paraId="2B64379A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55DE4DF0" w14:textId="77777777" w:rsidR="00D850C2" w:rsidRPr="005008D6" w:rsidRDefault="00D850C2">
      <w:pPr>
        <w:rPr>
          <w:rFonts w:asciiTheme="minorHAnsi" w:hAnsiTheme="minorHAnsi" w:cstheme="minorHAnsi"/>
        </w:rPr>
      </w:pPr>
    </w:p>
    <w:sectPr w:rsidR="00D850C2" w:rsidRPr="005008D6" w:rsidSect="00317837">
      <w:head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7A95" w14:textId="77777777" w:rsidR="00317837" w:rsidRDefault="00317837" w:rsidP="00156B78">
      <w:r>
        <w:separator/>
      </w:r>
    </w:p>
  </w:endnote>
  <w:endnote w:type="continuationSeparator" w:id="0">
    <w:p w14:paraId="6B448021" w14:textId="77777777" w:rsidR="00317837" w:rsidRDefault="00317837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F2F" w14:textId="77777777" w:rsidR="00317837" w:rsidRDefault="00317837" w:rsidP="00156B78">
      <w:r>
        <w:separator/>
      </w:r>
    </w:p>
  </w:footnote>
  <w:footnote w:type="continuationSeparator" w:id="0">
    <w:p w14:paraId="577B4BFA" w14:textId="77777777" w:rsidR="00317837" w:rsidRDefault="00317837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523073E7" w:rsidR="00156B78" w:rsidRPr="00ED5C2C" w:rsidRDefault="00156B78" w:rsidP="003A3E2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I MIROVN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STUDIJ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CD40AB5" w:rsidR="00156B78" w:rsidRPr="007F3AB9" w:rsidRDefault="005426A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18AD4B85" wp14:editId="669FD26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</w:t>
          </w:r>
          <w:r w:rsidR="0048455C">
            <w:object w:dxaOrig="4440" w:dyaOrig="4510" w14:anchorId="1FFE2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5pt">
                <v:imagedata r:id="rId2" o:title=""/>
              </v:shape>
              <o:OLEObject Type="Embed" ProgID="PBrush" ShapeID="_x0000_i1025" DrawAspect="Content" ObjectID="_1770073758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03AD467F" w:rsidR="005543A6" w:rsidRDefault="00156B78" w:rsidP="005543A6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543A6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SIGURNOSNIH I MIROVNIH STUDIJA</w:t>
          </w:r>
        </w:p>
        <w:p w14:paraId="592DAB7D" w14:textId="445BA974" w:rsidR="005543A6" w:rsidRPr="00ED5C2C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7EF"/>
    <w:multiLevelType w:val="hybridMultilevel"/>
    <w:tmpl w:val="38A46C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A56"/>
    <w:multiLevelType w:val="hybridMultilevel"/>
    <w:tmpl w:val="1C960F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260"/>
    <w:multiLevelType w:val="hybridMultilevel"/>
    <w:tmpl w:val="CA549F2C"/>
    <w:lvl w:ilvl="0" w:tplc="280A4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604"/>
    <w:multiLevelType w:val="hybridMultilevel"/>
    <w:tmpl w:val="2A3C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B73"/>
    <w:multiLevelType w:val="hybridMultilevel"/>
    <w:tmpl w:val="69ECFEBE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88BC10">
      <w:start w:val="1"/>
      <w:numFmt w:val="decimal"/>
      <w:lvlText w:val="%4."/>
      <w:lvlJc w:val="left"/>
      <w:pPr>
        <w:ind w:left="2880" w:hanging="360"/>
      </w:pPr>
      <w:rPr>
        <w:rFonts w:asciiTheme="majorHAnsi" w:eastAsia="MS Mincho" w:hAnsiTheme="majorHAns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2DE"/>
    <w:multiLevelType w:val="hybridMultilevel"/>
    <w:tmpl w:val="FD78A27E"/>
    <w:lvl w:ilvl="0" w:tplc="5900D17A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5CE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B9E"/>
    <w:multiLevelType w:val="hybridMultilevel"/>
    <w:tmpl w:val="5860B87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0B1"/>
    <w:multiLevelType w:val="hybridMultilevel"/>
    <w:tmpl w:val="6FC69066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54F4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A2CBA"/>
    <w:multiLevelType w:val="hybridMultilevel"/>
    <w:tmpl w:val="3E2440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1F5"/>
    <w:multiLevelType w:val="hybridMultilevel"/>
    <w:tmpl w:val="8EBE9658"/>
    <w:lvl w:ilvl="0" w:tplc="4928D7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515546">
    <w:abstractNumId w:val="13"/>
  </w:num>
  <w:num w:numId="2" w16cid:durableId="1820688364">
    <w:abstractNumId w:val="0"/>
  </w:num>
  <w:num w:numId="3" w16cid:durableId="1207454153">
    <w:abstractNumId w:val="9"/>
  </w:num>
  <w:num w:numId="4" w16cid:durableId="1860192899">
    <w:abstractNumId w:val="1"/>
  </w:num>
  <w:num w:numId="5" w16cid:durableId="987436414">
    <w:abstractNumId w:val="3"/>
  </w:num>
  <w:num w:numId="6" w16cid:durableId="646276462">
    <w:abstractNumId w:val="8"/>
  </w:num>
  <w:num w:numId="7" w16cid:durableId="1412464196">
    <w:abstractNumId w:val="2"/>
  </w:num>
  <w:num w:numId="8" w16cid:durableId="1021667966">
    <w:abstractNumId w:val="10"/>
  </w:num>
  <w:num w:numId="9" w16cid:durableId="1878934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98642">
    <w:abstractNumId w:val="10"/>
  </w:num>
  <w:num w:numId="11" w16cid:durableId="304823940">
    <w:abstractNumId w:val="11"/>
  </w:num>
  <w:num w:numId="12" w16cid:durableId="1175223811">
    <w:abstractNumId w:val="7"/>
  </w:num>
  <w:num w:numId="13" w16cid:durableId="83499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85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3049227">
    <w:abstractNumId w:val="5"/>
  </w:num>
  <w:num w:numId="16" w16cid:durableId="292978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2D6E"/>
    <w:rsid w:val="000A1018"/>
    <w:rsid w:val="000C0AF0"/>
    <w:rsid w:val="000F67BE"/>
    <w:rsid w:val="00156B78"/>
    <w:rsid w:val="00170933"/>
    <w:rsid w:val="002171D2"/>
    <w:rsid w:val="0023554C"/>
    <w:rsid w:val="003167F3"/>
    <w:rsid w:val="00317837"/>
    <w:rsid w:val="003270FA"/>
    <w:rsid w:val="00342B76"/>
    <w:rsid w:val="003725E9"/>
    <w:rsid w:val="003A3E20"/>
    <w:rsid w:val="003E0318"/>
    <w:rsid w:val="003E6E91"/>
    <w:rsid w:val="004051A1"/>
    <w:rsid w:val="00416D18"/>
    <w:rsid w:val="004400E8"/>
    <w:rsid w:val="0048455C"/>
    <w:rsid w:val="00493BC0"/>
    <w:rsid w:val="004E6D2B"/>
    <w:rsid w:val="005008D6"/>
    <w:rsid w:val="005426AB"/>
    <w:rsid w:val="005543A6"/>
    <w:rsid w:val="005B64E2"/>
    <w:rsid w:val="005C030F"/>
    <w:rsid w:val="00600A2B"/>
    <w:rsid w:val="00600E84"/>
    <w:rsid w:val="0062089C"/>
    <w:rsid w:val="006765C9"/>
    <w:rsid w:val="00684A17"/>
    <w:rsid w:val="006A2337"/>
    <w:rsid w:val="006C02D8"/>
    <w:rsid w:val="007004D6"/>
    <w:rsid w:val="00774E30"/>
    <w:rsid w:val="007A3ABC"/>
    <w:rsid w:val="007E4E6B"/>
    <w:rsid w:val="007F3A58"/>
    <w:rsid w:val="007F3AB9"/>
    <w:rsid w:val="00854C90"/>
    <w:rsid w:val="0089254F"/>
    <w:rsid w:val="008E2A1A"/>
    <w:rsid w:val="00920901"/>
    <w:rsid w:val="0098678E"/>
    <w:rsid w:val="009A20D6"/>
    <w:rsid w:val="009B2DA2"/>
    <w:rsid w:val="00A92F01"/>
    <w:rsid w:val="00AB4D0A"/>
    <w:rsid w:val="00AE0AB4"/>
    <w:rsid w:val="00B865AC"/>
    <w:rsid w:val="00B92BE4"/>
    <w:rsid w:val="00C053FB"/>
    <w:rsid w:val="00C34795"/>
    <w:rsid w:val="00C36F42"/>
    <w:rsid w:val="00C374F8"/>
    <w:rsid w:val="00C76173"/>
    <w:rsid w:val="00C76A32"/>
    <w:rsid w:val="00CD25F5"/>
    <w:rsid w:val="00D23179"/>
    <w:rsid w:val="00D36E25"/>
    <w:rsid w:val="00D577C7"/>
    <w:rsid w:val="00D67176"/>
    <w:rsid w:val="00D70A28"/>
    <w:rsid w:val="00D842E7"/>
    <w:rsid w:val="00D850C2"/>
    <w:rsid w:val="00D945AB"/>
    <w:rsid w:val="00DF7D07"/>
    <w:rsid w:val="00E0193E"/>
    <w:rsid w:val="00E157FE"/>
    <w:rsid w:val="00E22606"/>
    <w:rsid w:val="00EA7197"/>
    <w:rsid w:val="00EA7F84"/>
    <w:rsid w:val="00F026E2"/>
    <w:rsid w:val="00F21089"/>
    <w:rsid w:val="00F8263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46038C"/>
  <w14:defaultImageDpi w14:val="300"/>
  <w15:docId w15:val="{6C85E5B4-942B-4FD5-BBE3-71487B0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ldin.kadic@fpn.unsa.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74C2-88CA-433F-9A14-B42F9C600517}"/>
</file>

<file path=customXml/itemProps2.xml><?xml version="1.0" encoding="utf-8"?>
<ds:datastoreItem xmlns:ds="http://schemas.openxmlformats.org/officeDocument/2006/customXml" ds:itemID="{C2D9AD95-BF22-44DB-B9B3-379827713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BE1C9-40F1-4BFA-B50F-5D4DCD702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1297B-849B-BB4F-A5F2-E8EB2F0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Veldin Kadić</cp:lastModifiedBy>
  <cp:revision>2</cp:revision>
  <cp:lastPrinted>2017-10-09T08:53:00Z</cp:lastPrinted>
  <dcterms:created xsi:type="dcterms:W3CDTF">2024-02-22T01:23:00Z</dcterms:created>
  <dcterms:modified xsi:type="dcterms:W3CDTF">2024-02-22T01:23:00Z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