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AED5" w14:textId="77777777" w:rsidR="006A42FE" w:rsidRPr="00F35FE9" w:rsidRDefault="006A42FE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UNIVERZITET U SARAJEVU- FAKULTET POLITIČKIH NAUKA</w:t>
      </w:r>
    </w:p>
    <w:p w14:paraId="1D028D0D" w14:textId="77777777" w:rsidR="006A42FE" w:rsidRPr="00F35FE9" w:rsidRDefault="006A42FE" w:rsidP="00F35FE9">
      <w:pPr>
        <w:pStyle w:val="NoSpacing"/>
        <w:jc w:val="both"/>
        <w:rPr>
          <w:rFonts w:ascii="Times New Roman" w:hAnsi="Times New Roman" w:cs="Times New Roman"/>
        </w:rPr>
      </w:pPr>
    </w:p>
    <w:p w14:paraId="4EB89111" w14:textId="54970A9D" w:rsidR="006A42FE" w:rsidRPr="00F35FE9" w:rsidRDefault="006A42FE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Na osnovu člana 121. Zakona o visokom obrazovanju ("Službene novine Kantona Sarajevo" broj 36/22), člana 2</w:t>
      </w:r>
      <w:r w:rsidR="002C377B" w:rsidRPr="00F35FE9">
        <w:rPr>
          <w:rFonts w:ascii="Times New Roman" w:hAnsi="Times New Roman" w:cs="Times New Roman"/>
        </w:rPr>
        <w:t>34</w:t>
      </w:r>
      <w:r w:rsidRPr="00F35FE9">
        <w:rPr>
          <w:rFonts w:ascii="Times New Roman" w:hAnsi="Times New Roman" w:cs="Times New Roman"/>
        </w:rPr>
        <w:t xml:space="preserve">. Statuta Univerziteta u Sarajevu, u skladu </w:t>
      </w:r>
      <w:r w:rsidR="00E80DBA" w:rsidRPr="00F35FE9">
        <w:rPr>
          <w:rFonts w:ascii="Times New Roman" w:hAnsi="Times New Roman" w:cs="Times New Roman"/>
        </w:rPr>
        <w:t xml:space="preserve">skladu sa </w:t>
      </w:r>
      <w:r w:rsidR="00961835" w:rsidRPr="00F35FE9">
        <w:rPr>
          <w:rFonts w:ascii="Times New Roman" w:hAnsi="Times New Roman" w:cs="Times New Roman"/>
        </w:rPr>
        <w:t xml:space="preserve">Odlukom o dopuni Dinamičkog plana potreba za raspisivanjem konkursa za izbor u zvanje za studijsku 2023/2024. godinu Univerzitet u Sarajevu - Fakulteta političkih nauka broj </w:t>
      </w:r>
      <w:r w:rsidR="00D859BC" w:rsidRPr="00F35FE9">
        <w:rPr>
          <w:rFonts w:ascii="Times New Roman" w:hAnsi="Times New Roman" w:cs="Times New Roman"/>
        </w:rPr>
        <w:t xml:space="preserve">02-1-132-1/24 </w:t>
      </w:r>
      <w:r w:rsidR="00961835" w:rsidRPr="00F35FE9">
        <w:rPr>
          <w:rFonts w:ascii="Times New Roman" w:hAnsi="Times New Roman" w:cs="Times New Roman"/>
        </w:rPr>
        <w:t xml:space="preserve">od </w:t>
      </w:r>
      <w:r w:rsidR="00D859BC" w:rsidRPr="00F35FE9">
        <w:rPr>
          <w:rFonts w:ascii="Times New Roman" w:hAnsi="Times New Roman" w:cs="Times New Roman"/>
        </w:rPr>
        <w:t>16.01.2024</w:t>
      </w:r>
      <w:r w:rsidR="00961835" w:rsidRPr="00F35FE9">
        <w:rPr>
          <w:rFonts w:ascii="Times New Roman" w:hAnsi="Times New Roman" w:cs="Times New Roman"/>
        </w:rPr>
        <w:t>. godine ( pozicija 1)</w:t>
      </w:r>
      <w:r w:rsidRPr="00F35FE9">
        <w:rPr>
          <w:rFonts w:ascii="Times New Roman" w:hAnsi="Times New Roman" w:cs="Times New Roman"/>
        </w:rPr>
        <w:t xml:space="preserve">, </w:t>
      </w:r>
      <w:bookmarkStart w:id="0" w:name="_Hlk106886805"/>
      <w:r w:rsidR="001635CC" w:rsidRPr="00F35FE9">
        <w:rPr>
          <w:rFonts w:ascii="Times New Roman" w:hAnsi="Times New Roman" w:cs="Times New Roman"/>
          <w:bCs/>
          <w:lang w:val="hr-HR"/>
        </w:rPr>
        <w:t xml:space="preserve">Ugovora o sufinansiranju zapošljavanja zaključenim između Univerziteta u Sarajevu i Federalnog zavoda za zapošljavanje, </w:t>
      </w:r>
      <w:bookmarkStart w:id="1" w:name="_Hlk104321931"/>
      <w:r w:rsidR="001635CC" w:rsidRPr="00F35FE9">
        <w:rPr>
          <w:rFonts w:ascii="Times New Roman" w:hAnsi="Times New Roman" w:cs="Times New Roman"/>
          <w:bCs/>
          <w:lang w:val="hr-HR"/>
        </w:rPr>
        <w:t>broj:</w:t>
      </w:r>
      <w:r w:rsidR="001C2544" w:rsidRPr="00F35FE9">
        <w:rPr>
          <w:rFonts w:ascii="Times New Roman" w:hAnsi="Times New Roman" w:cs="Times New Roman"/>
          <w:bCs/>
          <w:lang w:val="hr-HR"/>
        </w:rPr>
        <w:t>0101-12084/23</w:t>
      </w:r>
      <w:r w:rsidR="001635CC" w:rsidRPr="00F35FE9">
        <w:rPr>
          <w:rFonts w:ascii="Times New Roman" w:hAnsi="Times New Roman" w:cs="Times New Roman"/>
          <w:bCs/>
          <w:lang w:val="hr-HR"/>
        </w:rPr>
        <w:t xml:space="preserve"> od</w:t>
      </w:r>
      <w:r w:rsidR="001C2544" w:rsidRPr="00F35FE9">
        <w:rPr>
          <w:rFonts w:ascii="Times New Roman" w:hAnsi="Times New Roman" w:cs="Times New Roman"/>
          <w:bCs/>
          <w:lang w:val="hr-HR"/>
        </w:rPr>
        <w:t xml:space="preserve"> 28.11.2023.</w:t>
      </w:r>
      <w:r w:rsidR="001635CC" w:rsidRPr="00F35FE9">
        <w:rPr>
          <w:rFonts w:ascii="Times New Roman" w:hAnsi="Times New Roman" w:cs="Times New Roman"/>
          <w:bCs/>
          <w:lang w:val="hr-HR"/>
        </w:rPr>
        <w:t xml:space="preserve">          godine</w:t>
      </w:r>
      <w:bookmarkEnd w:id="0"/>
      <w:bookmarkEnd w:id="1"/>
      <w:r w:rsidR="001635CC" w:rsidRPr="00F35FE9">
        <w:rPr>
          <w:rFonts w:ascii="Times New Roman" w:hAnsi="Times New Roman" w:cs="Times New Roman"/>
          <w:bCs/>
          <w:lang w:val="hr-HR"/>
        </w:rPr>
        <w:t xml:space="preserve">, </w:t>
      </w:r>
      <w:r w:rsidR="00225004" w:rsidRPr="00F35FE9">
        <w:rPr>
          <w:rFonts w:ascii="Times New Roman" w:hAnsi="Times New Roman" w:cs="Times New Roman"/>
        </w:rPr>
        <w:t>Prijedlog</w:t>
      </w:r>
      <w:r w:rsidR="001635CC" w:rsidRPr="00F35FE9">
        <w:rPr>
          <w:rFonts w:ascii="Times New Roman" w:hAnsi="Times New Roman" w:cs="Times New Roman"/>
        </w:rPr>
        <w:t>a</w:t>
      </w:r>
      <w:r w:rsidR="00225004" w:rsidRPr="00F35FE9">
        <w:rPr>
          <w:rFonts w:ascii="Times New Roman" w:hAnsi="Times New Roman" w:cs="Times New Roman"/>
        </w:rPr>
        <w:t xml:space="preserve"> </w:t>
      </w:r>
      <w:r w:rsidRPr="00F35FE9">
        <w:rPr>
          <w:rFonts w:ascii="Times New Roman" w:hAnsi="Times New Roman" w:cs="Times New Roman"/>
        </w:rPr>
        <w:t>Odluke Vijeća Univerziteta u Sarajevu - Fakulteta političkih nauka broj:</w:t>
      </w:r>
      <w:r w:rsidR="001635CC" w:rsidRPr="00F35FE9">
        <w:rPr>
          <w:rFonts w:ascii="Times New Roman" w:hAnsi="Times New Roman" w:cs="Times New Roman"/>
        </w:rPr>
        <w:t xml:space="preserve"> 02-1-306-1/24 od 13.02.2024. godine </w:t>
      </w:r>
      <w:r w:rsidRPr="00F35FE9">
        <w:rPr>
          <w:rFonts w:ascii="Times New Roman" w:hAnsi="Times New Roman" w:cs="Times New Roman"/>
        </w:rPr>
        <w:t xml:space="preserve">i </w:t>
      </w:r>
      <w:r w:rsidR="00225004" w:rsidRPr="00F35FE9">
        <w:rPr>
          <w:rFonts w:ascii="Times New Roman" w:hAnsi="Times New Roman" w:cs="Times New Roman"/>
        </w:rPr>
        <w:t xml:space="preserve">Odluke </w:t>
      </w:r>
      <w:r w:rsidRPr="00F35FE9">
        <w:rPr>
          <w:rFonts w:ascii="Times New Roman" w:hAnsi="Times New Roman" w:cs="Times New Roman"/>
        </w:rPr>
        <w:t>Senata Univerziteta u Sarajevu br.</w:t>
      </w:r>
      <w:r w:rsidR="00CA7C1C" w:rsidRPr="00F35FE9">
        <w:rPr>
          <w:rFonts w:ascii="Times New Roman" w:hAnsi="Times New Roman" w:cs="Times New Roman"/>
        </w:rPr>
        <w:t xml:space="preserve">01-4-67/24 od 28.02.2024. </w:t>
      </w:r>
      <w:r w:rsidRPr="00F35FE9">
        <w:rPr>
          <w:rFonts w:ascii="Times New Roman" w:hAnsi="Times New Roman" w:cs="Times New Roman"/>
        </w:rPr>
        <w:t>godine,  raspisuje se</w:t>
      </w:r>
    </w:p>
    <w:p w14:paraId="084A54F7" w14:textId="77777777" w:rsidR="006A42FE" w:rsidRPr="00F35FE9" w:rsidRDefault="006A42FE" w:rsidP="00F35FE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35FE9">
        <w:rPr>
          <w:rFonts w:ascii="Times New Roman" w:hAnsi="Times New Roman" w:cs="Times New Roman"/>
          <w:b/>
          <w:bCs/>
        </w:rPr>
        <w:t>K O N K U R S</w:t>
      </w:r>
    </w:p>
    <w:p w14:paraId="7794BFAA" w14:textId="278FC96E" w:rsidR="006A42FE" w:rsidRPr="00F35FE9" w:rsidRDefault="006A42FE" w:rsidP="00F35FE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35FE9">
        <w:rPr>
          <w:rFonts w:ascii="Times New Roman" w:hAnsi="Times New Roman" w:cs="Times New Roman"/>
          <w:b/>
          <w:bCs/>
        </w:rPr>
        <w:t xml:space="preserve">za izbor akademskog osoblja – </w:t>
      </w:r>
      <w:r w:rsidR="00D859BC" w:rsidRPr="00F35FE9">
        <w:rPr>
          <w:rFonts w:ascii="Times New Roman" w:hAnsi="Times New Roman" w:cs="Times New Roman"/>
          <w:b/>
          <w:bCs/>
        </w:rPr>
        <w:t>saradnika</w:t>
      </w:r>
    </w:p>
    <w:p w14:paraId="0308AB2A" w14:textId="522F50FC" w:rsidR="006A42FE" w:rsidRPr="00F35FE9" w:rsidRDefault="006A42FE" w:rsidP="00F35FE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35FE9">
        <w:rPr>
          <w:rFonts w:ascii="Times New Roman" w:hAnsi="Times New Roman" w:cs="Times New Roman"/>
          <w:b/>
          <w:bCs/>
        </w:rPr>
        <w:t xml:space="preserve">I - Za izbor akademskog osoblja - </w:t>
      </w:r>
      <w:r w:rsidR="00D859BC" w:rsidRPr="00F35FE9">
        <w:rPr>
          <w:rFonts w:ascii="Times New Roman" w:hAnsi="Times New Roman" w:cs="Times New Roman"/>
          <w:b/>
          <w:bCs/>
        </w:rPr>
        <w:t>saradnika</w:t>
      </w:r>
      <w:r w:rsidRPr="00F35FE9">
        <w:rPr>
          <w:rFonts w:ascii="Times New Roman" w:hAnsi="Times New Roman" w:cs="Times New Roman"/>
          <w:b/>
          <w:bCs/>
        </w:rPr>
        <w:t xml:space="preserve"> u zvanje </w:t>
      </w:r>
      <w:r w:rsidR="00D859BC" w:rsidRPr="00F35FE9">
        <w:rPr>
          <w:rFonts w:ascii="Times New Roman" w:hAnsi="Times New Roman" w:cs="Times New Roman"/>
          <w:b/>
          <w:bCs/>
        </w:rPr>
        <w:t>asistent</w:t>
      </w:r>
      <w:r w:rsidRPr="00F35FE9">
        <w:rPr>
          <w:rFonts w:ascii="Times New Roman" w:hAnsi="Times New Roman" w:cs="Times New Roman"/>
          <w:b/>
          <w:bCs/>
        </w:rPr>
        <w:t xml:space="preserve"> i to:</w:t>
      </w:r>
    </w:p>
    <w:p w14:paraId="6823DE21" w14:textId="1D9C46C7" w:rsidR="00FC3A99" w:rsidRPr="00F35FE9" w:rsidRDefault="006A42FE" w:rsidP="00F35FE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F35FE9">
        <w:rPr>
          <w:rFonts w:ascii="Times New Roman" w:hAnsi="Times New Roman" w:cs="Times New Roman"/>
          <w:b/>
          <w:bCs/>
        </w:rPr>
        <w:t>Na naučnu oblast „</w:t>
      </w:r>
      <w:r w:rsidR="00D859BC" w:rsidRPr="00F35FE9">
        <w:rPr>
          <w:rFonts w:ascii="Times New Roman" w:hAnsi="Times New Roman" w:cs="Times New Roman"/>
          <w:b/>
          <w:bCs/>
        </w:rPr>
        <w:t>Socijalni rad</w:t>
      </w:r>
      <w:r w:rsidRPr="00F35FE9">
        <w:rPr>
          <w:rFonts w:ascii="Times New Roman" w:hAnsi="Times New Roman" w:cs="Times New Roman"/>
          <w:b/>
          <w:bCs/>
        </w:rPr>
        <w:t>“ ….....................1 izvršilac (radni</w:t>
      </w:r>
      <w:r w:rsidR="00D859BC" w:rsidRPr="00F35FE9">
        <w:rPr>
          <w:rFonts w:ascii="Times New Roman" w:hAnsi="Times New Roman" w:cs="Times New Roman"/>
          <w:b/>
          <w:bCs/>
        </w:rPr>
        <w:t xml:space="preserve"> odnos</w:t>
      </w:r>
      <w:r w:rsidRPr="00F35FE9">
        <w:rPr>
          <w:rFonts w:ascii="Times New Roman" w:hAnsi="Times New Roman" w:cs="Times New Roman"/>
          <w:b/>
          <w:bCs/>
        </w:rPr>
        <w:t xml:space="preserve"> </w:t>
      </w:r>
      <w:r w:rsidR="00D859BC" w:rsidRPr="00F35FE9">
        <w:rPr>
          <w:rFonts w:ascii="Times New Roman" w:hAnsi="Times New Roman" w:cs="Times New Roman"/>
          <w:b/>
          <w:bCs/>
        </w:rPr>
        <w:t xml:space="preserve">na period od četiri godine bez mogućnosti ponovnog izbora u isto zvanje, u punom radnom vremenu </w:t>
      </w:r>
      <w:r w:rsidRPr="00F35FE9">
        <w:rPr>
          <w:rFonts w:ascii="Times New Roman" w:hAnsi="Times New Roman" w:cs="Times New Roman"/>
          <w:b/>
          <w:bCs/>
        </w:rPr>
        <w:t>)</w:t>
      </w:r>
    </w:p>
    <w:p w14:paraId="12302934" w14:textId="77777777" w:rsidR="00961835" w:rsidRPr="00F35FE9" w:rsidRDefault="006A42FE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  <w:b/>
          <w:bCs/>
        </w:rPr>
        <w:t>II - Uslovi konkursa:</w:t>
      </w:r>
      <w:r w:rsidRPr="00F35FE9">
        <w:rPr>
          <w:rFonts w:ascii="Times New Roman" w:hAnsi="Times New Roman" w:cs="Times New Roman"/>
        </w:rPr>
        <w:t xml:space="preserve"> </w:t>
      </w:r>
    </w:p>
    <w:p w14:paraId="70C45111" w14:textId="32F41F31" w:rsidR="00D859BC" w:rsidRPr="00F35FE9" w:rsidRDefault="006A42FE" w:rsidP="00F35FE9">
      <w:pPr>
        <w:pStyle w:val="NoSpacing"/>
        <w:jc w:val="both"/>
        <w:rPr>
          <w:rFonts w:ascii="Times New Roman" w:hAnsi="Times New Roman" w:cs="Times New Roman"/>
          <w:noProof w:val="0"/>
          <w:lang w:val="hr-HR"/>
        </w:rPr>
      </w:pPr>
      <w:r w:rsidRPr="00F35FE9">
        <w:rPr>
          <w:rFonts w:ascii="Times New Roman" w:hAnsi="Times New Roman" w:cs="Times New Roman"/>
        </w:rPr>
        <w:t xml:space="preserve">Pored </w:t>
      </w:r>
      <w:r w:rsidR="00D859BC" w:rsidRPr="00F35FE9">
        <w:rPr>
          <w:rFonts w:ascii="Times New Roman" w:hAnsi="Times New Roman" w:cs="Times New Roman"/>
        </w:rPr>
        <w:t>općih</w:t>
      </w:r>
      <w:r w:rsidRPr="00F35FE9">
        <w:rPr>
          <w:rFonts w:ascii="Times New Roman" w:hAnsi="Times New Roman" w:cs="Times New Roman"/>
        </w:rPr>
        <w:t xml:space="preserve"> uslova propisanih Zakonom o radu, potrebno je da kandidat ispunjava uvjete utvrđene članom </w:t>
      </w:r>
      <w:r w:rsidR="002C377B" w:rsidRPr="00F35FE9">
        <w:rPr>
          <w:rFonts w:ascii="Times New Roman" w:hAnsi="Times New Roman" w:cs="Times New Roman"/>
        </w:rPr>
        <w:t>226</w:t>
      </w:r>
      <w:r w:rsidRPr="00F35FE9">
        <w:rPr>
          <w:rFonts w:ascii="Times New Roman" w:hAnsi="Times New Roman" w:cs="Times New Roman"/>
        </w:rPr>
        <w:t>. Statuta Univerziteta u Sarajevu</w:t>
      </w:r>
      <w:r w:rsidR="00961835" w:rsidRPr="00F35FE9">
        <w:rPr>
          <w:rFonts w:ascii="Times New Roman" w:hAnsi="Times New Roman" w:cs="Times New Roman"/>
        </w:rPr>
        <w:t xml:space="preserve"> i uvjete propisane članom 112. Zakona o visokom obrazovanju ("Službene novine Kantona Sarajevo" broj 36/22)</w:t>
      </w:r>
      <w:r w:rsidR="00FC3A99" w:rsidRPr="00F35FE9">
        <w:rPr>
          <w:rFonts w:ascii="Times New Roman" w:hAnsi="Times New Roman" w:cs="Times New Roman"/>
        </w:rPr>
        <w:t>,</w:t>
      </w:r>
      <w:r w:rsidR="00FC3A99" w:rsidRPr="00F35FE9">
        <w:rPr>
          <w:rFonts w:ascii="Times New Roman" w:hAnsi="Times New Roman" w:cs="Times New Roman"/>
          <w:lang w:val="hr-HR"/>
        </w:rPr>
        <w:t xml:space="preserve"> </w:t>
      </w:r>
      <w:r w:rsidR="00FC3A99" w:rsidRPr="00F35FE9">
        <w:rPr>
          <w:rFonts w:ascii="Times New Roman" w:hAnsi="Times New Roman" w:cs="Times New Roman"/>
          <w:b/>
          <w:lang w:val="hr-HR"/>
        </w:rPr>
        <w:t xml:space="preserve">te da se nalazi na evidenciji nezaposlenih u nadležnim službama za zapošljavanje u Federaciji Bosne i Hercegovine. </w:t>
      </w:r>
    </w:p>
    <w:p w14:paraId="318FCCF3" w14:textId="2502FFFD" w:rsidR="00FC3A99" w:rsidRPr="00F35FE9" w:rsidRDefault="00FC3A99" w:rsidP="00F35FE9">
      <w:pPr>
        <w:pStyle w:val="NoSpacing"/>
        <w:jc w:val="both"/>
        <w:rPr>
          <w:rFonts w:ascii="Times New Roman" w:hAnsi="Times New Roman" w:cs="Times New Roman"/>
          <w:b/>
          <w:noProof w:val="0"/>
          <w:lang w:val="hr-HR"/>
        </w:rPr>
      </w:pPr>
      <w:r w:rsidRPr="00F35FE9">
        <w:rPr>
          <w:rFonts w:ascii="Times New Roman" w:hAnsi="Times New Roman" w:cs="Times New Roman"/>
          <w:b/>
          <w:lang w:val="hr-HR"/>
        </w:rPr>
        <w:t>Pojedinačni uslovi koje kandidat treba ispunjavati:</w:t>
      </w:r>
    </w:p>
    <w:p w14:paraId="12FDF2F7" w14:textId="5A5D7576" w:rsidR="00D859BC" w:rsidRPr="00F35FE9" w:rsidRDefault="00D859BC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  <w:b/>
          <w:bCs/>
        </w:rPr>
        <w:t>Asistent:</w:t>
      </w:r>
      <w:r w:rsidRPr="00F35FE9">
        <w:rPr>
          <w:rFonts w:ascii="Times New Roman" w:hAnsi="Times New Roman" w:cs="Times New Roman"/>
        </w:rPr>
        <w:t xml:space="preserve"> odgovarajući univerzitetski stepen s najmanje 240 ECTS bodova i najnižom ocjenom 8 ili 3,5 ili VII stepen studija po predbolonjskom sistemu studija s najnižom prosječnom ocjenom 8;</w:t>
      </w:r>
    </w:p>
    <w:p w14:paraId="0DEB9BB6" w14:textId="6E65CF1A" w:rsidR="006A42FE" w:rsidRPr="00F35FE9" w:rsidRDefault="006A42FE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Za navedene pozicije zainteresirani kandidati uz</w:t>
      </w:r>
      <w:r w:rsidR="002C377B" w:rsidRPr="00F35FE9">
        <w:rPr>
          <w:rFonts w:ascii="Times New Roman" w:hAnsi="Times New Roman" w:cs="Times New Roman"/>
        </w:rPr>
        <w:t xml:space="preserve"> vlastoručno potpisanu </w:t>
      </w:r>
      <w:r w:rsidRPr="00F35FE9">
        <w:rPr>
          <w:rFonts w:ascii="Times New Roman" w:hAnsi="Times New Roman" w:cs="Times New Roman"/>
        </w:rPr>
        <w:t>prijavu na konkurs dužni su dostaviti:</w:t>
      </w:r>
    </w:p>
    <w:p w14:paraId="434D7C8F" w14:textId="77777777" w:rsidR="00D859BC" w:rsidRPr="00F35FE9" w:rsidRDefault="00D859BC" w:rsidP="00F35FE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CV (biografiju) u pisanoj i elektronskoj formi;</w:t>
      </w:r>
    </w:p>
    <w:p w14:paraId="1D71DA3A" w14:textId="77777777" w:rsidR="00D859BC" w:rsidRPr="00F35FE9" w:rsidRDefault="00D859BC" w:rsidP="00F35FE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Ovjerene kopije diploma prvog i drugog ciklusa studija iz oblasti na koju se bira;</w:t>
      </w:r>
    </w:p>
    <w:p w14:paraId="33CDAB4D" w14:textId="77777777" w:rsidR="00D859BC" w:rsidRPr="00F35FE9" w:rsidRDefault="00D859BC" w:rsidP="00F35FE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 xml:space="preserve">Ovjerene kopije Uvjerenja o položenim ispitima, odnosno dodatak diplomi I (prvog) i  II (drugog) ciklusa studija;            </w:t>
      </w:r>
    </w:p>
    <w:p w14:paraId="361766D8" w14:textId="2A8F13E6" w:rsidR="00D859BC" w:rsidRPr="00F35FE9" w:rsidRDefault="00D859BC" w:rsidP="00F35FE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Ovjerenu kopiju Rješenja o priznavanju visokoškolske kvalifikacije, ako je stečena u inostranstvu;</w:t>
      </w:r>
    </w:p>
    <w:p w14:paraId="6D0DA3EC" w14:textId="77777777" w:rsidR="00FC3A99" w:rsidRPr="00F35FE9" w:rsidRDefault="00FC3A99" w:rsidP="00F35F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35FE9">
        <w:rPr>
          <w:rFonts w:ascii="Times New Roman" w:hAnsi="Times New Roman" w:cs="Times New Roman"/>
          <w:b/>
          <w:lang w:val="hr-HR"/>
        </w:rPr>
        <w:t>Uvjerenje da se nalazi na evidenciji nezaposlenih u nadležnim službama za zapošljavanje u Federaciji Bosne i Hercegovine;</w:t>
      </w:r>
    </w:p>
    <w:p w14:paraId="73D3D897" w14:textId="77777777" w:rsidR="00FC3A99" w:rsidRPr="00F35FE9" w:rsidRDefault="00FC3A99" w:rsidP="00F35FE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F35FE9">
        <w:rPr>
          <w:rFonts w:ascii="Times New Roman" w:hAnsi="Times New Roman" w:cs="Times New Roman"/>
          <w:lang w:val="hr-HR"/>
        </w:rPr>
        <w:t>Podatke i dokaze o nagradama i priznanjima u vezi sa odgovarajućom oblasti, kao i ostale dokaze ukoliko ih posjeduju;</w:t>
      </w:r>
    </w:p>
    <w:p w14:paraId="270CF2B2" w14:textId="77777777" w:rsidR="00FC3A99" w:rsidRPr="00F35FE9" w:rsidRDefault="00FC3A99" w:rsidP="00F35FE9">
      <w:pPr>
        <w:pStyle w:val="NoSpacing"/>
        <w:jc w:val="both"/>
        <w:rPr>
          <w:rFonts w:ascii="Times New Roman" w:hAnsi="Times New Roman" w:cs="Times New Roman"/>
        </w:rPr>
      </w:pPr>
    </w:p>
    <w:p w14:paraId="79043BDB" w14:textId="6A45C903" w:rsidR="00FC3A99" w:rsidRDefault="00FC3A99" w:rsidP="00F35FE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hr-HR"/>
        </w:rPr>
      </w:pPr>
      <w:r w:rsidRPr="00F35FE9">
        <w:rPr>
          <w:rFonts w:ascii="Times New Roman" w:hAnsi="Times New Roman" w:cs="Times New Roman"/>
          <w:lang w:val="hr-HR"/>
        </w:rPr>
        <w:t xml:space="preserve">Ostalu dokumentaciju kojom kandidat dokazuje da ispunjava uvjete za izbor u naučnonastavno zvanje asistent u skladu sa Zakonom o visokom obrazovanju </w:t>
      </w:r>
      <w:r w:rsidRPr="00F35FE9">
        <w:rPr>
          <w:rFonts w:ascii="Times New Roman" w:hAnsi="Times New Roman" w:cs="Times New Roman"/>
        </w:rPr>
        <w:t xml:space="preserve">("Službene novine Kantona Sarajevo" broj 36/22), </w:t>
      </w:r>
      <w:r w:rsidRPr="00F35FE9">
        <w:rPr>
          <w:rFonts w:ascii="Times New Roman" w:hAnsi="Times New Roman" w:cs="Times New Roman"/>
          <w:lang w:val="hr-HR"/>
        </w:rPr>
        <w:t>i Statutom Univerziteta u Sarajevu;</w:t>
      </w:r>
    </w:p>
    <w:p w14:paraId="50FC6D62" w14:textId="77777777" w:rsidR="00F35FE9" w:rsidRPr="00F35FE9" w:rsidRDefault="00F35FE9" w:rsidP="00F35FE9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14:paraId="4386D7EC" w14:textId="123D5F58" w:rsidR="00FC3A99" w:rsidRPr="00F35FE9" w:rsidRDefault="00FC3A99" w:rsidP="00F35FE9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F35FE9">
        <w:rPr>
          <w:rFonts w:ascii="Times New Roman" w:hAnsi="Times New Roman" w:cs="Times New Roman"/>
          <w:lang w:val="hr-HR"/>
        </w:rPr>
        <w:t>Kandidati koji budu izabrani zasnivaju radni odnos u skladu sa Odlukom o izboru Senata Univerziteta u Sarajevu.</w:t>
      </w:r>
    </w:p>
    <w:p w14:paraId="27164B9B" w14:textId="77777777" w:rsidR="00FC3A99" w:rsidRPr="00F35FE9" w:rsidRDefault="00FC3A99" w:rsidP="00F35FE9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F35FE9">
        <w:rPr>
          <w:rFonts w:ascii="Times New Roman" w:hAnsi="Times New Roman" w:cs="Times New Roman"/>
          <w:lang w:val="hr-HR"/>
        </w:rPr>
        <w:t>Kandidati koji budu izabrani dužni su dostaviti Uvjerenje da protiv njih nije potvrđena optužnica kod nadležnog Općinskog i Kantonalnog suda i Uvjerenje o zdravstvenom stanju i radnoj sposobnosti.</w:t>
      </w:r>
    </w:p>
    <w:p w14:paraId="1D5F4F1B" w14:textId="77777777" w:rsidR="00FC3A99" w:rsidRPr="00F35FE9" w:rsidRDefault="00FC3A99" w:rsidP="00F35FE9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14:paraId="14271EF0" w14:textId="77777777" w:rsidR="00D859BC" w:rsidRPr="00F35FE9" w:rsidRDefault="00D859BC" w:rsidP="00F35FE9">
      <w:pPr>
        <w:pStyle w:val="NoSpacing"/>
        <w:jc w:val="both"/>
        <w:rPr>
          <w:rFonts w:ascii="Times New Roman" w:hAnsi="Times New Roman" w:cs="Times New Roman"/>
        </w:rPr>
      </w:pPr>
    </w:p>
    <w:p w14:paraId="3DE5CB83" w14:textId="77777777" w:rsidR="00837006" w:rsidRPr="00F35FE9" w:rsidRDefault="00837006" w:rsidP="00F35FE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35FE9">
        <w:rPr>
          <w:rFonts w:ascii="Times New Roman" w:hAnsi="Times New Roman" w:cs="Times New Roman"/>
          <w:b/>
          <w:bCs/>
        </w:rPr>
        <w:t>III – Način prijave:</w:t>
      </w:r>
    </w:p>
    <w:p w14:paraId="33BD27D9" w14:textId="77777777" w:rsidR="00837006" w:rsidRPr="00F35FE9" w:rsidRDefault="00837006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Prijave sa potrebnom dokumentacijom se podnose lično ili putem pošte na adresu:</w:t>
      </w:r>
    </w:p>
    <w:p w14:paraId="7AAE7FB4" w14:textId="6915AD8D" w:rsidR="00837006" w:rsidRPr="00F35FE9" w:rsidRDefault="00837006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 xml:space="preserve">Fakultet političkih nauka, Sarajevo, Skenderija 72 (sa naznakom ''za Konkurs za izbor akademskog osoblja – </w:t>
      </w:r>
      <w:r w:rsidR="00D859BC" w:rsidRPr="00F35FE9">
        <w:rPr>
          <w:rFonts w:ascii="Times New Roman" w:hAnsi="Times New Roman" w:cs="Times New Roman"/>
        </w:rPr>
        <w:t>saradnika-asistenta</w:t>
      </w:r>
      <w:r w:rsidRPr="00F35FE9">
        <w:rPr>
          <w:rFonts w:ascii="Times New Roman" w:hAnsi="Times New Roman" w:cs="Times New Roman"/>
        </w:rPr>
        <w:t>)</w:t>
      </w:r>
    </w:p>
    <w:p w14:paraId="13660E5C" w14:textId="77777777" w:rsidR="00837006" w:rsidRPr="00F35FE9" w:rsidRDefault="00837006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Prijave se dostavljaju u zatvorenoj koverti.</w:t>
      </w:r>
    </w:p>
    <w:p w14:paraId="2A04A980" w14:textId="502D7A13" w:rsidR="00E73771" w:rsidRPr="00F35FE9" w:rsidRDefault="00837006" w:rsidP="00F35FE9">
      <w:pPr>
        <w:pStyle w:val="NoSpacing"/>
        <w:jc w:val="both"/>
        <w:rPr>
          <w:rFonts w:ascii="Times New Roman" w:hAnsi="Times New Roman" w:cs="Times New Roman"/>
        </w:rPr>
      </w:pPr>
      <w:r w:rsidRPr="00F35FE9">
        <w:rPr>
          <w:rFonts w:ascii="Times New Roman" w:hAnsi="Times New Roman" w:cs="Times New Roman"/>
        </w:rPr>
        <w:t>Konkurs ostaje otvoren 15 (petnaest) dana od dana objavljivanja. Nepotpune i neblagovremene prijave neće se razmatrati. Priložena dokumentacija po Konkursu neće se vraćati kandidatima. Kontakt osoba: Umihana Mahmić , tel.: 033 203 562 lok 113, email: umihana.salcin@fpn.unsa.ba</w:t>
      </w:r>
    </w:p>
    <w:sectPr w:rsidR="00E73771" w:rsidRPr="00F3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-436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-436" w:firstLine="0"/>
      </w:pPr>
    </w:lvl>
    <w:lvl w:ilvl="2">
      <w:start w:val="1"/>
      <w:numFmt w:val="none"/>
      <w:lvlText w:val="%3"/>
      <w:lvlJc w:val="left"/>
      <w:pPr>
        <w:ind w:left="-436" w:firstLine="0"/>
      </w:pPr>
    </w:lvl>
    <w:lvl w:ilvl="3">
      <w:start w:val="1"/>
      <w:numFmt w:val="bullet"/>
      <w:lvlText w:val=""/>
      <w:lvlJc w:val="left"/>
      <w:pPr>
        <w:ind w:left="-436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-436" w:firstLine="0"/>
      </w:pPr>
    </w:lvl>
    <w:lvl w:ilvl="5">
      <w:start w:val="1"/>
      <w:numFmt w:val="none"/>
      <w:lvlText w:val="%6"/>
      <w:lvlJc w:val="left"/>
      <w:pPr>
        <w:ind w:left="-436" w:firstLine="0"/>
      </w:pPr>
    </w:lvl>
    <w:lvl w:ilvl="6">
      <w:start w:val="1"/>
      <w:numFmt w:val="none"/>
      <w:lvlText w:val="%7"/>
      <w:lvlJc w:val="left"/>
      <w:pPr>
        <w:ind w:left="-436" w:firstLine="0"/>
      </w:pPr>
    </w:lvl>
    <w:lvl w:ilvl="7">
      <w:start w:val="1"/>
      <w:numFmt w:val="none"/>
      <w:lvlText w:val="%8"/>
      <w:lvlJc w:val="left"/>
      <w:pPr>
        <w:ind w:left="-436" w:firstLine="0"/>
      </w:pPr>
    </w:lvl>
    <w:lvl w:ilvl="8">
      <w:start w:val="1"/>
      <w:numFmt w:val="none"/>
      <w:lvlText w:val="%9"/>
      <w:lvlJc w:val="left"/>
      <w:pPr>
        <w:ind w:left="-436" w:firstLine="0"/>
      </w:pPr>
    </w:lvl>
  </w:abstractNum>
  <w:abstractNum w:abstractNumId="1" w15:restartNumberingAfterBreak="0">
    <w:nsid w:val="19227192"/>
    <w:multiLevelType w:val="hybridMultilevel"/>
    <w:tmpl w:val="5EE0439E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59174B"/>
    <w:multiLevelType w:val="hybridMultilevel"/>
    <w:tmpl w:val="95F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094C"/>
    <w:multiLevelType w:val="hybridMultilevel"/>
    <w:tmpl w:val="DE563D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C65D5"/>
    <w:multiLevelType w:val="hybridMultilevel"/>
    <w:tmpl w:val="CC4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7AB"/>
    <w:multiLevelType w:val="hybridMultilevel"/>
    <w:tmpl w:val="28582370"/>
    <w:lvl w:ilvl="0" w:tplc="65B094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066C"/>
    <w:multiLevelType w:val="hybridMultilevel"/>
    <w:tmpl w:val="64E89E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11FA"/>
    <w:multiLevelType w:val="hybridMultilevel"/>
    <w:tmpl w:val="6C3CBE94"/>
    <w:lvl w:ilvl="0" w:tplc="C8BA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26A54"/>
    <w:multiLevelType w:val="hybridMultilevel"/>
    <w:tmpl w:val="D458BB8C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974079">
    <w:abstractNumId w:val="0"/>
  </w:num>
  <w:num w:numId="2" w16cid:durableId="186450311">
    <w:abstractNumId w:val="4"/>
  </w:num>
  <w:num w:numId="3" w16cid:durableId="948852943">
    <w:abstractNumId w:val="2"/>
  </w:num>
  <w:num w:numId="4" w16cid:durableId="161656">
    <w:abstractNumId w:val="1"/>
  </w:num>
  <w:num w:numId="5" w16cid:durableId="1278298214">
    <w:abstractNumId w:val="5"/>
  </w:num>
  <w:num w:numId="6" w16cid:durableId="903491602">
    <w:abstractNumId w:val="7"/>
  </w:num>
  <w:num w:numId="7" w16cid:durableId="808863004">
    <w:abstractNumId w:val="3"/>
  </w:num>
  <w:num w:numId="8" w16cid:durableId="1340431684">
    <w:abstractNumId w:val="6"/>
  </w:num>
  <w:num w:numId="9" w16cid:durableId="2003461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1"/>
    <w:rsid w:val="000130ED"/>
    <w:rsid w:val="000746BD"/>
    <w:rsid w:val="001635CC"/>
    <w:rsid w:val="001C2544"/>
    <w:rsid w:val="00225004"/>
    <w:rsid w:val="00236AC2"/>
    <w:rsid w:val="002A6D24"/>
    <w:rsid w:val="002C377B"/>
    <w:rsid w:val="003E71A4"/>
    <w:rsid w:val="006A42FE"/>
    <w:rsid w:val="00805283"/>
    <w:rsid w:val="00837006"/>
    <w:rsid w:val="008F5FAC"/>
    <w:rsid w:val="009137C2"/>
    <w:rsid w:val="00961835"/>
    <w:rsid w:val="009C6E50"/>
    <w:rsid w:val="009E6479"/>
    <w:rsid w:val="00A218D6"/>
    <w:rsid w:val="00CA7C1C"/>
    <w:rsid w:val="00D859BC"/>
    <w:rsid w:val="00DD0C33"/>
    <w:rsid w:val="00E73771"/>
    <w:rsid w:val="00E80DBA"/>
    <w:rsid w:val="00F35FE9"/>
    <w:rsid w:val="00F84FD8"/>
    <w:rsid w:val="00FC3A9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6E0"/>
  <w15:chartTrackingRefBased/>
  <w15:docId w15:val="{4DE4F131-1804-41DC-828E-6934C59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A4"/>
    <w:pPr>
      <w:spacing w:line="256" w:lineRule="auto"/>
    </w:pPr>
    <w:rPr>
      <w:noProof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2FE"/>
    <w:rPr>
      <w:color w:val="0563C1" w:themeColor="hyperlink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6A42FE"/>
    <w:pPr>
      <w:spacing w:after="0" w:line="240" w:lineRule="auto"/>
    </w:pPr>
    <w:rPr>
      <w:noProof/>
      <w:kern w:val="0"/>
      <w14:ligatures w14:val="none"/>
    </w:rPr>
  </w:style>
  <w:style w:type="paragraph" w:customStyle="1" w:styleId="Standard">
    <w:name w:val="Standard"/>
    <w:rsid w:val="00A218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rsid w:val="00A218D6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6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D859BC"/>
    <w:rPr>
      <w:color w:val="605E5C"/>
      <w:shd w:val="clear" w:color="auto" w:fill="E1DFDD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locked/>
    <w:rsid w:val="00FC3A99"/>
    <w:rPr>
      <w:noProof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C3A99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17</cp:revision>
  <dcterms:created xsi:type="dcterms:W3CDTF">2023-12-08T11:58:00Z</dcterms:created>
  <dcterms:modified xsi:type="dcterms:W3CDTF">2024-03-14T08:38:00Z</dcterms:modified>
</cp:coreProperties>
</file>