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87"/>
        <w:tblW w:w="93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01"/>
        <w:gridCol w:w="703"/>
        <w:gridCol w:w="118"/>
        <w:gridCol w:w="1674"/>
        <w:gridCol w:w="907"/>
        <w:gridCol w:w="1025"/>
        <w:gridCol w:w="534"/>
        <w:gridCol w:w="1554"/>
      </w:tblGrid>
      <w:tr w:rsidR="00557F9D" w:rsidRPr="00342B76" w14:paraId="0CD9B292" w14:textId="77777777" w:rsidTr="00557F9D">
        <w:trPr>
          <w:trHeight w:val="104"/>
        </w:trPr>
        <w:tc>
          <w:tcPr>
            <w:tcW w:w="3623" w:type="dxa"/>
            <w:gridSpan w:val="4"/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B5E063" w14:textId="6E6BE911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Šifra predmeta:</w:t>
            </w:r>
            <w: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eastAsia="hr-BA"/>
              </w:rPr>
              <w:t>MHO</w:t>
            </w:r>
          </w:p>
        </w:tc>
        <w:tc>
          <w:tcPr>
            <w:tcW w:w="5694" w:type="dxa"/>
            <w:gridSpan w:val="5"/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A6E199F" w14:textId="412B3CBD" w:rsidR="00557F9D" w:rsidRPr="00002D6E" w:rsidRDefault="00557F9D" w:rsidP="00557F9D">
            <w:pPr>
              <w:ind w:left="1627" w:hanging="1627"/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Naziv predmeta: </w:t>
            </w:r>
            <w:r w:rsidR="009231D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</w:t>
            </w:r>
            <w:r w:rsidR="007B06AA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Mirovne </w:t>
            </w:r>
            <w:r w:rsidR="009231D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operacije </w:t>
            </w:r>
            <w:r w:rsidR="007B06AA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i humanitarne </w:t>
            </w:r>
            <w:r w:rsidR="009231D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intervencije </w:t>
            </w:r>
          </w:p>
        </w:tc>
      </w:tr>
      <w:tr w:rsidR="00557F9D" w:rsidRPr="00342B76" w14:paraId="070E479A" w14:textId="77777777" w:rsidTr="00557F9D">
        <w:trPr>
          <w:trHeight w:val="104"/>
        </w:trPr>
        <w:tc>
          <w:tcPr>
            <w:tcW w:w="3623" w:type="dxa"/>
            <w:gridSpan w:val="4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A43B4C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Ciklus: I</w:t>
            </w:r>
          </w:p>
        </w:tc>
        <w:tc>
          <w:tcPr>
            <w:tcW w:w="1674" w:type="dxa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838530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Godina: II</w:t>
            </w:r>
          </w:p>
        </w:tc>
        <w:tc>
          <w:tcPr>
            <w:tcW w:w="1932" w:type="dxa"/>
            <w:gridSpan w:val="2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1994D38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Semestar: IV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1341B76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Broj ECTS kredita:</w:t>
            </w:r>
            <w:r w:rsidRPr="00002D6E">
              <w:rPr>
                <w:rFonts w:asciiTheme="minorHAnsi" w:eastAsia="Calibri" w:hAnsiTheme="minorHAnsi"/>
                <w:b/>
                <w:color w:val="000000"/>
                <w:kern w:val="24"/>
                <w:sz w:val="22"/>
                <w:szCs w:val="22"/>
                <w:lang w:eastAsia="hr-BA"/>
              </w:rPr>
              <w:t xml:space="preserve"> 6</w:t>
            </w:r>
          </w:p>
        </w:tc>
      </w:tr>
      <w:tr w:rsidR="00557F9D" w:rsidRPr="005426AB" w14:paraId="6AF8A6CC" w14:textId="77777777" w:rsidTr="00557F9D">
        <w:trPr>
          <w:trHeight w:val="479"/>
        </w:trPr>
        <w:tc>
          <w:tcPr>
            <w:tcW w:w="5297" w:type="dxa"/>
            <w:gridSpan w:val="5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9DD883B" w14:textId="181E838C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Status: OBAVEZNI</w:t>
            </w:r>
          </w:p>
        </w:tc>
        <w:tc>
          <w:tcPr>
            <w:tcW w:w="4020" w:type="dxa"/>
            <w:gridSpan w:val="4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C01C7E" w14:textId="77777777" w:rsidR="00557F9D" w:rsidRPr="00002D6E" w:rsidRDefault="00557F9D" w:rsidP="00557F9D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Ukupan broj sati: 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150</w:t>
            </w:r>
          </w:p>
          <w:p w14:paraId="2F11FE8B" w14:textId="77777777" w:rsidR="00557F9D" w:rsidRPr="00002D6E" w:rsidRDefault="00557F9D" w:rsidP="00557F9D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</w:p>
          <w:p w14:paraId="605EDC22" w14:textId="77777777" w:rsidR="00557F9D" w:rsidRPr="00002D6E" w:rsidRDefault="00557F9D" w:rsidP="00557F9D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Predavanja: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 xml:space="preserve"> 45</w:t>
            </w:r>
          </w:p>
          <w:p w14:paraId="322FE2B0" w14:textId="77777777" w:rsidR="00557F9D" w:rsidRPr="00002D6E" w:rsidRDefault="00557F9D" w:rsidP="00557F9D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Vježbe: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30</w:t>
            </w:r>
          </w:p>
          <w:p w14:paraId="721847B6" w14:textId="77777777" w:rsidR="00557F9D" w:rsidRPr="00002D6E" w:rsidRDefault="00557F9D" w:rsidP="00557F9D">
            <w:pPr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Individulani rad studenta: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50</w:t>
            </w:r>
          </w:p>
          <w:p w14:paraId="2883FFCA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Praktična nastava:</w:t>
            </w: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 xml:space="preserve"> 25</w:t>
            </w:r>
          </w:p>
        </w:tc>
      </w:tr>
      <w:tr w:rsidR="00557F9D" w:rsidRPr="005426AB" w14:paraId="515E793A" w14:textId="77777777" w:rsidTr="00557F9D">
        <w:trPr>
          <w:trHeight w:val="1275"/>
        </w:trPr>
        <w:tc>
          <w:tcPr>
            <w:tcW w:w="3505" w:type="dxa"/>
            <w:gridSpan w:val="3"/>
            <w:vMerge w:val="restart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023C5B6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Odgovorni nastavnik/ci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764BCA5" w14:textId="2955ED46" w:rsidR="00557F9D" w:rsidRPr="00557F9D" w:rsidRDefault="00116510" w:rsidP="00557F9D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hr-B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Doc</w:t>
            </w:r>
            <w:r w:rsidR="00557F9D" w:rsidRPr="00557F9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. dr.</w:t>
            </w:r>
            <w:r w:rsidR="00557F9D" w:rsidRPr="00557F9D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hr-BA"/>
              </w:rPr>
              <w:t xml:space="preserve"> </w:t>
            </w:r>
            <w: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  <w:lang w:eastAsia="hr-BA"/>
              </w:rPr>
              <w:t>Veldin Kadić</w:t>
            </w:r>
          </w:p>
          <w:p w14:paraId="4EA5E480" w14:textId="3B8BEBD8" w:rsidR="00557F9D" w:rsidRPr="00002D6E" w:rsidRDefault="00557F9D" w:rsidP="00557F9D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  <w:r w:rsidRPr="00002D6E">
              <w:rPr>
                <w:rFonts w:asciiTheme="minorHAnsi" w:hAnsiTheme="minorHAnsi"/>
                <w:b/>
                <w:sz w:val="22"/>
                <w:szCs w:val="22"/>
              </w:rPr>
              <w:t>E – mail</w:t>
            </w:r>
            <w:r w:rsidRPr="00557F9D">
              <w:rPr>
                <w:rFonts w:asciiTheme="minorHAnsi" w:hAnsiTheme="minorHAnsi" w:cstheme="minorHAnsi"/>
                <w:b/>
                <w:sz w:val="22"/>
                <w:szCs w:val="22"/>
                <w:lang w:val="bs-Latn-BA"/>
              </w:rPr>
              <w:t xml:space="preserve">: </w:t>
            </w:r>
            <w:r w:rsidRPr="00557F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="00116510" w:rsidRPr="00002D6E">
                <w:rPr>
                  <w:rStyle w:val="Hyperlink"/>
                  <w:rFonts w:asciiTheme="minorHAnsi" w:eastAsia="Times New Roman" w:hAnsiTheme="minorHAnsi" w:cs="Arial"/>
                  <w:b/>
                  <w:sz w:val="22"/>
                  <w:szCs w:val="22"/>
                  <w:lang w:eastAsia="hr-BA"/>
                </w:rPr>
                <w:t>veldin.kadic@fpn.unsa.ba</w:t>
              </w:r>
            </w:hyperlink>
          </w:p>
          <w:p w14:paraId="4D3BE52E" w14:textId="77777777" w:rsidR="00557F9D" w:rsidRPr="00002D6E" w:rsidRDefault="00557F9D" w:rsidP="00557F9D">
            <w:pPr>
              <w:rPr>
                <w:rFonts w:asciiTheme="minorHAnsi" w:hAnsiTheme="minorHAnsi"/>
                <w:b/>
                <w:sz w:val="22"/>
                <w:szCs w:val="22"/>
                <w:lang w:val="bs-Latn-BA"/>
              </w:rPr>
            </w:pPr>
          </w:p>
          <w:p w14:paraId="0DD3F805" w14:textId="070BB4EF" w:rsidR="00557F9D" w:rsidRPr="005B64E2" w:rsidRDefault="00557F9D" w:rsidP="00557F9D">
            <w:pPr>
              <w:rPr>
                <w:rFonts w:asciiTheme="minorHAnsi" w:eastAsia="Times New Roman" w:hAnsiTheme="minorHAnsi" w:cs="Arial"/>
                <w:b/>
                <w:color w:val="C00000"/>
                <w:sz w:val="22"/>
                <w:szCs w:val="22"/>
                <w:lang w:val="bs-Latn-BA"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val="bs-Latn-BA" w:eastAsia="hr-BA"/>
              </w:rPr>
              <w:t xml:space="preserve">Konsultacije: </w:t>
            </w:r>
            <w:r w:rsidR="00116510" w:rsidRPr="00002D6E">
              <w:rPr>
                <w:rFonts w:asciiTheme="minorHAnsi" w:hAnsiTheme="minorHAnsi"/>
                <w:sz w:val="22"/>
                <w:szCs w:val="22"/>
              </w:rPr>
              <w:t xml:space="preserve"> Ponedjeljak 13:00-14:00; Utorak 12:00-14:00; Srijeda 10:00-12:00</w:t>
            </w:r>
          </w:p>
          <w:p w14:paraId="17DE9749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</w:p>
        </w:tc>
      </w:tr>
      <w:tr w:rsidR="00557F9D" w:rsidRPr="005426AB" w14:paraId="72AA463E" w14:textId="77777777" w:rsidTr="00557F9D">
        <w:trPr>
          <w:trHeight w:val="849"/>
        </w:trPr>
        <w:tc>
          <w:tcPr>
            <w:tcW w:w="3505" w:type="dxa"/>
            <w:gridSpan w:val="3"/>
            <w:vMerge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05D7845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E79D342" w14:textId="5CA26988" w:rsidR="00557F9D" w:rsidRPr="00002D6E" w:rsidRDefault="00557F9D" w:rsidP="00116510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</w:p>
        </w:tc>
      </w:tr>
      <w:tr w:rsidR="00557F9D" w:rsidRPr="005426AB" w14:paraId="54ED68B2" w14:textId="77777777" w:rsidTr="00557F9D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955AC5E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Preduslov za upis: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6C23EBB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Times New Roman" w:hAnsiTheme="minorHAnsi" w:cs="Arial"/>
                <w:b/>
                <w:sz w:val="22"/>
                <w:szCs w:val="22"/>
                <w:lang w:eastAsia="hr-BA"/>
              </w:rPr>
              <w:t>NE</w:t>
            </w:r>
          </w:p>
        </w:tc>
      </w:tr>
      <w:tr w:rsidR="00557F9D" w:rsidRPr="005426AB" w14:paraId="2857DEBD" w14:textId="77777777" w:rsidTr="00557F9D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2D6498F" w14:textId="77777777" w:rsidR="00557F9D" w:rsidRPr="00002D6E" w:rsidRDefault="00557F9D" w:rsidP="00557F9D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Cilj (ciljevi) predmeta: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3BEB714" w14:textId="2C4FC475" w:rsidR="00557F9D" w:rsidRPr="00557F9D" w:rsidRDefault="00557F9D" w:rsidP="00557F9D">
            <w:pPr>
              <w:jc w:val="both"/>
              <w:rPr>
                <w:rFonts w:asciiTheme="minorHAnsi" w:eastAsia="Cambria" w:hAnsiTheme="minorHAnsi" w:cstheme="minorHAnsi"/>
                <w:sz w:val="22"/>
                <w:szCs w:val="22"/>
                <w:lang w:val="hr-HR"/>
              </w:rPr>
            </w:pPr>
            <w:r w:rsidRPr="00557F9D">
              <w:rPr>
                <w:rFonts w:asciiTheme="minorHAnsi" w:eastAsia="Cambria" w:hAnsiTheme="minorHAnsi" w:cstheme="minorHAnsi"/>
                <w:sz w:val="22"/>
                <w:szCs w:val="22"/>
                <w:lang w:val="hr-HR"/>
              </w:rPr>
              <w:t>Upoznavanje sa konceptima iz mirovnih operacija i humanitarnih intervencija koji uključuju:</w:t>
            </w:r>
          </w:p>
          <w:p w14:paraId="2F3182AC" w14:textId="2DE6D200" w:rsidR="00557F9D" w:rsidRPr="00557F9D" w:rsidRDefault="00557F9D" w:rsidP="00557F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 w:rsidRPr="00557F9D">
              <w:rPr>
                <w:rFonts w:eastAsia="Cambria" w:cs="Cambria"/>
                <w:lang w:val="hr-HR"/>
              </w:rPr>
              <w:t xml:space="preserve">Razumijevanje </w:t>
            </w:r>
            <w:r>
              <w:rPr>
                <w:rFonts w:eastAsia="Cambria" w:cs="Cambria"/>
                <w:lang w:val="hr-HR"/>
              </w:rPr>
              <w:t>nastanka, evolucije i pravnog okvira Mirovnih operacija i sistema kolektivne sigurnosti UN-a</w:t>
            </w:r>
          </w:p>
          <w:p w14:paraId="4E362055" w14:textId="5F003B0D" w:rsidR="00557F9D" w:rsidRPr="00557F9D" w:rsidRDefault="00557F9D" w:rsidP="00557F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>
              <w:rPr>
                <w:rFonts w:eastAsia="Cambria" w:cs="Cambria"/>
                <w:lang w:val="hr-HR"/>
              </w:rPr>
              <w:t xml:space="preserve">Razumijevanje </w:t>
            </w:r>
            <w:r w:rsidRPr="00557F9D">
              <w:rPr>
                <w:rFonts w:eastAsia="Cambria" w:cs="Cambria"/>
                <w:lang w:val="hr-HR"/>
              </w:rPr>
              <w:t xml:space="preserve">političkog diskursa u Vijeću sigurnosti za raspoređivanje mirovnih operacija i ključnih principa na kojima se raspoređuju.  </w:t>
            </w:r>
          </w:p>
          <w:p w14:paraId="7E249F05" w14:textId="77777777" w:rsidR="00557F9D" w:rsidRPr="00557F9D" w:rsidRDefault="00557F9D" w:rsidP="00557F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 w:rsidRPr="00557F9D">
              <w:rPr>
                <w:rFonts w:eastAsia="Cambria" w:cs="Cambria"/>
                <w:lang w:val="hr-HR"/>
              </w:rPr>
              <w:t xml:space="preserve">Raspoznavanje različitih vrsta mirovnih operacija i međusobne povezanosti sa humanitarnim intervencijama. </w:t>
            </w:r>
          </w:p>
          <w:p w14:paraId="21252061" w14:textId="6CFDFA0F" w:rsidR="00557F9D" w:rsidRPr="00557F9D" w:rsidRDefault="00557F9D" w:rsidP="00557F9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>
              <w:rPr>
                <w:rFonts w:asciiTheme="minorHAnsi" w:eastAsia="Times New Roman" w:hAnsiTheme="minorHAnsi" w:cs="Arial"/>
                <w:lang w:eastAsia="hr-BA"/>
              </w:rPr>
              <w:t xml:space="preserve">Razumijevanje politike stalnih članica Vijeća sigurnosti prema mirovnim operacijama i upotrebi sile </w:t>
            </w:r>
            <w:r w:rsidR="00420AA4">
              <w:rPr>
                <w:rFonts w:asciiTheme="minorHAnsi" w:eastAsia="Times New Roman" w:hAnsiTheme="minorHAnsi" w:cs="Arial"/>
                <w:lang w:eastAsia="hr-BA"/>
              </w:rPr>
              <w:t>na humanitarnoj osnovi</w:t>
            </w:r>
          </w:p>
        </w:tc>
      </w:tr>
      <w:tr w:rsidR="00557F9D" w:rsidRPr="005426AB" w14:paraId="7E42D2CC" w14:textId="77777777" w:rsidTr="00557F9D">
        <w:trPr>
          <w:trHeight w:val="4500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E08C6A9" w14:textId="77777777" w:rsidR="00557F9D" w:rsidRPr="005008D6" w:rsidRDefault="00557F9D" w:rsidP="00557F9D">
            <w:pPr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</w:pPr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lastRenderedPageBreak/>
              <w:t>Tematske jedinice:</w:t>
            </w:r>
          </w:p>
          <w:p w14:paraId="41BA1E9B" w14:textId="77777777" w:rsidR="00557F9D" w:rsidRPr="005008D6" w:rsidRDefault="00557F9D" w:rsidP="00557F9D">
            <w:pPr>
              <w:rPr>
                <w:rFonts w:asciiTheme="minorHAnsi" w:eastAsia="Calibri" w:hAnsiTheme="minorHAnsi"/>
                <w:bCs/>
                <w:i/>
                <w:color w:val="000000"/>
                <w:kern w:val="24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C34F8A7" w14:textId="073ACE7F" w:rsidR="00557F9D" w:rsidRPr="00002D6E" w:rsidRDefault="00557F9D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 kolektivne sigurnosti UN-a</w:t>
            </w:r>
          </w:p>
          <w:p w14:paraId="3733D810" w14:textId="02A57683" w:rsidR="00557F9D" w:rsidRPr="00002D6E" w:rsidRDefault="00557F9D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Vrste </w:t>
            </w:r>
            <w:r w:rsidR="00451D1C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>
              <w:rPr>
                <w:rFonts w:asciiTheme="minorHAnsi" w:hAnsiTheme="minorHAnsi"/>
                <w:sz w:val="22"/>
                <w:szCs w:val="22"/>
              </w:rPr>
              <w:t>evolucija mirovnih operacija</w:t>
            </w:r>
          </w:p>
          <w:p w14:paraId="0C5DA546" w14:textId="602BD7A8" w:rsidR="00451D1C" w:rsidRDefault="00451D1C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Pravni okvir mirovih operacija i pravo na upotrebu sile</w:t>
            </w:r>
          </w:p>
          <w:p w14:paraId="5BBA9ED0" w14:textId="54C52371" w:rsidR="00557F9D" w:rsidRPr="00557F9D" w:rsidRDefault="00451D1C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Politički diskurs u Vijeću sigurnosti za mirovne operacije</w:t>
            </w:r>
          </w:p>
          <w:p w14:paraId="79FF8A49" w14:textId="73D8E0B0" w:rsidR="00557F9D" w:rsidRDefault="00451D1C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Principi mirovnih operacija</w:t>
            </w:r>
          </w:p>
          <w:p w14:paraId="6230AFF4" w14:textId="5EA4D8CE" w:rsidR="00451D1C" w:rsidRDefault="00451D1C" w:rsidP="00557F9D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Izazovi i trendovi u razvoju mirovnih operacija</w:t>
            </w:r>
          </w:p>
          <w:p w14:paraId="0B81DD3C" w14:textId="168A7382" w:rsidR="00451D1C" w:rsidRDefault="00451D1C" w:rsidP="00451D1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 xml:space="preserve">Analiza ključnih mirovnih misija </w:t>
            </w:r>
          </w:p>
          <w:p w14:paraId="587E0D14" w14:textId="2F884F0F" w:rsidR="00451D1C" w:rsidRDefault="00451D1C" w:rsidP="00451D1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Politika stalnih članica Vijeća sigurnosti prema mirovnim operacijama</w:t>
            </w:r>
          </w:p>
          <w:p w14:paraId="1B4DB0DE" w14:textId="6BAAB9DE" w:rsidR="00451D1C" w:rsidRDefault="00451D1C" w:rsidP="00451D1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Doktrina humanitarne intervencije i odnos sa mirovnim operacijama</w:t>
            </w:r>
          </w:p>
          <w:p w14:paraId="0FA95CA2" w14:textId="2EF47F0F" w:rsidR="00451D1C" w:rsidRDefault="00451D1C" w:rsidP="00451D1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Odnos stalnih članica Vijeća sigurnosti prema humanitarnim intervencijama</w:t>
            </w:r>
          </w:p>
          <w:p w14:paraId="74BB207D" w14:textId="5655CD35" w:rsidR="00451D1C" w:rsidRDefault="00451D1C" w:rsidP="00451D1C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Odgovornost za zaštitu (R2P) i humanitarna intervencija</w:t>
            </w:r>
          </w:p>
          <w:p w14:paraId="20C34535" w14:textId="6DA40808" w:rsidR="00557F9D" w:rsidRPr="00002D6E" w:rsidRDefault="00451D1C" w:rsidP="00451D1C">
            <w:pPr>
              <w:numPr>
                <w:ilvl w:val="0"/>
                <w:numId w:val="6"/>
              </w:num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451D1C">
              <w:rPr>
                <w:rFonts w:asciiTheme="minorHAnsi" w:hAnsiTheme="minorHAnsi"/>
                <w:sz w:val="22"/>
                <w:szCs w:val="22"/>
                <w:lang w:val="bs-Latn-BA"/>
              </w:rPr>
              <w:t>Aktuelni međunarodni kontekst i refleksije na mirovne operacije i humanitarne interv</w:t>
            </w:r>
            <w:r>
              <w:rPr>
                <w:rFonts w:asciiTheme="minorHAnsi" w:hAnsiTheme="minorHAnsi"/>
                <w:sz w:val="22"/>
                <w:szCs w:val="22"/>
                <w:lang w:val="bs-Latn-BA"/>
              </w:rPr>
              <w:t>encije</w:t>
            </w:r>
          </w:p>
        </w:tc>
      </w:tr>
      <w:tr w:rsidR="00557F9D" w:rsidRPr="005426AB" w14:paraId="5ED2D09D" w14:textId="77777777" w:rsidTr="00557F9D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49DE66D" w14:textId="77777777" w:rsidR="00557F9D" w:rsidRPr="005008D6" w:rsidRDefault="00557F9D" w:rsidP="00557F9D">
            <w:pPr>
              <w:tabs>
                <w:tab w:val="left" w:pos="1152"/>
              </w:tabs>
              <w:rPr>
                <w:rFonts w:asciiTheme="minorHAnsi" w:eastAsia="Times New Roman" w:hAnsiTheme="minorHAnsi" w:cs="Arial"/>
                <w:lang w:eastAsia="hr-BA"/>
              </w:rPr>
            </w:pPr>
            <w:r w:rsidRPr="005008D6">
              <w:rPr>
                <w:rFonts w:asciiTheme="minorHAnsi" w:eastAsia="Calibri" w:hAnsiTheme="minorHAnsi"/>
                <w:b/>
                <w:bCs/>
                <w:color w:val="000000"/>
                <w:kern w:val="24"/>
                <w:lang w:eastAsia="hr-BA"/>
              </w:rPr>
              <w:t xml:space="preserve">Ishodi učenja: 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89DC96E" w14:textId="7A64132E" w:rsidR="00557F9D" w:rsidRPr="005008D6" w:rsidRDefault="00557F9D" w:rsidP="00557F9D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Znanje</w:t>
            </w:r>
            <w:r w:rsidRPr="005008D6">
              <w:rPr>
                <w:rFonts w:asciiTheme="minorHAnsi" w:eastAsia="Times New Roman" w:hAnsiTheme="minorHAnsi" w:cs="Arial"/>
                <w:lang w:eastAsia="hr-BA"/>
              </w:rPr>
              <w:t xml:space="preserve">: </w:t>
            </w:r>
            <w:r w:rsidR="00420AA4" w:rsidRPr="00420AA4">
              <w:rPr>
                <w:rFonts w:eastAsia="Cambria" w:cs="Cambria"/>
                <w:sz w:val="22"/>
                <w:szCs w:val="22"/>
                <w:lang w:val="hr-HR"/>
              </w:rPr>
              <w:t xml:space="preserve"> 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Studenti pokazuje znanje i razumijevanje u području predmeta, te znaju reproducirati ili prepoznati informacije, ideje, koncepte i principe iz oblasti mirovnih</w:t>
            </w:r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 operacija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 i humanitarnih </w:t>
            </w:r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intervencija 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u skladu sa ciljevima predmeta.</w:t>
            </w:r>
          </w:p>
          <w:p w14:paraId="78452EAA" w14:textId="77777777" w:rsidR="00557F9D" w:rsidRPr="005008D6" w:rsidRDefault="00557F9D" w:rsidP="00557F9D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</w:p>
          <w:p w14:paraId="111C2852" w14:textId="463A7613" w:rsidR="00557F9D" w:rsidRPr="005008D6" w:rsidRDefault="00557F9D" w:rsidP="00557F9D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Vještine</w:t>
            </w:r>
            <w:r w:rsidRPr="005008D6">
              <w:rPr>
                <w:rFonts w:asciiTheme="minorHAnsi" w:eastAsia="Times New Roman" w:hAnsiTheme="minorHAnsi" w:cs="Arial"/>
                <w:lang w:eastAsia="hr-BA"/>
              </w:rPr>
              <w:t xml:space="preserve">: </w:t>
            </w:r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Osposobljenost za samostalni rad na istraživanju </w:t>
            </w:r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tematike u području mirovnih operacija</w:t>
            </w:r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. </w:t>
            </w:r>
            <w:r w:rsidR="00420AA4" w:rsidRPr="00420AA4">
              <w:rPr>
                <w:rFonts w:eastAsia="Cambria" w:cs="Cambria"/>
                <w:sz w:val="22"/>
                <w:szCs w:val="22"/>
                <w:lang w:val="hr-HR"/>
              </w:rPr>
              <w:t xml:space="preserve"> </w:t>
            </w:r>
            <w:r w:rsidR="00420AA4">
              <w:rPr>
                <w:rFonts w:eastAsia="Cambria" w:cs="Cambria"/>
                <w:sz w:val="22"/>
                <w:szCs w:val="22"/>
                <w:lang w:val="hr-HR"/>
              </w:rPr>
              <w:t>S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tečenim vještinama </w:t>
            </w:r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studenti će 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pokaz</w:t>
            </w:r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ati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 sposobnost da mogu primijeniti detaljno znanje i kritičko razumijevanje principa</w:t>
            </w:r>
            <w:r w:rsid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 xml:space="preserve"> </w:t>
            </w:r>
            <w:r w:rsidR="00420AA4" w:rsidRPr="00420AA4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vezanih za dato područje predmeta, te steći spoznajne i socijalne vještine i biti u stanju da svoje znanje podigne na viši nivo, produbi razumijevanje svog područja studija i kontinuirano razvija vlastite vještine, kroz samostalno učenje i razvoj</w:t>
            </w:r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val="hr-HR" w:eastAsia="hr-BA"/>
              </w:rPr>
              <w:t>.</w:t>
            </w:r>
          </w:p>
          <w:p w14:paraId="00438F4F" w14:textId="77777777" w:rsidR="00557F9D" w:rsidRPr="005008D6" w:rsidRDefault="00557F9D" w:rsidP="00557F9D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</w:p>
          <w:p w14:paraId="3ADD820C" w14:textId="63B4C7CD" w:rsidR="00557F9D" w:rsidRPr="005008D6" w:rsidRDefault="00557F9D" w:rsidP="00557F9D">
            <w:pPr>
              <w:jc w:val="both"/>
              <w:rPr>
                <w:rFonts w:asciiTheme="minorHAnsi" w:eastAsia="Times New Roman" w:hAnsiTheme="minorHAnsi" w:cs="Arial"/>
                <w:lang w:eastAsia="hr-BA"/>
              </w:rPr>
            </w:pPr>
            <w:r w:rsidRPr="005008D6">
              <w:rPr>
                <w:rFonts w:asciiTheme="minorHAnsi" w:eastAsia="Times New Roman" w:hAnsiTheme="minorHAnsi" w:cs="Arial"/>
                <w:b/>
                <w:lang w:eastAsia="hr-BA"/>
              </w:rPr>
              <w:t>Kompetencije</w:t>
            </w:r>
            <w:r w:rsidRPr="005008D6">
              <w:rPr>
                <w:rFonts w:asciiTheme="minorHAnsi" w:eastAsia="Times New Roman" w:hAnsiTheme="minorHAnsi" w:cs="Arial"/>
                <w:lang w:eastAsia="hr-BA"/>
              </w:rPr>
              <w:t xml:space="preserve">: </w:t>
            </w:r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Mogućnost kritičkog propitivanja i analiziranja </w:t>
            </w:r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ključnih determinantni i izazova mirovnih operacija I humanitarnih intervencija u savremenom svijetu. </w:t>
            </w:r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Sposobnost povezivanja teorijskih koncepata sa praktičnim procesima koji se tiču </w:t>
            </w:r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>mirovnih operacija i humanitarnih intervencija</w:t>
            </w:r>
            <w:r w:rsidRPr="005008D6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 </w:t>
            </w:r>
            <w:r w:rsidR="00EF11BD"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  <w:t xml:space="preserve">I razumijevanje modaliteta transformacije oružanog sukoba i postkonfliktne izgradnje mira I države.  </w:t>
            </w:r>
          </w:p>
        </w:tc>
      </w:tr>
      <w:tr w:rsidR="00557F9D" w:rsidRPr="005426AB" w14:paraId="2EE96B23" w14:textId="77777777" w:rsidTr="00557F9D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899FF7C" w14:textId="77777777" w:rsidR="00557F9D" w:rsidRPr="00002D6E" w:rsidRDefault="00557F9D" w:rsidP="00557F9D">
            <w:pPr>
              <w:rPr>
                <w:rFonts w:asciiTheme="minorHAnsi" w:eastAsia="Times New Roman" w:hAnsiTheme="minorHAnsi" w:cs="Arial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Metode izvođenja nastave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002D6E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6EB19D5" w14:textId="77777777" w:rsidR="00557F9D" w:rsidRPr="005008D6" w:rsidRDefault="00557F9D" w:rsidP="00557F9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ex katedra</w:t>
            </w:r>
          </w:p>
          <w:p w14:paraId="244AB56E" w14:textId="77777777" w:rsidR="00557F9D" w:rsidRPr="005008D6" w:rsidRDefault="00557F9D" w:rsidP="00557F9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prezentacije</w:t>
            </w:r>
          </w:p>
          <w:p w14:paraId="611F0783" w14:textId="77777777" w:rsidR="00557F9D" w:rsidRPr="005008D6" w:rsidRDefault="00557F9D" w:rsidP="00557F9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gosti predavači</w:t>
            </w:r>
          </w:p>
          <w:p w14:paraId="7E702286" w14:textId="77777777" w:rsidR="00557F9D" w:rsidRPr="005008D6" w:rsidRDefault="00557F9D" w:rsidP="00557F9D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vježbe</w:t>
            </w:r>
          </w:p>
        </w:tc>
      </w:tr>
      <w:tr w:rsidR="00557F9D" w:rsidRPr="005426AB" w14:paraId="2C957729" w14:textId="77777777" w:rsidTr="00557F9D">
        <w:trPr>
          <w:trHeight w:val="675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BBFEC50" w14:textId="77777777" w:rsidR="00557F9D" w:rsidRPr="00002D6E" w:rsidRDefault="00557F9D" w:rsidP="00557F9D">
            <w:pPr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de-DE" w:eastAsia="hr-BA"/>
              </w:rPr>
            </w:pP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Metode provjere znanja sa strukturom ocjene</w:t>
            </w:r>
            <w:r w:rsidRPr="00002D6E">
              <w:rPr>
                <w:rFonts w:asciiTheme="minorHAnsi" w:eastAsia="Calibri" w:hAnsiTheme="minorHAnsi"/>
                <w:b/>
                <w:bCs/>
                <w:color w:val="000000"/>
                <w:kern w:val="24"/>
                <w:sz w:val="22"/>
                <w:szCs w:val="22"/>
                <w:lang w:val="hr-HR" w:eastAsia="hr-BA"/>
              </w:rPr>
              <w:t>:</w:t>
            </w:r>
            <w:r w:rsidRPr="00002D6E">
              <w:rPr>
                <w:rFonts w:asciiTheme="minorHAnsi" w:eastAsia="Calibri" w:hAnsiTheme="minorHAnsi"/>
                <w:color w:val="000000"/>
                <w:kern w:val="24"/>
                <w:sz w:val="22"/>
                <w:szCs w:val="22"/>
                <w:lang w:val="de-DE" w:eastAsia="hr-BA"/>
              </w:rPr>
              <w:t xml:space="preserve"> </w:t>
            </w:r>
          </w:p>
          <w:p w14:paraId="1CD9A7A9" w14:textId="77777777" w:rsidR="00557F9D" w:rsidRPr="005008D6" w:rsidRDefault="00557F9D" w:rsidP="00557F9D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6501B5C4" w14:textId="77777777" w:rsidR="00557F9D" w:rsidRPr="005008D6" w:rsidRDefault="00557F9D" w:rsidP="00557F9D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0DA702F6" w14:textId="77777777" w:rsidR="00557F9D" w:rsidRPr="005008D6" w:rsidRDefault="00557F9D" w:rsidP="00557F9D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  <w:p w14:paraId="5B295A47" w14:textId="77777777" w:rsidR="00557F9D" w:rsidRPr="005008D6" w:rsidRDefault="00557F9D" w:rsidP="00557F9D">
            <w:pPr>
              <w:rPr>
                <w:rFonts w:asciiTheme="minorHAnsi" w:eastAsia="Calibri" w:hAnsiTheme="minorHAnsi"/>
                <w:color w:val="000000"/>
                <w:kern w:val="24"/>
                <w:lang w:val="de-DE"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C793780" w14:textId="1BEBC770" w:rsidR="00557F9D" w:rsidRPr="005008D6" w:rsidRDefault="00557F9D" w:rsidP="00557F9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lastRenderedPageBreak/>
              <w:t xml:space="preserve">Midterm                               </w:t>
            </w:r>
            <w:r>
              <w:rPr>
                <w:rFonts w:asciiTheme="minorHAnsi" w:hAnsiTheme="minorHAnsi"/>
                <w:bCs/>
                <w:lang w:val="hr-BA"/>
              </w:rPr>
              <w:t xml:space="preserve"> 4</w:t>
            </w:r>
            <w:r w:rsidR="00DE4719">
              <w:rPr>
                <w:rFonts w:asciiTheme="minorHAnsi" w:hAnsiTheme="minorHAnsi"/>
                <w:bCs/>
                <w:lang w:val="hr-BA"/>
              </w:rPr>
              <w:t>5</w:t>
            </w:r>
          </w:p>
          <w:p w14:paraId="3152FDF2" w14:textId="77777777" w:rsidR="00557F9D" w:rsidRPr="005008D6" w:rsidRDefault="00557F9D" w:rsidP="00557F9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>Seminarski rad                     10</w:t>
            </w:r>
          </w:p>
          <w:p w14:paraId="57E4FB96" w14:textId="77777777" w:rsidR="00557F9D" w:rsidRPr="005008D6" w:rsidRDefault="00557F9D" w:rsidP="00557F9D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Theme="minorHAnsi" w:hAnsiTheme="minorHAnsi"/>
                <w:bCs/>
                <w:lang w:val="hr-BA"/>
              </w:rPr>
            </w:pPr>
            <w:r w:rsidRPr="005008D6">
              <w:rPr>
                <w:rFonts w:asciiTheme="minorHAnsi" w:hAnsiTheme="minorHAnsi"/>
                <w:bCs/>
                <w:lang w:val="hr-BA"/>
              </w:rPr>
              <w:t xml:space="preserve">Završni ispit                          </w:t>
            </w:r>
            <w:r>
              <w:rPr>
                <w:rFonts w:asciiTheme="minorHAnsi" w:hAnsiTheme="minorHAnsi"/>
                <w:bCs/>
                <w:lang w:val="hr-BA"/>
              </w:rPr>
              <w:t>45</w:t>
            </w:r>
          </w:p>
          <w:p w14:paraId="0EA6B5B4" w14:textId="77777777" w:rsidR="00557F9D" w:rsidRPr="005008D6" w:rsidRDefault="00557F9D" w:rsidP="00DE4719">
            <w:pPr>
              <w:pStyle w:val="ListParagraph"/>
              <w:spacing w:line="240" w:lineRule="auto"/>
              <w:rPr>
                <w:rFonts w:asciiTheme="minorHAnsi" w:eastAsia="Times New Roman" w:hAnsiTheme="minorHAnsi" w:cs="Arial"/>
                <w:lang w:val="de-DE" w:eastAsia="hr-BA"/>
              </w:rPr>
            </w:pPr>
          </w:p>
        </w:tc>
      </w:tr>
      <w:tr w:rsidR="00557F9D" w:rsidRPr="005426AB" w14:paraId="1081BE90" w14:textId="77777777" w:rsidTr="00557F9D">
        <w:trPr>
          <w:trHeight w:val="323"/>
        </w:trPr>
        <w:tc>
          <w:tcPr>
            <w:tcW w:w="3505" w:type="dxa"/>
            <w:gridSpan w:val="3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D091F48" w14:textId="77777777" w:rsidR="00557F9D" w:rsidRPr="00002D6E" w:rsidRDefault="00557F9D" w:rsidP="00557F9D">
            <w:pP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  <w:lang w:eastAsia="hr-BA"/>
              </w:rPr>
            </w:pPr>
            <w:r w:rsidRPr="00002D6E">
              <w:rPr>
                <w:rFonts w:asciiTheme="minorHAnsi" w:eastAsia="Calibri" w:hAnsiTheme="minorHAnsi" w:cstheme="minorHAnsi"/>
                <w:b/>
                <w:bCs/>
                <w:color w:val="000000"/>
                <w:kern w:val="24"/>
                <w:sz w:val="22"/>
                <w:szCs w:val="22"/>
                <w:lang w:val="tr-TR" w:eastAsia="hr-BA"/>
              </w:rPr>
              <w:t>Literatura:</w:t>
            </w:r>
            <w:r w:rsidRPr="00002D6E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  <w:lang w:eastAsia="hr-BA"/>
              </w:rPr>
              <w:t xml:space="preserve"> </w:t>
            </w:r>
          </w:p>
          <w:p w14:paraId="6202009E" w14:textId="77777777" w:rsidR="00557F9D" w:rsidRPr="005426AB" w:rsidRDefault="00557F9D" w:rsidP="00557F9D">
            <w:pPr>
              <w:rPr>
                <w:rFonts w:asciiTheme="majorHAnsi" w:eastAsia="Times New Roman" w:hAnsiTheme="majorHAnsi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5812" w:type="dxa"/>
            <w:gridSpan w:val="6"/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1C4C4D4" w14:textId="77777777" w:rsidR="00557F9D" w:rsidRDefault="00557F9D" w:rsidP="00557F9D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BA"/>
              </w:rPr>
            </w:pPr>
          </w:p>
          <w:p w14:paraId="74BF9B2E" w14:textId="77777777" w:rsidR="00557F9D" w:rsidRPr="007F3A58" w:rsidRDefault="00557F9D" w:rsidP="00557F9D">
            <w:pPr>
              <w:rPr>
                <w:rFonts w:ascii="Palatino Linotype" w:eastAsia="Times New Roman" w:hAnsi="Palatino Linotype" w:cstheme="minorHAnsi"/>
                <w:sz w:val="22"/>
                <w:szCs w:val="22"/>
                <w:u w:val="single"/>
                <w:lang w:eastAsia="hr-BA"/>
              </w:rPr>
            </w:pPr>
            <w:r w:rsidRPr="00DE4719">
              <w:rPr>
                <w:rFonts w:asciiTheme="minorHAnsi" w:eastAsia="Times New Roman" w:hAnsiTheme="minorHAnsi" w:cstheme="minorHAnsi"/>
                <w:b/>
                <w:sz w:val="22"/>
                <w:szCs w:val="22"/>
                <w:u w:val="single"/>
                <w:lang w:eastAsia="hr-BA"/>
              </w:rPr>
              <w:t>Obavezna</w:t>
            </w:r>
            <w:r w:rsidRPr="007F3A58">
              <w:rPr>
                <w:rFonts w:ascii="Palatino Linotype" w:eastAsia="Times New Roman" w:hAnsi="Palatino Linotype" w:cstheme="minorHAnsi"/>
                <w:sz w:val="22"/>
                <w:szCs w:val="22"/>
                <w:u w:val="single"/>
                <w:lang w:eastAsia="hr-BA"/>
              </w:rPr>
              <w:t xml:space="preserve">: </w:t>
            </w:r>
          </w:p>
          <w:p w14:paraId="75B12D52" w14:textId="77777777" w:rsidR="00557F9D" w:rsidRPr="00002D6E" w:rsidRDefault="00557F9D" w:rsidP="00557F9D">
            <w:p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</w:p>
          <w:p w14:paraId="3A6EA376" w14:textId="1B493B9C" w:rsidR="00705E70" w:rsidRPr="00705E70" w:rsidRDefault="00705E70" w:rsidP="00705E7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05E70">
              <w:rPr>
                <w:rFonts w:asciiTheme="minorHAnsi" w:hAnsiTheme="minorHAnsi" w:cstheme="minorHAnsi"/>
                <w:sz w:val="20"/>
                <w:szCs w:val="20"/>
              </w:rPr>
              <w:t>Joachim A. Koops, Norrie MacQueen, Thierry Tardy i Paul D. Williams Oxford Handbook of United Nations Peacekeeping Operations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2015</w:t>
            </w:r>
          </w:p>
          <w:p w14:paraId="29248C11" w14:textId="36BE37C7" w:rsidR="00557F9D" w:rsidRPr="00DE4719" w:rsidRDefault="00DE4719" w:rsidP="00DE4719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DE47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Cedric de Coning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Mateja Peter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United Nations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Peace Operations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in a Changing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Global Order</w:t>
            </w: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, </w:t>
            </w:r>
            <w:r w:rsidRPr="00DE471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Palgrave Macmillan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2019. godina</w:t>
            </w:r>
          </w:p>
          <w:p w14:paraId="63A79699" w14:textId="1ABA60D3" w:rsidR="00693888" w:rsidRPr="00693888" w:rsidRDefault="00693888" w:rsidP="0069388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Veldin Kadić</w:t>
            </w:r>
            <w:r w:rsidRPr="00693888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 xml:space="preserve">. – HRESTOMATIJA (Aktuelni tekstovi priređeni i objavljeni pred početak semestra) </w:t>
            </w:r>
          </w:p>
          <w:p w14:paraId="7FA36667" w14:textId="5D41229E" w:rsidR="00557F9D" w:rsidRPr="00693888" w:rsidRDefault="00693888" w:rsidP="0069388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  <w:lang w:val="hr-BA"/>
              </w:rPr>
            </w:pPr>
            <w:r w:rsidRPr="00693888">
              <w:rPr>
                <w:rFonts w:asciiTheme="minorHAnsi" w:hAnsiTheme="minorHAnsi" w:cstheme="minorHAnsi"/>
                <w:sz w:val="20"/>
                <w:szCs w:val="20"/>
                <w:lang w:val="hr-BA"/>
              </w:rPr>
              <w:t>Dulić, Dragana, Mirovne i humanitarne operacije, Beograd (2008)</w:t>
            </w:r>
          </w:p>
          <w:p w14:paraId="3A9C736E" w14:textId="77777777" w:rsidR="00557F9D" w:rsidRPr="002E0C8A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hr-BA"/>
              </w:rPr>
            </w:pPr>
            <w:r w:rsidRPr="002E0C8A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hr-BA"/>
              </w:rPr>
              <w:t>Dopunska:</w:t>
            </w:r>
          </w:p>
          <w:p w14:paraId="1F052019" w14:textId="77777777" w:rsidR="00557F9D" w:rsidRPr="00002D6E" w:rsidRDefault="00557F9D" w:rsidP="00557F9D">
            <w:pPr>
              <w:rPr>
                <w:rFonts w:asciiTheme="minorHAnsi" w:hAnsiTheme="minorHAnsi" w:cstheme="minorHAnsi"/>
                <w:b/>
                <w:sz w:val="20"/>
                <w:szCs w:val="20"/>
                <w:lang w:val="hr-BA"/>
              </w:rPr>
            </w:pPr>
          </w:p>
          <w:p w14:paraId="22AD3075" w14:textId="79CEFB60" w:rsidR="00557F9D" w:rsidRPr="00002D6E" w:rsidRDefault="00AB51E5" w:rsidP="00557F9D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Chen Kertcher, From cold war to a system of peacekeeping: The discussions on peacekeeping operations in the UN during the 1980s up to 1992, </w:t>
            </w:r>
            <w:r w:rsidRPr="00AB51E5">
              <w:rPr>
                <w:rFonts w:ascii="Code" w:eastAsia="MS Mincho" w:hAnsi="Code" w:cs="Code"/>
                <w:color w:val="000000"/>
                <w:sz w:val="11"/>
                <w:szCs w:val="11"/>
                <w:lang w:eastAsia="hr-HR"/>
              </w:rPr>
              <w:t xml:space="preserve"> </w:t>
            </w:r>
            <w:r w:rsidRPr="00AB51E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Journal of Contemporary History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2012. </w:t>
            </w:r>
          </w:p>
          <w:p w14:paraId="6928B605" w14:textId="4B887EF1" w:rsidR="00557F9D" w:rsidRPr="00AB51E5" w:rsidRDefault="00AB51E5" w:rsidP="00AB51E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International peace institute, </w:t>
            </w:r>
            <w:r>
              <w:t xml:space="preserve"> </w:t>
            </w:r>
            <w:r w:rsidRPr="00AB51E5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The Future of Peace Operations:</w:t>
            </w: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</w:t>
            </w:r>
            <w:r w:rsidRPr="00AB51E5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Maintaining Momentum</w:t>
            </w:r>
            <w:r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, 2015. </w:t>
            </w:r>
          </w:p>
          <w:p w14:paraId="5CCA84AA" w14:textId="02C08B4B" w:rsidR="002E0C8A" w:rsidRPr="002E0C8A" w:rsidRDefault="002E0C8A" w:rsidP="002E0C8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E0C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Kai Michael Kenkel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2E0C8A">
              <w:rPr>
                <w:rFonts w:ascii="Humanist777BT-RomanB" w:hAnsi="Humanist777BT-RomanB" w:cs="Humanist777BT-RomanB"/>
                <w:sz w:val="28"/>
                <w:szCs w:val="28"/>
                <w:lang w:eastAsia="hr-HR"/>
              </w:rPr>
              <w:t xml:space="preserve"> </w:t>
            </w:r>
            <w:r w:rsidRPr="002E0C8A">
              <w:rPr>
                <w:rFonts w:asciiTheme="minorHAnsi" w:hAnsiTheme="minorHAnsi" w:cstheme="minorHAnsi"/>
                <w:sz w:val="20"/>
                <w:szCs w:val="20"/>
              </w:rPr>
              <w:t>Five generations of peace operations:</w:t>
            </w:r>
          </w:p>
          <w:p w14:paraId="669EE89A" w14:textId="13157001" w:rsidR="002E0C8A" w:rsidRPr="002E0C8A" w:rsidRDefault="002E0C8A" w:rsidP="002E0C8A">
            <w:pPr>
              <w:pStyle w:val="ListParagraph"/>
              <w:spacing w:after="0"/>
              <w:rPr>
                <w:rFonts w:asciiTheme="minorHAnsi" w:hAnsiTheme="minorHAnsi" w:cstheme="minorHAnsi"/>
                <w:sz w:val="20"/>
                <w:szCs w:val="20"/>
                <w:lang w:val="sl-SI"/>
              </w:rPr>
            </w:pPr>
            <w:r w:rsidRPr="002E0C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the “thin blue line” to “painting a country blue”</w:t>
            </w:r>
            <w:r w:rsidRPr="002E0C8A">
              <w:rPr>
                <w:rFonts w:ascii="Humanist777BT-LightItalicB" w:eastAsia="MS Mincho" w:hAnsi="Humanist777BT-LightItalicB" w:cs="Humanist777BT-LightItalicB"/>
                <w:i/>
                <w:iCs/>
                <w:sz w:val="14"/>
                <w:szCs w:val="14"/>
                <w:lang w:eastAsia="hr-HR"/>
              </w:rPr>
              <w:t xml:space="preserve"> </w:t>
            </w:r>
            <w:r w:rsidRPr="002E0C8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Rev. Bras. Polít. Int. </w:t>
            </w:r>
            <w:r w:rsidRPr="002E0C8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2013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C1679BA" w14:textId="618FC133" w:rsidR="002E0C8A" w:rsidRPr="002E0C8A" w:rsidRDefault="002E0C8A" w:rsidP="002E0C8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  <w:lang w:eastAsia="hr-HR"/>
              </w:rPr>
            </w:pPr>
            <w:r w:rsidRPr="002E0C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Todd Sandler, </w:t>
            </w:r>
            <w:r w:rsidRPr="002E0C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0C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International Peacekeeping Operations:</w:t>
            </w:r>
          </w:p>
          <w:p w14:paraId="63A6C934" w14:textId="6A5B07CC" w:rsidR="002E0C8A" w:rsidRPr="002E0C8A" w:rsidRDefault="002E0C8A" w:rsidP="002E0C8A">
            <w:pPr>
              <w:pStyle w:val="ListParagraph"/>
              <w:rPr>
                <w:rFonts w:ascii="AdvPAC5A" w:hAnsi="AdvPAC5A" w:cs="AdvPAC5A"/>
                <w:lang w:eastAsia="hr-HR"/>
              </w:rPr>
            </w:pPr>
            <w:r w:rsidRPr="002E0C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Burden Sharing and Effectiveness, </w:t>
            </w:r>
            <w:r w:rsidRPr="002E0C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0C8A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Journal of Conflict Resolution, 2017.</w:t>
            </w:r>
            <w:r>
              <w:rPr>
                <w:rFonts w:ascii="AdvPAC5A" w:hAnsi="AdvPAC5A" w:cs="AdvPAC5A"/>
                <w:lang w:eastAsia="hr-HR"/>
              </w:rPr>
              <w:t xml:space="preserve"> </w:t>
            </w:r>
          </w:p>
        </w:tc>
      </w:tr>
      <w:tr w:rsidR="00557F9D" w:rsidRPr="000D403A" w14:paraId="1503FDF3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9317" w:type="dxa"/>
            <w:gridSpan w:val="9"/>
          </w:tcPr>
          <w:p w14:paraId="5C7858A7" w14:textId="77777777" w:rsidR="00557F9D" w:rsidRPr="00B01011" w:rsidRDefault="00557F9D" w:rsidP="00557F9D">
            <w:pPr>
              <w:rPr>
                <w:rFonts w:ascii="Calibri" w:hAnsi="Calibri" w:cs="Calibri"/>
                <w:b/>
                <w:sz w:val="22"/>
                <w:lang w:val="hr-HR"/>
              </w:rPr>
            </w:pPr>
            <w:bookmarkStart w:id="0" w:name="_Hlk64671430"/>
          </w:p>
          <w:p w14:paraId="0FEDDD4E" w14:textId="77777777" w:rsidR="00557F9D" w:rsidRPr="00B01011" w:rsidRDefault="00557F9D" w:rsidP="00557F9D">
            <w:pPr>
              <w:jc w:val="center"/>
              <w:rPr>
                <w:rFonts w:ascii="Calibri" w:hAnsi="Calibri" w:cs="Calibri"/>
                <w:b/>
                <w:sz w:val="22"/>
                <w:lang w:val="hr-HR"/>
              </w:rPr>
            </w:pP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IZVEDBENI PLAN </w:t>
            </w:r>
            <w:r>
              <w:rPr>
                <w:rFonts w:ascii="Calibri" w:hAnsi="Calibri" w:cs="Calibri"/>
                <w:b/>
                <w:sz w:val="22"/>
                <w:lang w:val="hr-HR"/>
              </w:rPr>
              <w:t>PREDAVANJA</w:t>
            </w:r>
            <w:r w:rsidRPr="00B01011">
              <w:rPr>
                <w:rFonts w:ascii="Calibri" w:hAnsi="Calibri" w:cs="Calibri"/>
                <w:b/>
                <w:sz w:val="22"/>
                <w:lang w:val="hr-HR"/>
              </w:rPr>
              <w:t xml:space="preserve"> I VJEŽBI</w:t>
            </w:r>
          </w:p>
          <w:p w14:paraId="334FBC9F" w14:textId="77777777" w:rsidR="00557F9D" w:rsidRPr="00B01011" w:rsidRDefault="00557F9D" w:rsidP="00557F9D">
            <w:pPr>
              <w:rPr>
                <w:rFonts w:ascii="Calibri" w:hAnsi="Calibri" w:cs="Calibri"/>
                <w:b/>
                <w:sz w:val="22"/>
                <w:lang w:val="hr-HR"/>
              </w:rPr>
            </w:pPr>
          </w:p>
        </w:tc>
      </w:tr>
      <w:tr w:rsidR="00557F9D" w:rsidRPr="005008D6" w14:paraId="4C6FFAFC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5532131E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Radna </w:t>
            </w:r>
          </w:p>
          <w:p w14:paraId="7D143671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sedmica</w:t>
            </w:r>
          </w:p>
        </w:tc>
        <w:tc>
          <w:tcPr>
            <w:tcW w:w="1701" w:type="dxa"/>
            <w:hideMark/>
          </w:tcPr>
          <w:p w14:paraId="0B79975F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Datum i sat</w:t>
            </w:r>
          </w:p>
        </w:tc>
        <w:tc>
          <w:tcPr>
            <w:tcW w:w="3402" w:type="dxa"/>
            <w:gridSpan w:val="4"/>
            <w:hideMark/>
          </w:tcPr>
          <w:p w14:paraId="52B0D6FA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Naziv tematske cjeline</w:t>
            </w:r>
          </w:p>
        </w:tc>
        <w:tc>
          <w:tcPr>
            <w:tcW w:w="1559" w:type="dxa"/>
            <w:gridSpan w:val="2"/>
            <w:hideMark/>
          </w:tcPr>
          <w:p w14:paraId="653408E3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Plan vježbi</w:t>
            </w:r>
          </w:p>
        </w:tc>
        <w:tc>
          <w:tcPr>
            <w:tcW w:w="1554" w:type="dxa"/>
            <w:hideMark/>
          </w:tcPr>
          <w:p w14:paraId="1845E507" w14:textId="77777777" w:rsidR="00557F9D" w:rsidRPr="00C374F8" w:rsidRDefault="00557F9D" w:rsidP="00557F9D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Datum i sat</w:t>
            </w:r>
          </w:p>
        </w:tc>
      </w:tr>
      <w:tr w:rsidR="00557F9D" w:rsidRPr="005008D6" w14:paraId="4B33B7A8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7EFC6D4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1701" w:type="dxa"/>
          </w:tcPr>
          <w:p w14:paraId="38F1B437" w14:textId="4033C4BE" w:rsidR="00693888" w:rsidRPr="00693888" w:rsidRDefault="00693888" w:rsidP="00A14EE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.02.202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04D630E4" w14:textId="0B43B806" w:rsidR="00693888" w:rsidRDefault="00116510" w:rsidP="00A14EE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</w:t>
            </w:r>
            <w:r w:rsidR="00693888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693888"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="00693888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693888"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61555B99" w14:textId="77777777" w:rsidR="00693888" w:rsidRPr="00693888" w:rsidRDefault="00693888" w:rsidP="0069388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26D83D0" w14:textId="7D13C18B" w:rsidR="00557F9D" w:rsidRPr="00C374F8" w:rsidRDefault="00557F9D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3CFCA639" w14:textId="77777777" w:rsidR="00557F9D" w:rsidRDefault="009D7CBF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Uvod u modul</w:t>
            </w:r>
          </w:p>
          <w:p w14:paraId="1E66BA9A" w14:textId="43C95539" w:rsidR="009D7CBF" w:rsidRPr="00C374F8" w:rsidRDefault="009D7CBF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Prezentiranje silabusa, ciljeva i ishoda ucenja</w:t>
            </w:r>
          </w:p>
        </w:tc>
        <w:tc>
          <w:tcPr>
            <w:tcW w:w="1559" w:type="dxa"/>
            <w:gridSpan w:val="2"/>
          </w:tcPr>
          <w:p w14:paraId="661158F8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Predstavljanje vježbi</w:t>
            </w:r>
          </w:p>
        </w:tc>
        <w:tc>
          <w:tcPr>
            <w:tcW w:w="1554" w:type="dxa"/>
          </w:tcPr>
          <w:p w14:paraId="428F16AF" w14:textId="530C8AD2" w:rsidR="00557F9D" w:rsidRDefault="00693888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.02</w:t>
            </w:r>
            <w:r w:rsid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.202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129A797F" w14:textId="0B9CB884" w:rsidR="00557F9D" w:rsidRPr="00C374F8" w:rsidRDefault="00693888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32459008" w14:textId="77777777" w:rsidTr="00557F9D">
        <w:tblPrEx>
          <w:tblCellMar>
            <w:left w:w="108" w:type="dxa"/>
            <w:right w:w="108" w:type="dxa"/>
          </w:tblCellMar>
        </w:tblPrEx>
        <w:trPr>
          <w:trHeight w:val="907"/>
        </w:trPr>
        <w:tc>
          <w:tcPr>
            <w:tcW w:w="1101" w:type="dxa"/>
            <w:hideMark/>
          </w:tcPr>
          <w:p w14:paraId="1A197C8E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2.</w:t>
            </w:r>
          </w:p>
        </w:tc>
        <w:tc>
          <w:tcPr>
            <w:tcW w:w="1701" w:type="dxa"/>
          </w:tcPr>
          <w:p w14:paraId="15F8235F" w14:textId="7BBB8007" w:rsidR="00557F9D" w:rsidRDefault="00693888" w:rsidP="00A14EE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07.03.202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197412AD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6B71AD94" w14:textId="4E15AA07" w:rsidR="00A14EE6" w:rsidRPr="00A14EE6" w:rsidRDefault="00A14EE6" w:rsidP="00A14EE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96C9BA" w14:textId="6F406F3B" w:rsidR="00A14EE6" w:rsidRPr="00C374F8" w:rsidRDefault="00A14EE6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5AC5BE8F" w14:textId="2AEBC973" w:rsidR="00557F9D" w:rsidRPr="009D7CBF" w:rsidRDefault="009D7CBF" w:rsidP="00F6348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Povelja UN-a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-nastanak</w:t>
            </w:r>
            <w:r w:rsidR="00F63481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ključne odredbe </w:t>
            </w:r>
            <w:r w:rsidR="00F63481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 njen značaj za Mirovne operacije</w:t>
            </w:r>
          </w:p>
        </w:tc>
        <w:tc>
          <w:tcPr>
            <w:tcW w:w="1559" w:type="dxa"/>
            <w:gridSpan w:val="2"/>
          </w:tcPr>
          <w:p w14:paraId="6F2C538E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za vježbe</w:t>
            </w:r>
          </w:p>
        </w:tc>
        <w:tc>
          <w:tcPr>
            <w:tcW w:w="1554" w:type="dxa"/>
          </w:tcPr>
          <w:p w14:paraId="09B560BB" w14:textId="16C0C436" w:rsidR="00557F9D" w:rsidRDefault="00693888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07.03.202</w:t>
            </w:r>
            <w:r w:rsidR="00116510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7BEF9C21" w14:textId="0140C80C" w:rsidR="009D7CBF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21588059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31B34811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3.</w:t>
            </w:r>
          </w:p>
        </w:tc>
        <w:tc>
          <w:tcPr>
            <w:tcW w:w="1701" w:type="dxa"/>
          </w:tcPr>
          <w:p w14:paraId="4C44617F" w14:textId="5D818DD2" w:rsidR="00557F9D" w:rsidRDefault="00693888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4FD3784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50B83804" w14:textId="5AA37821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4649CB5E" w14:textId="7EF67798" w:rsidR="00557F9D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Mirovne operacije: teorijsko određenje i vrste</w:t>
            </w:r>
          </w:p>
        </w:tc>
        <w:tc>
          <w:tcPr>
            <w:tcW w:w="1559" w:type="dxa"/>
            <w:gridSpan w:val="2"/>
          </w:tcPr>
          <w:p w14:paraId="180BADCB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istraživačkih tema</w:t>
            </w:r>
          </w:p>
        </w:tc>
        <w:tc>
          <w:tcPr>
            <w:tcW w:w="1554" w:type="dxa"/>
          </w:tcPr>
          <w:p w14:paraId="397B0229" w14:textId="056E91AB" w:rsidR="00693888" w:rsidRDefault="00693888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14.03.202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50DF4B4C" w14:textId="1B40ABE7" w:rsidR="009D7CBF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338BBE3D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5B4092B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lastRenderedPageBreak/>
              <w:t>4.</w:t>
            </w:r>
          </w:p>
        </w:tc>
        <w:tc>
          <w:tcPr>
            <w:tcW w:w="1701" w:type="dxa"/>
          </w:tcPr>
          <w:p w14:paraId="73322C03" w14:textId="43380F34" w:rsidR="00693888" w:rsidRPr="00693888" w:rsidRDefault="00693888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21.03.202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1476D10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406ACC64" w14:textId="16DB5EC2" w:rsidR="00557F9D" w:rsidRPr="00C374F8" w:rsidRDefault="00557F9D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5C2FECC5" w14:textId="50FC9418" w:rsidR="00557F9D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Mirovne operacije u hladnoratovskom kontekstu</w:t>
            </w:r>
          </w:p>
        </w:tc>
        <w:tc>
          <w:tcPr>
            <w:tcW w:w="1559" w:type="dxa"/>
            <w:gridSpan w:val="2"/>
          </w:tcPr>
          <w:p w14:paraId="359B369B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Prijava istraživačkih tem</w:t>
            </w:r>
          </w:p>
        </w:tc>
        <w:tc>
          <w:tcPr>
            <w:tcW w:w="1554" w:type="dxa"/>
          </w:tcPr>
          <w:p w14:paraId="6BA2CEE3" w14:textId="7A19C45D" w:rsidR="00557F9D" w:rsidRDefault="009D7CBF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21.03.202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4848FFD7" w14:textId="3ED400B3" w:rsidR="00693888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092269CB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30DE98D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5.</w:t>
            </w:r>
          </w:p>
        </w:tc>
        <w:tc>
          <w:tcPr>
            <w:tcW w:w="1701" w:type="dxa"/>
          </w:tcPr>
          <w:p w14:paraId="4950A8C8" w14:textId="43602261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28.03.202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3C2FDBCD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11B1AD79" w14:textId="52D4D087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6858B805" w14:textId="4927B636" w:rsidR="00557F9D" w:rsidRPr="00C374F8" w:rsidRDefault="00F63481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Mirovne operacije posthladnoratvoskom kontekstu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(1990-1999)</w:t>
            </w:r>
          </w:p>
        </w:tc>
        <w:tc>
          <w:tcPr>
            <w:tcW w:w="1559" w:type="dxa"/>
            <w:gridSpan w:val="2"/>
          </w:tcPr>
          <w:p w14:paraId="2E989972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Dodjela tema</w:t>
            </w:r>
          </w:p>
        </w:tc>
        <w:tc>
          <w:tcPr>
            <w:tcW w:w="1554" w:type="dxa"/>
          </w:tcPr>
          <w:p w14:paraId="491274EA" w14:textId="1D55291D" w:rsidR="00557F9D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28.03.202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3CB50F8D" w14:textId="321F7E9E" w:rsidR="009D7CBF" w:rsidRPr="00C374F8" w:rsidRDefault="001A6254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00705204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084154DC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6.</w:t>
            </w:r>
          </w:p>
        </w:tc>
        <w:tc>
          <w:tcPr>
            <w:tcW w:w="1701" w:type="dxa"/>
          </w:tcPr>
          <w:p w14:paraId="0906A52B" w14:textId="744A28F5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</w:rPr>
              <w:t>04.04.202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13100AE9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2508065B" w14:textId="64115C16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vAlign w:val="center"/>
          </w:tcPr>
          <w:p w14:paraId="3FE8A5BA" w14:textId="6598AB32" w:rsidR="00557F9D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Mirovne operacije u posthladnoratvoskom kontekstu</w:t>
            </w:r>
            <w:r w:rsidR="00705E70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(1999-2013)</w:t>
            </w:r>
          </w:p>
        </w:tc>
        <w:tc>
          <w:tcPr>
            <w:tcW w:w="1559" w:type="dxa"/>
            <w:gridSpan w:val="2"/>
          </w:tcPr>
          <w:p w14:paraId="5B2AB426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Abstracta</w:t>
            </w:r>
          </w:p>
        </w:tc>
        <w:tc>
          <w:tcPr>
            <w:tcW w:w="1554" w:type="dxa"/>
          </w:tcPr>
          <w:p w14:paraId="0D8E4EDF" w14:textId="6F84D320" w:rsidR="009D7CBF" w:rsidRDefault="009D7CBF" w:rsidP="009D7C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</w:rPr>
              <w:t>04.04.202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104DFF02" w14:textId="7D493C00" w:rsidR="00557F9D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  <w:p w14:paraId="1B3CA41B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</w:tr>
      <w:tr w:rsidR="00557F9D" w:rsidRPr="005008D6" w14:paraId="35B47A1B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70070B63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7.</w:t>
            </w:r>
          </w:p>
        </w:tc>
        <w:tc>
          <w:tcPr>
            <w:tcW w:w="1701" w:type="dxa"/>
          </w:tcPr>
          <w:p w14:paraId="10D77257" w14:textId="041A1300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11.04.202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697F5267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344A3611" w14:textId="3028A430" w:rsidR="00A14EE6" w:rsidRPr="00A14EE6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899C1D" w14:textId="5B95777E" w:rsidR="00A14EE6" w:rsidRPr="00C374F8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24370B1C" w14:textId="4A2EF1ED" w:rsidR="00557F9D" w:rsidRPr="00C374F8" w:rsidRDefault="00F63481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Midterm</w:t>
            </w:r>
          </w:p>
        </w:tc>
        <w:tc>
          <w:tcPr>
            <w:tcW w:w="1559" w:type="dxa"/>
            <w:gridSpan w:val="2"/>
          </w:tcPr>
          <w:p w14:paraId="6EB1ED56" w14:textId="77777777" w:rsidR="00557F9D" w:rsidRPr="00C374F8" w:rsidRDefault="00557F9D" w:rsidP="00557F9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/</w:t>
            </w:r>
          </w:p>
        </w:tc>
        <w:tc>
          <w:tcPr>
            <w:tcW w:w="1554" w:type="dxa"/>
          </w:tcPr>
          <w:p w14:paraId="62B97D79" w14:textId="59A15F35" w:rsidR="009D7CBF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11.04.202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63119CAD" w14:textId="010F6480" w:rsidR="001A6254" w:rsidRPr="00C374F8" w:rsidRDefault="001A6254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0AE5C78E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67BD2ECE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8.</w:t>
            </w:r>
          </w:p>
        </w:tc>
        <w:tc>
          <w:tcPr>
            <w:tcW w:w="1701" w:type="dxa"/>
          </w:tcPr>
          <w:p w14:paraId="2FDFD4BC" w14:textId="1BD1D7C9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18.04.202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54891761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69DFFD1C" w14:textId="395FEBA4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0FE09EA" w14:textId="71D59A5D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Reformski procesi unutar Mirovnih operacija</w:t>
            </w:r>
          </w:p>
        </w:tc>
        <w:tc>
          <w:tcPr>
            <w:tcW w:w="1559" w:type="dxa"/>
            <w:gridSpan w:val="2"/>
          </w:tcPr>
          <w:p w14:paraId="3CCF41AE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 Izrada Uvoda</w:t>
            </w:r>
          </w:p>
        </w:tc>
        <w:tc>
          <w:tcPr>
            <w:tcW w:w="1554" w:type="dxa"/>
          </w:tcPr>
          <w:p w14:paraId="2ABB1CF1" w14:textId="29B9D46B" w:rsidR="00557F9D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18.04.202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1068432D" w14:textId="2A784FFB" w:rsidR="009D7CBF" w:rsidRPr="00C374F8" w:rsidRDefault="001A6254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66A16764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2C2548E4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9.</w:t>
            </w:r>
          </w:p>
        </w:tc>
        <w:tc>
          <w:tcPr>
            <w:tcW w:w="1701" w:type="dxa"/>
          </w:tcPr>
          <w:p w14:paraId="6BE6A102" w14:textId="3D46DDDD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25.04.202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45CDC6D8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5CA47CD3" w14:textId="0B879833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2D55A589" w14:textId="2CEE4052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Predavanje u PSOTC</w:t>
            </w:r>
          </w:p>
        </w:tc>
        <w:tc>
          <w:tcPr>
            <w:tcW w:w="1559" w:type="dxa"/>
            <w:gridSpan w:val="2"/>
          </w:tcPr>
          <w:p w14:paraId="49BC4E6A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Analize</w:t>
            </w:r>
          </w:p>
        </w:tc>
        <w:tc>
          <w:tcPr>
            <w:tcW w:w="1554" w:type="dxa"/>
          </w:tcPr>
          <w:p w14:paraId="2B224DF2" w14:textId="6F56D2E4" w:rsidR="00557F9D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25.04.202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15472D4C" w14:textId="1925B262" w:rsidR="009D7CBF" w:rsidRPr="00C374F8" w:rsidRDefault="001A6254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33F118AD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59085CAA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10.</w:t>
            </w:r>
          </w:p>
        </w:tc>
        <w:tc>
          <w:tcPr>
            <w:tcW w:w="1701" w:type="dxa"/>
          </w:tcPr>
          <w:p w14:paraId="6305A92A" w14:textId="2ADC8372" w:rsidR="00A14EE6" w:rsidRPr="00C374F8" w:rsidRDefault="00A14EE6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02.05.202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0B5D5EC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62734482" w14:textId="2C302315" w:rsidR="00557F9D" w:rsidRPr="00C374F8" w:rsidRDefault="00557F9D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7B1813DA" w14:textId="07679A84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Odnos stalnih članica Vijeća sigurnosti prema mirovnim operacijama</w:t>
            </w:r>
          </w:p>
        </w:tc>
        <w:tc>
          <w:tcPr>
            <w:tcW w:w="1559" w:type="dxa"/>
            <w:gridSpan w:val="2"/>
          </w:tcPr>
          <w:p w14:paraId="65BE903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Analize</w:t>
            </w:r>
          </w:p>
        </w:tc>
        <w:tc>
          <w:tcPr>
            <w:tcW w:w="1554" w:type="dxa"/>
          </w:tcPr>
          <w:p w14:paraId="615D6A5E" w14:textId="5B39F0A1" w:rsidR="009D7CBF" w:rsidRDefault="009D7CBF" w:rsidP="009D7CBF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02.05.202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243F857F" w14:textId="56391C10" w:rsidR="00557F9D" w:rsidRPr="00C374F8" w:rsidRDefault="001A6254" w:rsidP="001A6254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02D24898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434C7FE3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11.</w:t>
            </w:r>
          </w:p>
        </w:tc>
        <w:tc>
          <w:tcPr>
            <w:tcW w:w="1701" w:type="dxa"/>
          </w:tcPr>
          <w:p w14:paraId="68D2F58A" w14:textId="67A1E9B8" w:rsidR="00693888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09.05.202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85C9130" w14:textId="14C93A21" w:rsidR="00A14EE6" w:rsidRP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00229351" w14:textId="13ED1263" w:rsidR="00557F9D" w:rsidRPr="00C374F8" w:rsidRDefault="00557F9D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497A3848" w14:textId="72B0C50C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Aktuelni peacekeeping pejsaž: trendovi i procesi</w:t>
            </w:r>
          </w:p>
        </w:tc>
        <w:tc>
          <w:tcPr>
            <w:tcW w:w="1559" w:type="dxa"/>
            <w:gridSpan w:val="2"/>
          </w:tcPr>
          <w:p w14:paraId="70CE024A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Izrada Zaključka</w:t>
            </w:r>
          </w:p>
        </w:tc>
        <w:tc>
          <w:tcPr>
            <w:tcW w:w="1554" w:type="dxa"/>
          </w:tcPr>
          <w:p w14:paraId="5403EBEE" w14:textId="25FC23DB" w:rsidR="00557F9D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09.05.202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681EDB5C" w14:textId="335349D4" w:rsidR="009D7CBF" w:rsidRPr="00C374F8" w:rsidRDefault="001A6254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7DCA2C6C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58379F7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12.</w:t>
            </w:r>
          </w:p>
        </w:tc>
        <w:tc>
          <w:tcPr>
            <w:tcW w:w="1701" w:type="dxa"/>
          </w:tcPr>
          <w:p w14:paraId="67F83608" w14:textId="38174953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16.05.202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61AD1EDF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039B0257" w14:textId="15C7F1F2" w:rsidR="00A14EE6" w:rsidRPr="00C374F8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6CB578A7" w14:textId="30E7B7A0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Humanitarna intervencija u savrmenom međunarodnom kontekstu: trendovi i oscilacije i mogucnosti za reformu Vijeća sigurnosti</w:t>
            </w:r>
          </w:p>
        </w:tc>
        <w:tc>
          <w:tcPr>
            <w:tcW w:w="1559" w:type="dxa"/>
            <w:gridSpan w:val="2"/>
          </w:tcPr>
          <w:p w14:paraId="08E28F97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Finaliziranje radova</w:t>
            </w:r>
          </w:p>
        </w:tc>
        <w:tc>
          <w:tcPr>
            <w:tcW w:w="1554" w:type="dxa"/>
          </w:tcPr>
          <w:p w14:paraId="0E2C8A0E" w14:textId="085B35C3" w:rsidR="00557F9D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16.05.202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41FC0EA2" w14:textId="5DB8FDFF" w:rsidR="009D7CBF" w:rsidRPr="00C374F8" w:rsidRDefault="009D7CBF" w:rsidP="00693888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18: 30-20:00</w:t>
            </w:r>
          </w:p>
        </w:tc>
      </w:tr>
      <w:tr w:rsidR="00557F9D" w:rsidRPr="005008D6" w14:paraId="0C1E60E6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501727B1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13.</w:t>
            </w:r>
          </w:p>
        </w:tc>
        <w:tc>
          <w:tcPr>
            <w:tcW w:w="1701" w:type="dxa"/>
          </w:tcPr>
          <w:p w14:paraId="2967824E" w14:textId="3F0085C0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</w:rPr>
              <w:t>23.05.202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61E98926" w14:textId="7C8F1717" w:rsidR="001A6254" w:rsidRP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573F548A" w14:textId="5CAFFA93" w:rsidR="00557F9D" w:rsidRPr="00C374F8" w:rsidRDefault="00AB51E5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Humanitarna intervencija </w:t>
            </w:r>
            <w:r w:rsidR="00705E70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i Mirovne operacije: slicnosti i razlike</w:t>
            </w:r>
          </w:p>
        </w:tc>
        <w:tc>
          <w:tcPr>
            <w:tcW w:w="1559" w:type="dxa"/>
            <w:gridSpan w:val="2"/>
          </w:tcPr>
          <w:p w14:paraId="339B14E4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 xml:space="preserve">Prezentacije </w:t>
            </w:r>
          </w:p>
        </w:tc>
        <w:tc>
          <w:tcPr>
            <w:tcW w:w="1554" w:type="dxa"/>
          </w:tcPr>
          <w:p w14:paraId="5EDF3233" w14:textId="7757E42B" w:rsidR="009D7CBF" w:rsidRDefault="009D7CBF" w:rsidP="009D7CB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</w:rPr>
              <w:t>23.05.202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0C434799" w14:textId="1D4405D0" w:rsidR="00557F9D" w:rsidRPr="00C374F8" w:rsidRDefault="001A6254" w:rsidP="001A6254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5118FD50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04780065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14.</w:t>
            </w:r>
          </w:p>
        </w:tc>
        <w:tc>
          <w:tcPr>
            <w:tcW w:w="1701" w:type="dxa"/>
          </w:tcPr>
          <w:p w14:paraId="612567B7" w14:textId="559401E7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1875BEF3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586735F6" w14:textId="4756180B" w:rsidR="00A14EE6" w:rsidRPr="00C374F8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A8E11D6" w14:textId="69951519" w:rsidR="00557F9D" w:rsidRPr="00C374F8" w:rsidRDefault="00705E70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705E70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Gostujuće predavanje (iskustvo peacekeeping misije u DR Kongu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)</w:t>
            </w:r>
            <w:r w:rsidR="00AB51E5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74EEEB3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Prezentacije</w:t>
            </w:r>
          </w:p>
        </w:tc>
        <w:tc>
          <w:tcPr>
            <w:tcW w:w="1554" w:type="dxa"/>
          </w:tcPr>
          <w:p w14:paraId="7A280617" w14:textId="348CB514" w:rsidR="00557F9D" w:rsidRDefault="009D7CBF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30.05.202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6C7EA1FB" w14:textId="559FAE17" w:rsidR="00557F9D" w:rsidRPr="00C374F8" w:rsidRDefault="001A6254" w:rsidP="001A6254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65C6FC5A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46BACBE4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15.</w:t>
            </w:r>
          </w:p>
        </w:tc>
        <w:tc>
          <w:tcPr>
            <w:tcW w:w="1701" w:type="dxa"/>
          </w:tcPr>
          <w:p w14:paraId="00E051CB" w14:textId="50CE67C0" w:rsidR="00557F9D" w:rsidRDefault="00A14EE6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06.06.202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  <w:r w:rsidRPr="00A14EE6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.</w:t>
            </w:r>
          </w:p>
          <w:p w14:paraId="0DA9D71E" w14:textId="77777777" w:rsidR="001A6254" w:rsidRDefault="001A6254" w:rsidP="001A62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00-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</w:rPr>
              <w:t>30</w:t>
            </w:r>
          </w:p>
          <w:p w14:paraId="5A7DF2C0" w14:textId="4CE52CF8" w:rsidR="009D7CBF" w:rsidRPr="00C374F8" w:rsidRDefault="009D7CBF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gridSpan w:val="4"/>
          </w:tcPr>
          <w:p w14:paraId="2CD6938E" w14:textId="5205F292" w:rsidR="00557F9D" w:rsidRPr="00C374F8" w:rsidRDefault="00AB51E5" w:rsidP="00557F9D">
            <w:pP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lang w:val="hr-HR"/>
              </w:rPr>
              <w:t>Pripreme za završni ispit</w:t>
            </w:r>
          </w:p>
        </w:tc>
        <w:tc>
          <w:tcPr>
            <w:tcW w:w="1559" w:type="dxa"/>
            <w:gridSpan w:val="2"/>
          </w:tcPr>
          <w:p w14:paraId="3EE78654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Bodovi</w:t>
            </w:r>
          </w:p>
        </w:tc>
        <w:tc>
          <w:tcPr>
            <w:tcW w:w="1554" w:type="dxa"/>
          </w:tcPr>
          <w:p w14:paraId="27AD3342" w14:textId="11712D45" w:rsidR="00557F9D" w:rsidRDefault="009D7CBF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9D7CBF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06.06.202</w:t>
            </w:r>
            <w:r w:rsidR="001A6254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4</w:t>
            </w:r>
          </w:p>
          <w:p w14:paraId="24C6480E" w14:textId="4B7C6591" w:rsidR="009D7CBF" w:rsidRPr="00C374F8" w:rsidRDefault="001A6254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</w:pP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30-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12:</w:t>
            </w:r>
            <w:r w:rsidRPr="00693888">
              <w:rPr>
                <w:rFonts w:asciiTheme="minorHAnsi" w:hAnsiTheme="minorHAnsi" w:cstheme="minorHAnsi"/>
                <w:bCs/>
                <w:sz w:val="22"/>
                <w:szCs w:val="22"/>
                <w:lang w:val="tr-TR"/>
              </w:rPr>
              <w:t>00</w:t>
            </w:r>
          </w:p>
        </w:tc>
      </w:tr>
      <w:tr w:rsidR="00557F9D" w:rsidRPr="005008D6" w14:paraId="5D5F571C" w14:textId="77777777" w:rsidTr="00557F9D">
        <w:tblPrEx>
          <w:tblCellMar>
            <w:left w:w="108" w:type="dxa"/>
            <w:right w:w="108" w:type="dxa"/>
          </w:tblCellMar>
        </w:tblPrEx>
        <w:tc>
          <w:tcPr>
            <w:tcW w:w="1101" w:type="dxa"/>
            <w:hideMark/>
          </w:tcPr>
          <w:p w14:paraId="1DCBFC8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14:paraId="35A3E691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  <w:gridSpan w:val="4"/>
            <w:hideMark/>
          </w:tcPr>
          <w:p w14:paraId="6BD1177F" w14:textId="77777777" w:rsidR="00557F9D" w:rsidRPr="00C374F8" w:rsidRDefault="00557F9D" w:rsidP="009D7CB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  <w:r w:rsidRPr="00C374F8"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  <w:t>ZAVRŠNI ISPITI</w:t>
            </w:r>
          </w:p>
          <w:p w14:paraId="4F7F66A3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</w:tcPr>
          <w:p w14:paraId="65914CA9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  <w:tc>
          <w:tcPr>
            <w:tcW w:w="1554" w:type="dxa"/>
          </w:tcPr>
          <w:p w14:paraId="1236DA3F" w14:textId="77777777" w:rsidR="00557F9D" w:rsidRPr="00C374F8" w:rsidRDefault="00557F9D" w:rsidP="00557F9D">
            <w:pPr>
              <w:rPr>
                <w:rFonts w:asciiTheme="minorHAnsi" w:hAnsiTheme="minorHAnsi" w:cstheme="minorHAnsi"/>
                <w:bCs/>
                <w:sz w:val="22"/>
                <w:szCs w:val="22"/>
                <w:lang w:val="hr-HR"/>
              </w:rPr>
            </w:pPr>
          </w:p>
        </w:tc>
      </w:tr>
      <w:bookmarkEnd w:id="0"/>
    </w:tbl>
    <w:p w14:paraId="7A459173" w14:textId="77777777" w:rsidR="00416D18" w:rsidRDefault="00416D18"/>
    <w:p w14:paraId="55DE4DF0" w14:textId="77777777" w:rsidR="00D850C2" w:rsidRPr="005008D6" w:rsidRDefault="00D850C2">
      <w:pPr>
        <w:rPr>
          <w:rFonts w:asciiTheme="minorHAnsi" w:hAnsiTheme="minorHAnsi" w:cstheme="minorHAnsi"/>
        </w:rPr>
      </w:pPr>
    </w:p>
    <w:sectPr w:rsidR="00D850C2" w:rsidRPr="005008D6" w:rsidSect="00C66DE2">
      <w:headerReference w:type="default" r:id="rId12"/>
      <w:head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B95B4" w14:textId="77777777" w:rsidR="00C66DE2" w:rsidRDefault="00C66DE2" w:rsidP="00156B78">
      <w:r>
        <w:separator/>
      </w:r>
    </w:p>
  </w:endnote>
  <w:endnote w:type="continuationSeparator" w:id="0">
    <w:p w14:paraId="27DDEBD1" w14:textId="77777777" w:rsidR="00C66DE2" w:rsidRDefault="00C66DE2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Roman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777BT-LightItalic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C5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F46F1" w14:textId="77777777" w:rsidR="00C66DE2" w:rsidRDefault="00C66DE2" w:rsidP="00156B78">
      <w:r>
        <w:separator/>
      </w:r>
    </w:p>
  </w:footnote>
  <w:footnote w:type="continuationSeparator" w:id="0">
    <w:p w14:paraId="1C49D3F4" w14:textId="77777777" w:rsidR="00C66DE2" w:rsidRDefault="00C66DE2" w:rsidP="0015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5754DEB1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3BE2B94" w14:textId="523073E7" w:rsidR="00156B78" w:rsidRPr="00ED5C2C" w:rsidRDefault="00156B78" w:rsidP="003A3E20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>FAKULTET POLITIČKIH NAUKA-ODSJEK SIGURNOSN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IH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 xml:space="preserve"> I MIROVN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IH</w:t>
          </w:r>
          <w:r w:rsidR="003A3E20">
            <w:rPr>
              <w:rFonts w:ascii="Calibri" w:hAnsi="Calibri" w:cs="Calibri"/>
              <w:b/>
              <w:color w:val="7F7F7F"/>
              <w:lang w:val="de-DE"/>
            </w:rPr>
            <w:t xml:space="preserve"> STUDIJ</w:t>
          </w:r>
          <w:r w:rsidR="005426AB">
            <w:rPr>
              <w:rFonts w:ascii="Calibri" w:hAnsi="Calibri" w:cs="Calibri"/>
              <w:b/>
              <w:color w:val="7F7F7F"/>
              <w:lang w:val="de-DE"/>
            </w:rPr>
            <w:t>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19AB669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26569CFE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F01293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058F49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5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3D17BF6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5000" w:type="pct"/>
      <w:tblLook w:val="01E0" w:firstRow="1" w:lastRow="1" w:firstColumn="1" w:lastColumn="1" w:noHBand="0" w:noVBand="0"/>
    </w:tblPr>
    <w:tblGrid>
      <w:gridCol w:w="7163"/>
      <w:gridCol w:w="1893"/>
    </w:tblGrid>
    <w:tr w:rsidR="00156B78" w14:paraId="1698927F" w14:textId="77777777" w:rsidTr="002E0C8A">
      <w:trPr>
        <w:cantSplit/>
        <w:trHeight w:val="834"/>
      </w:trPr>
      <w:tc>
        <w:tcPr>
          <w:tcW w:w="395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D697B67" w14:textId="7CD40AB5" w:rsidR="00156B78" w:rsidRPr="007F3AB9" w:rsidRDefault="005426AB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18AD4B85" wp14:editId="669FD26A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</w:t>
          </w:r>
          <w:r w:rsidR="0048455C">
            <w:object w:dxaOrig="4440" w:dyaOrig="4510" w14:anchorId="1FFE2B6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58.5pt">
                <v:imagedata r:id="rId2" o:title=""/>
              </v:shape>
              <o:OLEObject Type="Embed" ProgID="PBrush" ShapeID="_x0000_i1025" DrawAspect="Content" ObjectID="_1770077083" r:id="rId3"/>
            </w:objec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</w:p>
        <w:p w14:paraId="72AFEB97" w14:textId="03AD467F" w:rsidR="005543A6" w:rsidRDefault="00156B78" w:rsidP="005543A6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5543A6">
            <w:rPr>
              <w:rFonts w:ascii="Calibri" w:hAnsi="Calibri" w:cs="Calibri"/>
              <w:b/>
              <w:color w:val="7F7F7F"/>
              <w:lang w:val="de-DE"/>
            </w:rPr>
            <w:t>FAKULTET POLITIČKIH NAUKA-ODSJEK SIGURNOSNIH I MIROVNIH STUDIJA</w:t>
          </w:r>
        </w:p>
        <w:p w14:paraId="592DAB7D" w14:textId="445BA974" w:rsidR="005543A6" w:rsidRPr="00ED5C2C" w:rsidRDefault="005543A6" w:rsidP="005543A6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  <w:p w14:paraId="61EE0381" w14:textId="218E358D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2E0C8A">
      <w:trPr>
        <w:cantSplit/>
        <w:trHeight w:val="420"/>
      </w:trPr>
      <w:tc>
        <w:tcPr>
          <w:tcW w:w="395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D70A28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7EF"/>
    <w:multiLevelType w:val="hybridMultilevel"/>
    <w:tmpl w:val="38A46C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4A56"/>
    <w:multiLevelType w:val="hybridMultilevel"/>
    <w:tmpl w:val="1C960F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34260"/>
    <w:multiLevelType w:val="hybridMultilevel"/>
    <w:tmpl w:val="CA549F2C"/>
    <w:lvl w:ilvl="0" w:tplc="280A4DE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12604"/>
    <w:multiLevelType w:val="hybridMultilevel"/>
    <w:tmpl w:val="2A3C8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D4B73"/>
    <w:multiLevelType w:val="hybridMultilevel"/>
    <w:tmpl w:val="69ECFEBE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288BC10">
      <w:start w:val="1"/>
      <w:numFmt w:val="decimal"/>
      <w:lvlText w:val="%4."/>
      <w:lvlJc w:val="left"/>
      <w:pPr>
        <w:ind w:left="2880" w:hanging="360"/>
      </w:pPr>
      <w:rPr>
        <w:rFonts w:asciiTheme="majorHAnsi" w:eastAsia="MS Mincho" w:hAnsiTheme="majorHAnsi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72DE"/>
    <w:multiLevelType w:val="hybridMultilevel"/>
    <w:tmpl w:val="FD78A27E"/>
    <w:lvl w:ilvl="0" w:tplc="5900D17A">
      <w:start w:val="1"/>
      <w:numFmt w:val="decimal"/>
      <w:lvlText w:val="%1."/>
      <w:lvlJc w:val="left"/>
      <w:pPr>
        <w:ind w:left="720" w:hanging="360"/>
      </w:pPr>
      <w:rPr>
        <w:rFonts w:asciiTheme="majorHAnsi" w:eastAsia="MS Mincho" w:hAnsiTheme="majorHAnsi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31E10"/>
    <w:multiLevelType w:val="hybridMultilevel"/>
    <w:tmpl w:val="09928474"/>
    <w:lvl w:ilvl="0" w:tplc="F8742A2A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35CE"/>
    <w:multiLevelType w:val="hybridMultilevel"/>
    <w:tmpl w:val="85242F1C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E7B9E"/>
    <w:multiLevelType w:val="hybridMultilevel"/>
    <w:tmpl w:val="5860B874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37E2B"/>
    <w:multiLevelType w:val="hybridMultilevel"/>
    <w:tmpl w:val="FD78A27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MS Mincho" w:hAnsiTheme="majorHAnsi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E30B1"/>
    <w:multiLevelType w:val="hybridMultilevel"/>
    <w:tmpl w:val="6FC69066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854F4"/>
    <w:multiLevelType w:val="hybridMultilevel"/>
    <w:tmpl w:val="85242F1C"/>
    <w:lvl w:ilvl="0" w:tplc="9F8C294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A2CBA"/>
    <w:multiLevelType w:val="hybridMultilevel"/>
    <w:tmpl w:val="3E2440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71F5"/>
    <w:multiLevelType w:val="hybridMultilevel"/>
    <w:tmpl w:val="8EBE9658"/>
    <w:lvl w:ilvl="0" w:tplc="4928D7A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>
      <w:start w:val="1"/>
      <w:numFmt w:val="lowerRoman"/>
      <w:lvlText w:val="%3."/>
      <w:lvlJc w:val="right"/>
      <w:pPr>
        <w:ind w:left="1800" w:hanging="180"/>
      </w:pPr>
    </w:lvl>
    <w:lvl w:ilvl="3" w:tplc="101A000F">
      <w:start w:val="1"/>
      <w:numFmt w:val="decimal"/>
      <w:lvlText w:val="%4."/>
      <w:lvlJc w:val="left"/>
      <w:pPr>
        <w:ind w:left="2520" w:hanging="360"/>
      </w:pPr>
    </w:lvl>
    <w:lvl w:ilvl="4" w:tplc="101A0019">
      <w:start w:val="1"/>
      <w:numFmt w:val="lowerLetter"/>
      <w:lvlText w:val="%5."/>
      <w:lvlJc w:val="left"/>
      <w:pPr>
        <w:ind w:left="3240" w:hanging="360"/>
      </w:pPr>
    </w:lvl>
    <w:lvl w:ilvl="5" w:tplc="101A001B">
      <w:start w:val="1"/>
      <w:numFmt w:val="lowerRoman"/>
      <w:lvlText w:val="%6."/>
      <w:lvlJc w:val="right"/>
      <w:pPr>
        <w:ind w:left="3960" w:hanging="180"/>
      </w:pPr>
    </w:lvl>
    <w:lvl w:ilvl="6" w:tplc="101A000F">
      <w:start w:val="1"/>
      <w:numFmt w:val="decimal"/>
      <w:lvlText w:val="%7."/>
      <w:lvlJc w:val="left"/>
      <w:pPr>
        <w:ind w:left="4680" w:hanging="360"/>
      </w:pPr>
    </w:lvl>
    <w:lvl w:ilvl="7" w:tplc="101A0019">
      <w:start w:val="1"/>
      <w:numFmt w:val="lowerLetter"/>
      <w:lvlText w:val="%8."/>
      <w:lvlJc w:val="left"/>
      <w:pPr>
        <w:ind w:left="5400" w:hanging="360"/>
      </w:pPr>
    </w:lvl>
    <w:lvl w:ilvl="8" w:tplc="10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7515546">
    <w:abstractNumId w:val="15"/>
  </w:num>
  <w:num w:numId="2" w16cid:durableId="1820688364">
    <w:abstractNumId w:val="0"/>
  </w:num>
  <w:num w:numId="3" w16cid:durableId="1207454153">
    <w:abstractNumId w:val="11"/>
  </w:num>
  <w:num w:numId="4" w16cid:durableId="1860192899">
    <w:abstractNumId w:val="1"/>
  </w:num>
  <w:num w:numId="5" w16cid:durableId="987436414">
    <w:abstractNumId w:val="3"/>
  </w:num>
  <w:num w:numId="6" w16cid:durableId="646276462">
    <w:abstractNumId w:val="9"/>
  </w:num>
  <w:num w:numId="7" w16cid:durableId="1412464196">
    <w:abstractNumId w:val="2"/>
  </w:num>
  <w:num w:numId="8" w16cid:durableId="1021667966">
    <w:abstractNumId w:val="12"/>
  </w:num>
  <w:num w:numId="9" w16cid:durableId="18789343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598642">
    <w:abstractNumId w:val="12"/>
  </w:num>
  <w:num w:numId="11" w16cid:durableId="304823940">
    <w:abstractNumId w:val="13"/>
  </w:num>
  <w:num w:numId="12" w16cid:durableId="1175223811">
    <w:abstractNumId w:val="8"/>
  </w:num>
  <w:num w:numId="13" w16cid:durableId="83499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408533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3049227">
    <w:abstractNumId w:val="5"/>
  </w:num>
  <w:num w:numId="16" w16cid:durableId="292978308">
    <w:abstractNumId w:val="4"/>
  </w:num>
  <w:num w:numId="17" w16cid:durableId="1215315331">
    <w:abstractNumId w:val="7"/>
  </w:num>
  <w:num w:numId="18" w16cid:durableId="1847135259">
    <w:abstractNumId w:val="6"/>
  </w:num>
  <w:num w:numId="19" w16cid:durableId="5151915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02D6E"/>
    <w:rsid w:val="000A1018"/>
    <w:rsid w:val="000C0AF0"/>
    <w:rsid w:val="000F67BE"/>
    <w:rsid w:val="00103507"/>
    <w:rsid w:val="00116510"/>
    <w:rsid w:val="00156B78"/>
    <w:rsid w:val="00170933"/>
    <w:rsid w:val="001A6254"/>
    <w:rsid w:val="002171D2"/>
    <w:rsid w:val="002E0C8A"/>
    <w:rsid w:val="003167F3"/>
    <w:rsid w:val="003270FA"/>
    <w:rsid w:val="00342B76"/>
    <w:rsid w:val="003725E9"/>
    <w:rsid w:val="003A3E20"/>
    <w:rsid w:val="003E0318"/>
    <w:rsid w:val="003E6E91"/>
    <w:rsid w:val="004051A1"/>
    <w:rsid w:val="00416D18"/>
    <w:rsid w:val="00420AA4"/>
    <w:rsid w:val="004400E8"/>
    <w:rsid w:val="00451D1C"/>
    <w:rsid w:val="0048455C"/>
    <w:rsid w:val="00493BC0"/>
    <w:rsid w:val="004E6D2B"/>
    <w:rsid w:val="005008D6"/>
    <w:rsid w:val="005426AB"/>
    <w:rsid w:val="005543A6"/>
    <w:rsid w:val="00557F9D"/>
    <w:rsid w:val="005B64E2"/>
    <w:rsid w:val="005C030F"/>
    <w:rsid w:val="005D4699"/>
    <w:rsid w:val="00600A2B"/>
    <w:rsid w:val="00600E84"/>
    <w:rsid w:val="0062089C"/>
    <w:rsid w:val="006765C9"/>
    <w:rsid w:val="00684A17"/>
    <w:rsid w:val="00693888"/>
    <w:rsid w:val="006A2337"/>
    <w:rsid w:val="006C02D8"/>
    <w:rsid w:val="007004D6"/>
    <w:rsid w:val="00705E70"/>
    <w:rsid w:val="00774E30"/>
    <w:rsid w:val="007A3ABC"/>
    <w:rsid w:val="007B06AA"/>
    <w:rsid w:val="007E4E6B"/>
    <w:rsid w:val="007F3A58"/>
    <w:rsid w:val="007F3AB9"/>
    <w:rsid w:val="00854C90"/>
    <w:rsid w:val="0089254F"/>
    <w:rsid w:val="008E2A1A"/>
    <w:rsid w:val="00920901"/>
    <w:rsid w:val="009231DE"/>
    <w:rsid w:val="0098678E"/>
    <w:rsid w:val="009A20D6"/>
    <w:rsid w:val="009B2DA2"/>
    <w:rsid w:val="009D7CBF"/>
    <w:rsid w:val="00A14EE6"/>
    <w:rsid w:val="00A92F01"/>
    <w:rsid w:val="00AA3236"/>
    <w:rsid w:val="00AB4D0A"/>
    <w:rsid w:val="00AB51E5"/>
    <w:rsid w:val="00AE0AB4"/>
    <w:rsid w:val="00B92BE4"/>
    <w:rsid w:val="00C053FB"/>
    <w:rsid w:val="00C34795"/>
    <w:rsid w:val="00C36F42"/>
    <w:rsid w:val="00C374F8"/>
    <w:rsid w:val="00C66DE2"/>
    <w:rsid w:val="00C76173"/>
    <w:rsid w:val="00C76A32"/>
    <w:rsid w:val="00CD25F5"/>
    <w:rsid w:val="00D23179"/>
    <w:rsid w:val="00D577C7"/>
    <w:rsid w:val="00D67176"/>
    <w:rsid w:val="00D70A28"/>
    <w:rsid w:val="00D842E7"/>
    <w:rsid w:val="00D850C2"/>
    <w:rsid w:val="00D945AB"/>
    <w:rsid w:val="00DE4719"/>
    <w:rsid w:val="00DF7D07"/>
    <w:rsid w:val="00E0193E"/>
    <w:rsid w:val="00E157FE"/>
    <w:rsid w:val="00E22606"/>
    <w:rsid w:val="00EA7197"/>
    <w:rsid w:val="00EA7F84"/>
    <w:rsid w:val="00EF11BD"/>
    <w:rsid w:val="00F026E2"/>
    <w:rsid w:val="00F21089"/>
    <w:rsid w:val="00F61B1A"/>
    <w:rsid w:val="00F63481"/>
    <w:rsid w:val="00F8263A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46038C"/>
  <w14:defaultImageDpi w14:val="300"/>
  <w15:docId w15:val="{6C85E5B4-942B-4FD5-BBE3-71487B0F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925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25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eldin.kadic@fpn.unsa.b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1297B-849B-BB4F-A5F2-E8EB2F0C6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DBE1C9-40F1-4BFA-B50F-5D4DCD702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9AD95-BF22-44DB-B9B3-3798277130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94A66-7640-4CE0-96D4-3BE170E285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SEJODR OFFICE</dc:creator>
  <cp:lastModifiedBy>Veldin Kadić</cp:lastModifiedBy>
  <cp:revision>6</cp:revision>
  <cp:lastPrinted>2017-10-09T08:53:00Z</cp:lastPrinted>
  <dcterms:created xsi:type="dcterms:W3CDTF">2023-02-22T00:18:00Z</dcterms:created>
  <dcterms:modified xsi:type="dcterms:W3CDTF">2024-02-22T02:18:00Z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