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3185327B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2234B40A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702FD552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9B6EF48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3514F2">
        <w:rPr>
          <w:rFonts w:ascii="Times New Roman" w:hAnsi="Times New Roman" w:cs="Times New Roman"/>
          <w:sz w:val="24"/>
          <w:szCs w:val="24"/>
        </w:rPr>
        <w:t>14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3514F2">
        <w:rPr>
          <w:rFonts w:ascii="Times New Roman" w:hAnsi="Times New Roman" w:cs="Times New Roman"/>
          <w:sz w:val="24"/>
          <w:szCs w:val="24"/>
        </w:rPr>
        <w:t>5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6D6A9860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514F2" w:rsidRPr="003514F2">
        <w:rPr>
          <w:rFonts w:ascii="Times New Roman" w:hAnsi="Times New Roman" w:cs="Times New Roman"/>
          <w:b/>
          <w:bCs/>
          <w:sz w:val="24"/>
          <w:szCs w:val="24"/>
        </w:rPr>
        <w:t>UTJECAJ RELIGIJSKOG I ANTIRELIGIJSKOG DISKURSA NA JAČANJE DESNICE U EVROPI OD 60-IH GODINA DO DANAS S OSVRTOM NA BOSNU I HERCEGOVINU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3514F2">
        <w:rPr>
          <w:rFonts w:ascii="Times New Roman" w:hAnsi="Times New Roman" w:cs="Times New Roman"/>
          <w:sz w:val="24"/>
          <w:szCs w:val="24"/>
        </w:rPr>
        <w:t>a</w:t>
      </w:r>
      <w:r w:rsidRPr="00E65077">
        <w:rPr>
          <w:rFonts w:ascii="Times New Roman" w:hAnsi="Times New Roman" w:cs="Times New Roman"/>
          <w:sz w:val="24"/>
          <w:szCs w:val="24"/>
        </w:rPr>
        <w:t xml:space="preserve"> 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 xml:space="preserve">mr. Mirze </w:t>
      </w:r>
      <w:proofErr w:type="spellStart"/>
      <w:r w:rsidR="003514F2">
        <w:rPr>
          <w:rFonts w:ascii="Times New Roman" w:hAnsi="Times New Roman" w:cs="Times New Roman"/>
          <w:b/>
          <w:bCs/>
          <w:sz w:val="24"/>
          <w:szCs w:val="24"/>
        </w:rPr>
        <w:t>Nakičevića</w:t>
      </w:r>
      <w:proofErr w:type="spellEnd"/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A78B" w14:textId="25AE79D9" w:rsidR="003514F2" w:rsidRPr="006B048A" w:rsidRDefault="003514F2" w:rsidP="003514F2">
      <w:pPr>
        <w:pStyle w:val="elementtoproof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Sekretar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organizacione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jedinice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Fakultet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političkih nauka, Umihana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Mahmić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potvrđuje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prijedlog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Odluke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Zakonom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visokom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obrazovanju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Statutom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Vijeća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-Fakulteta političkih nauka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nadležan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donošenje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55D5570" w14:textId="77777777" w:rsidR="003514F2" w:rsidRDefault="003514F2" w:rsidP="00351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sectPr w:rsidR="006E0E9C" w:rsidRPr="00E65077" w:rsidSect="00906E6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135B"/>
    <w:rsid w:val="00036BA3"/>
    <w:rsid w:val="00044675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5F2A"/>
    <w:rsid w:val="001B73E4"/>
    <w:rsid w:val="00204F9E"/>
    <w:rsid w:val="00205B14"/>
    <w:rsid w:val="00257754"/>
    <w:rsid w:val="002C11DD"/>
    <w:rsid w:val="003378F8"/>
    <w:rsid w:val="0035050D"/>
    <w:rsid w:val="003514F2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E0E9C"/>
    <w:rsid w:val="00721E03"/>
    <w:rsid w:val="0073252C"/>
    <w:rsid w:val="007957AC"/>
    <w:rsid w:val="007F22C2"/>
    <w:rsid w:val="00802480"/>
    <w:rsid w:val="00830D4A"/>
    <w:rsid w:val="00837811"/>
    <w:rsid w:val="00895440"/>
    <w:rsid w:val="008A0FBB"/>
    <w:rsid w:val="008A290F"/>
    <w:rsid w:val="008E5738"/>
    <w:rsid w:val="008F25B7"/>
    <w:rsid w:val="00906E63"/>
    <w:rsid w:val="009133A6"/>
    <w:rsid w:val="009156DA"/>
    <w:rsid w:val="009A44C0"/>
    <w:rsid w:val="009B01C0"/>
    <w:rsid w:val="009C383B"/>
    <w:rsid w:val="009C6FED"/>
    <w:rsid w:val="00A134A9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CA010F"/>
    <w:rsid w:val="00CB3120"/>
    <w:rsid w:val="00D27202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  <w:style w:type="paragraph" w:customStyle="1" w:styleId="elementtoproof">
    <w:name w:val="elementtoproof"/>
    <w:basedOn w:val="Normal"/>
    <w:rsid w:val="003514F2"/>
    <w:pPr>
      <w:spacing w:after="0" w:line="240" w:lineRule="auto"/>
    </w:pPr>
    <w:rPr>
      <w:rFonts w:ascii="Aptos" w:hAnsi="Aptos" w:cs="Apto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2</cp:revision>
  <cp:lastPrinted>2024-04-09T06:32:00Z</cp:lastPrinted>
  <dcterms:created xsi:type="dcterms:W3CDTF">2024-05-09T12:33:00Z</dcterms:created>
  <dcterms:modified xsi:type="dcterms:W3CDTF">2024-05-09T12:33:00Z</dcterms:modified>
</cp:coreProperties>
</file>