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3581" w14:textId="28A448D8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02-1-</w:t>
      </w:r>
      <w:r w:rsidR="0042311D">
        <w:rPr>
          <w:rFonts w:asciiTheme="majorBidi" w:hAnsiTheme="majorBidi" w:cstheme="majorBidi"/>
        </w:rPr>
        <w:t>1080</w:t>
      </w:r>
      <w:r w:rsidRPr="007D3477">
        <w:rPr>
          <w:rFonts w:asciiTheme="majorBidi" w:hAnsiTheme="majorBidi" w:cstheme="majorBidi"/>
        </w:rPr>
        <w:t>-1/2</w:t>
      </w:r>
      <w:r w:rsidR="00CD563E">
        <w:rPr>
          <w:rFonts w:asciiTheme="majorBidi" w:hAnsiTheme="majorBidi" w:cstheme="majorBidi"/>
        </w:rPr>
        <w:t>4</w:t>
      </w:r>
    </w:p>
    <w:p w14:paraId="306C8967" w14:textId="07F10E30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077D49">
        <w:rPr>
          <w:rFonts w:asciiTheme="majorBidi" w:hAnsiTheme="majorBidi" w:cstheme="majorBidi"/>
        </w:rPr>
        <w:t>11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077D49">
        <w:rPr>
          <w:rFonts w:asciiTheme="majorBidi" w:hAnsiTheme="majorBidi" w:cstheme="majorBidi"/>
        </w:rPr>
        <w:t>6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34F5CB63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</w:t>
      </w:r>
      <w:proofErr w:type="spellStart"/>
      <w:r w:rsidRPr="00B365A2">
        <w:rPr>
          <w:rFonts w:asciiTheme="majorBidi" w:hAnsiTheme="majorBidi" w:cstheme="majorBidi"/>
          <w:lang w:val="en-US"/>
        </w:rPr>
        <w:t>osnovu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lang w:val="en-US"/>
        </w:rPr>
        <w:t>člana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r w:rsidR="00CD563E">
        <w:rPr>
          <w:rFonts w:asciiTheme="majorBidi" w:hAnsiTheme="majorBidi" w:cstheme="majorBidi"/>
        </w:rPr>
        <w:t xml:space="preserve">124. </w:t>
      </w:r>
      <w:proofErr w:type="spellStart"/>
      <w:r w:rsidR="00CD563E">
        <w:rPr>
          <w:rFonts w:asciiTheme="majorBidi" w:hAnsiTheme="majorBidi" w:cstheme="majorBidi"/>
        </w:rPr>
        <w:t>i</w:t>
      </w:r>
      <w:proofErr w:type="spellEnd"/>
      <w:r w:rsidR="00CD563E">
        <w:rPr>
          <w:rFonts w:asciiTheme="majorBidi" w:hAnsiTheme="majorBidi" w:cstheme="majorBidi"/>
        </w:rPr>
        <w:t xml:space="preserve"> </w:t>
      </w:r>
      <w:proofErr w:type="spellStart"/>
      <w:r w:rsidR="00CD563E">
        <w:rPr>
          <w:rFonts w:asciiTheme="majorBidi" w:hAnsiTheme="majorBidi" w:cstheme="majorBidi"/>
        </w:rPr>
        <w:t>člana</w:t>
      </w:r>
      <w:proofErr w:type="spellEnd"/>
      <w:r w:rsidR="00CD563E">
        <w:rPr>
          <w:rFonts w:asciiTheme="majorBidi" w:hAnsiTheme="majorBidi" w:cstheme="majorBidi"/>
        </w:rPr>
        <w:t xml:space="preserve"> </w:t>
      </w:r>
      <w:r w:rsidR="004B2942" w:rsidRPr="007D3477">
        <w:rPr>
          <w:rFonts w:asciiTheme="majorBidi" w:hAnsiTheme="majorBidi" w:cstheme="majorBidi"/>
          <w:lang w:val="fr-FR"/>
        </w:rPr>
        <w:t>125.</w:t>
      </w:r>
      <w:r w:rsidR="00CD563E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CD563E">
        <w:rPr>
          <w:rFonts w:asciiTheme="majorBidi" w:hAnsiTheme="majorBidi" w:cstheme="majorBidi"/>
          <w:lang w:val="fr-FR"/>
        </w:rPr>
        <w:t>u</w:t>
      </w:r>
      <w:proofErr w:type="gram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vezi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="00CD563E">
        <w:rPr>
          <w:rFonts w:asciiTheme="majorBidi" w:hAnsiTheme="majorBidi" w:cstheme="majorBidi"/>
          <w:lang w:val="fr-FR"/>
        </w:rPr>
        <w:t>članom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69.</w:t>
      </w:r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Zakona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novine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proofErr w:type="gramStart"/>
      <w:r w:rsidR="004B2942" w:rsidRPr="007D3477">
        <w:rPr>
          <w:rFonts w:asciiTheme="majorBidi" w:hAnsiTheme="majorBidi" w:cstheme="majorBidi"/>
          <w:lang w:val="fr-FR"/>
        </w:rPr>
        <w:t>broj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>:</w:t>
      </w:r>
      <w:proofErr w:type="gramEnd"/>
      <w:r w:rsidR="004B2942" w:rsidRPr="007D3477">
        <w:rPr>
          <w:rFonts w:asciiTheme="majorBidi" w:hAnsiTheme="majorBidi" w:cstheme="majorBidi"/>
          <w:lang w:val="fr-FR"/>
        </w:rPr>
        <w:t xml:space="preserve"> 36/22) </w:t>
      </w:r>
      <w:r w:rsidR="004B2942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4B2942">
        <w:rPr>
          <w:rFonts w:asciiTheme="majorBidi" w:hAnsiTheme="majorBidi" w:cstheme="majorBidi"/>
          <w:lang w:val="fr-FR"/>
        </w:rPr>
        <w:t>člana</w:t>
      </w:r>
      <w:proofErr w:type="spellEnd"/>
      <w:r w:rsidR="004B2942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</w:rPr>
        <w:t xml:space="preserve">111. </w:t>
      </w:r>
      <w:proofErr w:type="spellStart"/>
      <w:r w:rsidR="004B2942">
        <w:rPr>
          <w:rFonts w:asciiTheme="majorBidi" w:hAnsiTheme="majorBidi" w:cstheme="majorBidi"/>
        </w:rPr>
        <w:t>i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proofErr w:type="spellStart"/>
      <w:r w:rsidR="004B2942">
        <w:rPr>
          <w:rFonts w:asciiTheme="majorBidi" w:hAnsiTheme="majorBidi" w:cstheme="majorBidi"/>
        </w:rPr>
        <w:t>člana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 xml:space="preserve">. </w:t>
      </w:r>
      <w:proofErr w:type="spellStart"/>
      <w:r w:rsidR="00615991" w:rsidRPr="00615991">
        <w:rPr>
          <w:rFonts w:asciiTheme="majorBidi" w:hAnsiTheme="majorBidi" w:cstheme="majorBidi"/>
        </w:rPr>
        <w:t>Statuta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proofErr w:type="spellStart"/>
      <w:r w:rsidR="00615991" w:rsidRPr="00615991">
        <w:rPr>
          <w:rFonts w:asciiTheme="majorBidi" w:hAnsiTheme="majorBidi" w:cstheme="majorBidi"/>
        </w:rPr>
        <w:t>Univerziteta</w:t>
      </w:r>
      <w:proofErr w:type="spellEnd"/>
      <w:r w:rsidR="00615991" w:rsidRPr="00615991">
        <w:rPr>
          <w:rFonts w:asciiTheme="majorBidi" w:hAnsiTheme="majorBidi" w:cstheme="majorBidi"/>
        </w:rPr>
        <w:t xml:space="preserve"> u Sarajevu </w:t>
      </w:r>
      <w:proofErr w:type="spellStart"/>
      <w:r w:rsidR="00615991" w:rsidRPr="00615991">
        <w:rPr>
          <w:rFonts w:asciiTheme="majorBidi" w:hAnsiTheme="majorBidi" w:cstheme="majorBidi"/>
        </w:rPr>
        <w:t>broj</w:t>
      </w:r>
      <w:proofErr w:type="spellEnd"/>
      <w:r w:rsidR="00615991" w:rsidRPr="00615991">
        <w:rPr>
          <w:rFonts w:asciiTheme="majorBidi" w:hAnsiTheme="majorBidi" w:cstheme="majorBidi"/>
        </w:rPr>
        <w:t xml:space="preserve"> 01-14-35-1/23 od 26.07.2023. </w:t>
      </w:r>
      <w:proofErr w:type="spellStart"/>
      <w:r w:rsidR="00615991" w:rsidRPr="00615991">
        <w:rPr>
          <w:rFonts w:asciiTheme="majorBidi" w:hAnsiTheme="majorBidi" w:cstheme="majorBidi"/>
        </w:rPr>
        <w:t>godine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po </w:t>
      </w:r>
      <w:proofErr w:type="spellStart"/>
      <w:r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077D49">
        <w:rPr>
          <w:rFonts w:asciiTheme="majorBidi" w:hAnsiTheme="majorBidi" w:cstheme="majorBidi"/>
        </w:rPr>
        <w:t>11</w:t>
      </w:r>
      <w:r w:rsidR="00CD563E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077D49">
        <w:rPr>
          <w:rFonts w:asciiTheme="majorBidi" w:hAnsiTheme="majorBidi" w:cstheme="majorBidi"/>
        </w:rPr>
        <w:t>6</w:t>
      </w:r>
      <w:r w:rsidR="00CD563E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 xml:space="preserve">4 </w:t>
      </w:r>
      <w:proofErr w:type="spell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570B7079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 xml:space="preserve">o </w:t>
      </w:r>
      <w:proofErr w:type="spellStart"/>
      <w:r w:rsidR="00766D9F" w:rsidRPr="0042311D">
        <w:rPr>
          <w:rFonts w:asciiTheme="majorBidi" w:hAnsiTheme="majorBidi" w:cstheme="majorBidi"/>
          <w:b/>
          <w:bCs/>
          <w:lang w:val="en-US"/>
        </w:rPr>
        <w:t>ne</w:t>
      </w:r>
      <w:r w:rsidR="003E3259">
        <w:rPr>
          <w:rFonts w:asciiTheme="majorBidi" w:hAnsiTheme="majorBidi" w:cstheme="majorBidi"/>
          <w:b/>
          <w:bCs/>
          <w:lang w:val="en-US"/>
        </w:rPr>
        <w:t>i</w:t>
      </w:r>
      <w:r w:rsidRPr="0042311D">
        <w:rPr>
          <w:rFonts w:asciiTheme="majorBidi" w:hAnsiTheme="majorBidi" w:cstheme="majorBidi"/>
          <w:b/>
          <w:bCs/>
          <w:lang w:val="en-US"/>
        </w:rPr>
        <w:t>zboru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akademskog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osoblja</w:t>
      </w:r>
      <w:proofErr w:type="spellEnd"/>
      <w:r w:rsidR="00077D49">
        <w:rPr>
          <w:rFonts w:asciiTheme="majorBidi" w:hAnsiTheme="majorBidi" w:cstheme="majorBidi"/>
          <w:b/>
          <w:bCs/>
          <w:lang w:val="en-US"/>
        </w:rPr>
        <w:t xml:space="preserve"> - </w:t>
      </w:r>
      <w:proofErr w:type="spellStart"/>
      <w:r w:rsidR="00077D49">
        <w:rPr>
          <w:rFonts w:asciiTheme="majorBidi" w:hAnsiTheme="majorBidi" w:cstheme="majorBidi"/>
          <w:b/>
          <w:bCs/>
          <w:lang w:val="en-US"/>
        </w:rPr>
        <w:t>nastavnika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oblast “</w:t>
      </w:r>
      <w:proofErr w:type="spellStart"/>
      <w:r w:rsidR="00077D49">
        <w:rPr>
          <w:rFonts w:asciiTheme="majorBidi" w:hAnsiTheme="majorBidi" w:cstheme="majorBidi"/>
          <w:b/>
          <w:bCs/>
          <w:lang w:val="en-US"/>
        </w:rPr>
        <w:t>Sociologija</w:t>
      </w:r>
      <w:proofErr w:type="spellEnd"/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281693CF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="00A303BF" w:rsidRPr="0042311D">
        <w:rPr>
          <w:rFonts w:asciiTheme="majorBidi" w:hAnsiTheme="majorBidi" w:cstheme="majorBidi"/>
          <w:lang w:val="fr-FR"/>
        </w:rPr>
        <w:t>ne</w:t>
      </w:r>
      <w:r w:rsidRPr="0042311D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proofErr w:type="spellStart"/>
      <w:r w:rsidR="00CD563E">
        <w:rPr>
          <w:rFonts w:asciiTheme="majorBidi" w:hAnsiTheme="majorBidi" w:cstheme="majorBidi"/>
          <w:lang w:val="fr-FR"/>
        </w:rPr>
        <w:t>redovnog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profesora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proofErr w:type="spellStart"/>
      <w:r w:rsidR="00077D49">
        <w:rPr>
          <w:rFonts w:asciiTheme="majorBidi" w:hAnsiTheme="majorBidi" w:cstheme="majorBidi"/>
          <w:lang w:val="fr-FR"/>
        </w:rPr>
        <w:t>Lejle</w:t>
      </w:r>
      <w:proofErr w:type="spellEnd"/>
      <w:r w:rsidR="00077D49">
        <w:rPr>
          <w:rFonts w:asciiTheme="majorBidi" w:hAnsiTheme="majorBidi" w:cstheme="majorBidi"/>
          <w:lang w:val="fr-FR"/>
        </w:rPr>
        <w:t xml:space="preserve"> Mušić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077D49">
        <w:rPr>
          <w:rFonts w:asciiTheme="majorBidi" w:hAnsiTheme="majorBidi" w:cstheme="majorBidi"/>
          <w:lang w:val="fr-FR"/>
        </w:rPr>
        <w:t>Sociologija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</w:t>
      </w:r>
      <w:r w:rsidR="0068699A">
        <w:rPr>
          <w:rFonts w:asciiTheme="majorBidi" w:hAnsiTheme="majorBidi" w:cstheme="majorBidi"/>
          <w:lang w:val="fr-FR"/>
        </w:rPr>
        <w:t>u</w:t>
      </w:r>
      <w:r w:rsidR="007F74B5" w:rsidRPr="007D3477">
        <w:rPr>
          <w:rFonts w:asciiTheme="majorBidi" w:hAnsiTheme="majorBidi" w:cstheme="majorBidi"/>
          <w:lang w:val="fr-FR"/>
        </w:rPr>
        <w:t>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Sarajevu - </w:t>
      </w:r>
      <w:proofErr w:type="spellStart"/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proofErr w:type="spellEnd"/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4B592362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766D9F">
        <w:rPr>
          <w:rFonts w:asciiTheme="majorBidi" w:hAnsiTheme="majorBidi" w:cstheme="majorBidi"/>
          <w:b/>
          <w:bCs/>
          <w:lang w:val="fr-FR"/>
        </w:rPr>
        <w:t xml:space="preserve"> </w:t>
      </w:r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077D49">
        <w:rPr>
          <w:rFonts w:asciiTheme="majorBidi" w:hAnsiTheme="majorBidi" w:cstheme="majorBidi"/>
          <w:lang w:val="fr-FR"/>
        </w:rPr>
        <w:t>Sociologija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>”</w:t>
      </w:r>
      <w:r w:rsidR="00766D9F">
        <w:rPr>
          <w:rFonts w:asciiTheme="majorBidi" w:hAnsiTheme="majorBidi" w:cstheme="majorBidi"/>
          <w:lang w:val="fr-FR"/>
        </w:rPr>
        <w:t xml:space="preserve"> ( u </w:t>
      </w:r>
      <w:proofErr w:type="spellStart"/>
      <w:r w:rsidR="00766D9F">
        <w:rPr>
          <w:rFonts w:asciiTheme="majorBidi" w:hAnsiTheme="majorBidi" w:cstheme="majorBidi"/>
          <w:lang w:val="fr-FR"/>
        </w:rPr>
        <w:t>daljnjem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tekstu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 : </w:t>
      </w:r>
      <w:proofErr w:type="spellStart"/>
      <w:r w:rsidR="00766D9F">
        <w:rPr>
          <w:rFonts w:asciiTheme="majorBidi" w:hAnsiTheme="majorBidi" w:cstheme="majorBidi"/>
          <w:lang w:val="fr-FR"/>
        </w:rPr>
        <w:t>Komisija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) </w:t>
      </w:r>
      <w:proofErr w:type="spellStart"/>
      <w:r w:rsidR="00766D9F">
        <w:rPr>
          <w:rFonts w:asciiTheme="majorBidi" w:hAnsiTheme="majorBidi" w:cstheme="majorBidi"/>
          <w:lang w:val="fr-FR"/>
        </w:rPr>
        <w:t>uputila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="00766D9F">
        <w:rPr>
          <w:rFonts w:asciiTheme="majorBidi" w:hAnsiTheme="majorBidi" w:cstheme="majorBidi"/>
          <w:lang w:val="fr-FR"/>
        </w:rPr>
        <w:t>Izvještaj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 </w:t>
      </w:r>
      <w:r w:rsidR="00766D9F" w:rsidRPr="007D3477">
        <w:rPr>
          <w:rFonts w:asciiTheme="majorBidi" w:hAnsiTheme="majorBidi" w:cstheme="majorBidi"/>
          <w:lang w:val="fr-FR"/>
        </w:rPr>
        <w:t xml:space="preserve">sa </w:t>
      </w:r>
      <w:proofErr w:type="spellStart"/>
      <w:r w:rsidR="00766D9F"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="00766D9F" w:rsidRPr="007D3477">
        <w:rPr>
          <w:rFonts w:asciiTheme="majorBidi" w:hAnsiTheme="majorBidi" w:cstheme="majorBidi"/>
          <w:lang w:val="fr-FR"/>
        </w:rPr>
        <w:t>izbor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766D9F"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redovnog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profesora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, dr. </w:t>
      </w:r>
      <w:proofErr w:type="spellStart"/>
      <w:r w:rsidR="00766D9F">
        <w:rPr>
          <w:rFonts w:asciiTheme="majorBidi" w:hAnsiTheme="majorBidi" w:cstheme="majorBidi"/>
          <w:lang w:val="fr-FR"/>
        </w:rPr>
        <w:t>Lejle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Mušić</w:t>
      </w:r>
      <w:r w:rsidR="00766D9F"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="00766D9F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766D9F">
        <w:rPr>
          <w:rFonts w:asciiTheme="majorBidi" w:hAnsiTheme="majorBidi" w:cstheme="majorBidi"/>
          <w:lang w:val="fr-FR"/>
        </w:rPr>
        <w:t>Sociologija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”</w:t>
      </w:r>
      <w:r w:rsidR="00766D9F">
        <w:rPr>
          <w:rFonts w:asciiTheme="majorBidi" w:hAnsiTheme="majorBidi" w:cstheme="majorBidi"/>
          <w:lang w:val="fr-FR"/>
        </w:rPr>
        <w:t xml:space="preserve"> ( u </w:t>
      </w:r>
      <w:proofErr w:type="spellStart"/>
      <w:r w:rsidR="00766D9F">
        <w:rPr>
          <w:rFonts w:asciiTheme="majorBidi" w:hAnsiTheme="majorBidi" w:cstheme="majorBidi"/>
          <w:lang w:val="fr-FR"/>
        </w:rPr>
        <w:t>daljnjem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tekstu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 : </w:t>
      </w:r>
      <w:proofErr w:type="spellStart"/>
      <w:r w:rsidR="00766D9F">
        <w:rPr>
          <w:rFonts w:asciiTheme="majorBidi" w:hAnsiTheme="majorBidi" w:cstheme="majorBidi"/>
          <w:lang w:val="fr-FR"/>
        </w:rPr>
        <w:t>Izvještaj</w:t>
      </w:r>
      <w:proofErr w:type="spellEnd"/>
      <w:r w:rsidR="00766D9F">
        <w:rPr>
          <w:rFonts w:asciiTheme="majorBidi" w:hAnsiTheme="majorBidi" w:cstheme="majorBidi"/>
          <w:lang w:val="fr-FR"/>
        </w:rPr>
        <w:t>)</w:t>
      </w:r>
      <w:r w:rsidR="00766D9F" w:rsidRPr="007D3477">
        <w:rPr>
          <w:rFonts w:asciiTheme="majorBidi" w:hAnsiTheme="majorBidi" w:cstheme="majorBidi"/>
          <w:lang w:val="fr-FR"/>
        </w:rPr>
        <w:t xml:space="preserve">. Na </w:t>
      </w:r>
      <w:proofErr w:type="spellStart"/>
      <w:r w:rsidR="00766D9F"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766D9F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Sociologija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766D9F">
        <w:rPr>
          <w:rFonts w:asciiTheme="majorBidi" w:hAnsiTheme="majorBidi" w:cstheme="majorBidi"/>
          <w:lang w:val="fr-FR"/>
        </w:rPr>
        <w:t>5( pe</w:t>
      </w:r>
      <w:r w:rsidR="0042311D">
        <w:rPr>
          <w:rFonts w:asciiTheme="majorBidi" w:hAnsiTheme="majorBidi" w:cstheme="majorBidi"/>
          <w:lang w:val="fr-FR"/>
        </w:rPr>
        <w:t>t</w:t>
      </w:r>
      <w:proofErr w:type="gramEnd"/>
      <w:r w:rsidR="00766D9F">
        <w:rPr>
          <w:rFonts w:asciiTheme="majorBidi" w:hAnsiTheme="majorBidi" w:cstheme="majorBidi"/>
          <w:lang w:val="fr-FR"/>
        </w:rPr>
        <w:t xml:space="preserve">) </w:t>
      </w:r>
      <w:proofErr w:type="spellStart"/>
      <w:r w:rsidR="00766D9F">
        <w:rPr>
          <w:rFonts w:asciiTheme="majorBidi" w:hAnsiTheme="majorBidi" w:cstheme="majorBidi"/>
          <w:lang w:val="fr-FR"/>
        </w:rPr>
        <w:t>članova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="00766D9F">
        <w:rPr>
          <w:rFonts w:asciiTheme="majorBidi" w:hAnsiTheme="majorBidi" w:cstheme="majorBidi"/>
          <w:lang w:val="fr-FR"/>
        </w:rPr>
        <w:t>glasalo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="00766D9F">
        <w:rPr>
          <w:rFonts w:asciiTheme="majorBidi" w:hAnsiTheme="majorBidi" w:cstheme="majorBidi"/>
          <w:lang w:val="fr-FR"/>
        </w:rPr>
        <w:t>izvještaj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766D9F">
        <w:rPr>
          <w:rFonts w:asciiTheme="majorBidi" w:hAnsiTheme="majorBidi" w:cstheme="majorBidi"/>
          <w:lang w:val="fr-FR"/>
        </w:rPr>
        <w:t>dok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je 8 ( </w:t>
      </w:r>
      <w:proofErr w:type="spellStart"/>
      <w:r w:rsidR="00766D9F">
        <w:rPr>
          <w:rFonts w:asciiTheme="majorBidi" w:hAnsiTheme="majorBidi" w:cstheme="majorBidi"/>
          <w:lang w:val="fr-FR"/>
        </w:rPr>
        <w:t>osam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) </w:t>
      </w:r>
      <w:proofErr w:type="spellStart"/>
      <w:r w:rsidR="00766D9F">
        <w:rPr>
          <w:rFonts w:asciiTheme="majorBidi" w:hAnsiTheme="majorBidi" w:cstheme="majorBidi"/>
          <w:lang w:val="fr-FR"/>
        </w:rPr>
        <w:t>članova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glasalo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PROTIV. </w:t>
      </w:r>
      <w:proofErr w:type="spellStart"/>
      <w:r w:rsidR="00766D9F">
        <w:rPr>
          <w:rFonts w:asciiTheme="majorBidi" w:hAnsiTheme="majorBidi" w:cstheme="majorBidi"/>
          <w:lang w:val="fr-FR"/>
        </w:rPr>
        <w:t>Komisija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="00766D9F">
        <w:rPr>
          <w:rFonts w:asciiTheme="majorBidi" w:hAnsiTheme="majorBidi" w:cstheme="majorBidi"/>
          <w:lang w:val="fr-FR"/>
        </w:rPr>
        <w:t>Izvještaj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uputila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Vijeću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Fakulteta na </w:t>
      </w:r>
      <w:proofErr w:type="spellStart"/>
      <w:r w:rsidR="00766D9F">
        <w:rPr>
          <w:rFonts w:asciiTheme="majorBidi" w:hAnsiTheme="majorBidi" w:cstheme="majorBidi"/>
          <w:lang w:val="fr-FR"/>
        </w:rPr>
        <w:t>daljnju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proceduru</w:t>
      </w:r>
      <w:proofErr w:type="spellEnd"/>
      <w:r w:rsidR="00766D9F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>akulteta političkih nauka</w:t>
      </w:r>
      <w:r w:rsidR="0042311D">
        <w:rPr>
          <w:rFonts w:asciiTheme="majorBidi" w:hAnsiTheme="majorBidi" w:cstheme="majorBidi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077D49">
        <w:rPr>
          <w:rFonts w:asciiTheme="majorBidi" w:hAnsiTheme="majorBidi" w:cstheme="majorBidi"/>
          <w:lang w:val="fr-FR"/>
        </w:rPr>
        <w:t>11</w:t>
      </w:r>
      <w:r w:rsidR="004B2942">
        <w:rPr>
          <w:rFonts w:asciiTheme="majorBidi" w:hAnsiTheme="majorBidi" w:cstheme="majorBidi"/>
          <w:lang w:val="fr-FR"/>
        </w:rPr>
        <w:t>.</w:t>
      </w:r>
      <w:r w:rsidR="00CD563E">
        <w:rPr>
          <w:rFonts w:asciiTheme="majorBidi" w:hAnsiTheme="majorBidi" w:cstheme="majorBidi"/>
          <w:lang w:val="fr-FR"/>
        </w:rPr>
        <w:t>0</w:t>
      </w:r>
      <w:r w:rsidR="00077D49">
        <w:rPr>
          <w:rFonts w:asciiTheme="majorBidi" w:hAnsiTheme="majorBidi" w:cstheme="majorBidi"/>
          <w:lang w:val="fr-FR"/>
        </w:rPr>
        <w:t>6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42311D">
        <w:rPr>
          <w:rFonts w:asciiTheme="majorBidi" w:hAnsiTheme="majorBidi" w:cstheme="majorBidi"/>
          <w:lang w:val="fr-FR"/>
        </w:rPr>
        <w:t xml:space="preserve">, na </w:t>
      </w:r>
      <w:proofErr w:type="spellStart"/>
      <w:r w:rsidR="0042311D">
        <w:rPr>
          <w:rFonts w:asciiTheme="majorBidi" w:hAnsiTheme="majorBidi" w:cstheme="majorBidi"/>
          <w:lang w:val="fr-FR"/>
        </w:rPr>
        <w:t>kojoj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="0042311D">
        <w:rPr>
          <w:rFonts w:asciiTheme="majorBidi" w:hAnsiTheme="majorBidi" w:cstheme="majorBidi"/>
          <w:lang w:val="fr-FR"/>
        </w:rPr>
        <w:t>bilo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prisutno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38, </w:t>
      </w:r>
      <w:proofErr w:type="spellStart"/>
      <w:r w:rsidR="0042311D">
        <w:rPr>
          <w:rFonts w:asciiTheme="majorBidi" w:hAnsiTheme="majorBidi" w:cstheme="majorBidi"/>
          <w:lang w:val="fr-FR"/>
        </w:rPr>
        <w:t>od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ukupno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60 </w:t>
      </w:r>
      <w:proofErr w:type="spellStart"/>
      <w:r w:rsidR="0042311D">
        <w:rPr>
          <w:rFonts w:asciiTheme="majorBidi" w:hAnsiTheme="majorBidi" w:cstheme="majorBidi"/>
          <w:lang w:val="fr-FR"/>
        </w:rPr>
        <w:t>članova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Vijeća</w:t>
      </w:r>
      <w:proofErr w:type="spellEnd"/>
      <w:r w:rsidR="0042311D">
        <w:rPr>
          <w:rFonts w:asciiTheme="majorBidi" w:hAnsiTheme="majorBidi" w:cstheme="majorBidi"/>
          <w:lang w:val="fr-FR"/>
        </w:rPr>
        <w:t>,</w:t>
      </w:r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66D9F">
        <w:rPr>
          <w:rFonts w:asciiTheme="majorBidi" w:hAnsiTheme="majorBidi" w:cstheme="majorBidi"/>
          <w:lang w:val="fr-FR"/>
        </w:rPr>
        <w:t>Izvještaj</w:t>
      </w:r>
      <w:proofErr w:type="spellEnd"/>
      <w:r w:rsidRP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66D9F">
        <w:rPr>
          <w:rFonts w:asciiTheme="majorBidi" w:hAnsiTheme="majorBidi" w:cstheme="majorBidi"/>
          <w:lang w:val="fr-FR"/>
        </w:rPr>
        <w:t>Komisije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. Za </w:t>
      </w:r>
      <w:proofErr w:type="spellStart"/>
      <w:r w:rsidR="0042311D">
        <w:rPr>
          <w:rFonts w:asciiTheme="majorBidi" w:hAnsiTheme="majorBidi" w:cstheme="majorBidi"/>
          <w:lang w:val="fr-FR"/>
        </w:rPr>
        <w:t>usvajanje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Izvještaja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glasalo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je 27 </w:t>
      </w:r>
      <w:proofErr w:type="spellStart"/>
      <w:r w:rsidR="0042311D">
        <w:rPr>
          <w:rFonts w:asciiTheme="majorBidi" w:hAnsiTheme="majorBidi" w:cstheme="majorBidi"/>
          <w:lang w:val="fr-FR"/>
        </w:rPr>
        <w:t>članova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Vijeća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, a </w:t>
      </w:r>
      <w:proofErr w:type="spellStart"/>
      <w:r w:rsidR="0042311D">
        <w:rPr>
          <w:rFonts w:asciiTheme="majorBidi" w:hAnsiTheme="majorBidi" w:cstheme="majorBidi"/>
          <w:lang w:val="fr-FR"/>
        </w:rPr>
        <w:t>protiv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11 </w:t>
      </w:r>
      <w:proofErr w:type="spellStart"/>
      <w:r w:rsidR="0042311D">
        <w:rPr>
          <w:rFonts w:asciiTheme="majorBidi" w:hAnsiTheme="majorBidi" w:cstheme="majorBidi"/>
          <w:lang w:val="fr-FR"/>
        </w:rPr>
        <w:t>članova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Vijeća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. </w:t>
      </w:r>
      <w:proofErr w:type="spellStart"/>
      <w:r w:rsidR="0042311D">
        <w:rPr>
          <w:rFonts w:asciiTheme="majorBidi" w:hAnsiTheme="majorBidi" w:cstheme="majorBidi"/>
          <w:lang w:val="fr-FR"/>
        </w:rPr>
        <w:t>Imajući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42311D">
        <w:rPr>
          <w:rFonts w:asciiTheme="majorBidi" w:hAnsiTheme="majorBidi" w:cstheme="majorBidi"/>
          <w:lang w:val="fr-FR"/>
        </w:rPr>
        <w:t>vidu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da za </w:t>
      </w:r>
      <w:proofErr w:type="spellStart"/>
      <w:r w:rsidR="0042311D">
        <w:rPr>
          <w:rFonts w:asciiTheme="majorBidi" w:hAnsiTheme="majorBidi" w:cstheme="majorBidi"/>
          <w:lang w:val="fr-FR"/>
        </w:rPr>
        <w:t>Izvještaj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nije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glasala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potrebna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većina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članova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isti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nije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usvojen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te je </w:t>
      </w:r>
      <w:proofErr w:type="spellStart"/>
      <w:r w:rsidR="0042311D">
        <w:rPr>
          <w:rFonts w:asciiTheme="majorBidi" w:hAnsiTheme="majorBidi" w:cstheme="majorBidi"/>
          <w:lang w:val="fr-FR"/>
        </w:rPr>
        <w:t>Vijeće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42311D">
        <w:rPr>
          <w:rFonts w:asciiTheme="majorBidi" w:hAnsiTheme="majorBidi" w:cstheme="majorBidi"/>
          <w:lang w:val="fr-FR"/>
        </w:rPr>
        <w:t xml:space="preserve">Fakulteta  </w:t>
      </w:r>
      <w:proofErr w:type="spellStart"/>
      <w:r w:rsidRPr="00766D9F">
        <w:rPr>
          <w:rFonts w:asciiTheme="majorBidi" w:hAnsiTheme="majorBidi" w:cstheme="majorBidi"/>
          <w:lang w:val="fr-FR"/>
        </w:rPr>
        <w:t>utvrdilo</w:t>
      </w:r>
      <w:proofErr w:type="spellEnd"/>
      <w:proofErr w:type="gramEnd"/>
      <w:r w:rsidRP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66D9F">
        <w:rPr>
          <w:rFonts w:asciiTheme="majorBidi" w:hAnsiTheme="majorBidi" w:cstheme="majorBidi"/>
          <w:lang w:val="fr-FR"/>
        </w:rPr>
        <w:t>prijedlog</w:t>
      </w:r>
      <w:proofErr w:type="spellEnd"/>
      <w:r w:rsidRP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66D9F">
        <w:rPr>
          <w:rFonts w:asciiTheme="majorBidi" w:hAnsiTheme="majorBidi" w:cstheme="majorBidi"/>
          <w:lang w:val="fr-FR"/>
        </w:rPr>
        <w:t>Odluke</w:t>
      </w:r>
      <w:proofErr w:type="spellEnd"/>
      <w:r w:rsidRPr="00766D9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2311D">
        <w:rPr>
          <w:rFonts w:asciiTheme="majorBidi" w:hAnsiTheme="majorBidi" w:cstheme="majorBidi"/>
          <w:lang w:val="fr-FR"/>
        </w:rPr>
        <w:t>kao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42311D">
        <w:rPr>
          <w:rFonts w:asciiTheme="majorBidi" w:hAnsiTheme="majorBidi" w:cstheme="majorBidi"/>
          <w:lang w:val="fr-FR"/>
        </w:rPr>
        <w:t>izreci</w:t>
      </w:r>
      <w:proofErr w:type="spellEnd"/>
      <w:r w:rsidR="0042311D">
        <w:rPr>
          <w:rFonts w:asciiTheme="majorBidi" w:hAnsiTheme="majorBidi" w:cstheme="majorBidi"/>
          <w:lang w:val="fr-FR"/>
        </w:rPr>
        <w:t xml:space="preserve">. </w:t>
      </w:r>
    </w:p>
    <w:p w14:paraId="0A68E338" w14:textId="5C368FB5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66D9F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Default="001B2EDF" w:rsidP="00E409A4">
      <w:pPr>
        <w:spacing w:line="240" w:lineRule="auto"/>
        <w:ind w:left="7200" w:firstLine="720"/>
        <w:jc w:val="right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01BF0983" w14:textId="2947E6F3" w:rsidR="00E409A4" w:rsidRPr="00B365A2" w:rsidRDefault="00E409A4" w:rsidP="00E409A4">
      <w:pPr>
        <w:spacing w:line="240" w:lineRule="auto"/>
        <w:ind w:left="7200" w:firstLine="720"/>
        <w:jc w:val="right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________________</w:t>
      </w:r>
    </w:p>
    <w:p w14:paraId="1B1ADD85" w14:textId="4BD918DC" w:rsidR="001B2EDF" w:rsidRPr="007D3477" w:rsidRDefault="008F401E" w:rsidP="00E409A4">
      <w:pPr>
        <w:spacing w:line="240" w:lineRule="auto"/>
        <w:jc w:val="right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proofErr w:type="spellStart"/>
      <w:r w:rsidR="00494CF1" w:rsidRPr="007D3477">
        <w:rPr>
          <w:rFonts w:asciiTheme="majorBidi" w:hAnsiTheme="majorBidi" w:cstheme="majorBidi"/>
          <w:b/>
          <w:bCs/>
        </w:rPr>
        <w:t>Prof.dr</w:t>
      </w:r>
      <w:proofErr w:type="spellEnd"/>
      <w:r w:rsidR="00494CF1" w:rsidRPr="007D3477">
        <w:rPr>
          <w:rFonts w:asciiTheme="majorBidi" w:hAnsiTheme="majorBidi" w:cstheme="majorBidi"/>
          <w:b/>
          <w:bCs/>
        </w:rPr>
        <w:t>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7D3477">
        <w:rPr>
          <w:rFonts w:asciiTheme="majorBidi" w:hAnsiTheme="majorBidi" w:cstheme="majorBidi"/>
          <w:bCs/>
        </w:rPr>
        <w:t>Sekretar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organizacione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jedinice</w:t>
      </w:r>
      <w:proofErr w:type="spellEnd"/>
      <w:r w:rsidRPr="007D3477">
        <w:rPr>
          <w:rFonts w:asciiTheme="majorBidi" w:hAnsiTheme="majorBidi" w:cstheme="majorBidi"/>
          <w:bCs/>
        </w:rPr>
        <w:t xml:space="preserve"> Univerzitet u Sarajevu- </w:t>
      </w:r>
      <w:proofErr w:type="spellStart"/>
      <w:r w:rsidRPr="007D3477">
        <w:rPr>
          <w:rFonts w:asciiTheme="majorBidi" w:hAnsiTheme="majorBidi" w:cstheme="majorBidi"/>
          <w:bCs/>
        </w:rPr>
        <w:t>Fakultet</w:t>
      </w:r>
      <w:proofErr w:type="spellEnd"/>
      <w:r w:rsidRPr="007D3477">
        <w:rPr>
          <w:rFonts w:asciiTheme="majorBidi" w:hAnsiTheme="majorBidi" w:cstheme="majorBidi"/>
          <w:bCs/>
        </w:rPr>
        <w:t xml:space="preserve"> političkih nauka, Umihana </w:t>
      </w:r>
      <w:proofErr w:type="spellStart"/>
      <w:r w:rsidRPr="007D3477">
        <w:rPr>
          <w:rFonts w:asciiTheme="majorBidi" w:hAnsiTheme="majorBidi" w:cstheme="majorBidi"/>
          <w:bCs/>
        </w:rPr>
        <w:t>Mahmić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mr.iur</w:t>
      </w:r>
      <w:proofErr w:type="spellEnd"/>
      <w:r w:rsidRPr="007D3477">
        <w:rPr>
          <w:rFonts w:asciiTheme="majorBidi" w:hAnsiTheme="majorBidi" w:cstheme="majorBidi"/>
          <w:bCs/>
        </w:rPr>
        <w:t xml:space="preserve">., </w:t>
      </w:r>
      <w:proofErr w:type="spellStart"/>
      <w:r w:rsidRPr="007D3477">
        <w:rPr>
          <w:rFonts w:asciiTheme="majorBidi" w:hAnsiTheme="majorBidi" w:cstheme="majorBidi"/>
          <w:bCs/>
        </w:rPr>
        <w:t>potvrđuje</w:t>
      </w:r>
      <w:proofErr w:type="spellEnd"/>
      <w:r w:rsidRPr="007D3477">
        <w:rPr>
          <w:rFonts w:asciiTheme="majorBidi" w:hAnsiTheme="majorBidi" w:cstheme="majorBidi"/>
          <w:bCs/>
        </w:rPr>
        <w:t xml:space="preserve">, da je </w:t>
      </w:r>
      <w:proofErr w:type="spellStart"/>
      <w:r w:rsidRPr="007D3477">
        <w:rPr>
          <w:rFonts w:asciiTheme="majorBidi" w:hAnsiTheme="majorBidi" w:cstheme="majorBidi"/>
          <w:bCs/>
        </w:rPr>
        <w:t>Odluka</w:t>
      </w:r>
      <w:proofErr w:type="spellEnd"/>
      <w:r w:rsidRPr="007D3477">
        <w:rPr>
          <w:rFonts w:asciiTheme="majorBidi" w:hAnsiTheme="majorBidi" w:cstheme="majorBidi"/>
          <w:bCs/>
        </w:rPr>
        <w:t xml:space="preserve"> u </w:t>
      </w:r>
      <w:proofErr w:type="spellStart"/>
      <w:r w:rsidRPr="007D3477">
        <w:rPr>
          <w:rFonts w:asciiTheme="majorBidi" w:hAnsiTheme="majorBidi" w:cstheme="majorBidi"/>
          <w:bCs/>
        </w:rPr>
        <w:t>skladu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podzakonskim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propisima</w:t>
      </w:r>
      <w:proofErr w:type="spellEnd"/>
      <w:r w:rsidRPr="007D3477">
        <w:rPr>
          <w:rFonts w:asciiTheme="majorBidi" w:hAnsiTheme="majorBidi" w:cstheme="majorBidi"/>
          <w:bCs/>
        </w:rPr>
        <w:t xml:space="preserve"> koji </w:t>
      </w:r>
      <w:proofErr w:type="spellStart"/>
      <w:r w:rsidRPr="007D3477">
        <w:rPr>
          <w:rFonts w:asciiTheme="majorBidi" w:hAnsiTheme="majorBidi" w:cstheme="majorBidi"/>
          <w:bCs/>
        </w:rPr>
        <w:t>su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snazi</w:t>
      </w:r>
      <w:proofErr w:type="spell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te</w:t>
      </w:r>
      <w:proofErr w:type="spellEnd"/>
      <w:r w:rsidRPr="007D3477">
        <w:rPr>
          <w:rFonts w:asciiTheme="majorBidi" w:hAnsiTheme="majorBidi" w:cstheme="majorBidi"/>
          <w:bCs/>
        </w:rPr>
        <w:t xml:space="preserve"> da je </w:t>
      </w:r>
      <w:proofErr w:type="spellStart"/>
      <w:r w:rsidRPr="007D3477">
        <w:rPr>
          <w:rFonts w:asciiTheme="majorBidi" w:hAnsiTheme="majorBidi" w:cstheme="majorBidi"/>
          <w:bCs/>
        </w:rPr>
        <w:t>Vijeće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Univerziteta</w:t>
      </w:r>
      <w:proofErr w:type="spellEnd"/>
      <w:r w:rsidRPr="007D3477">
        <w:rPr>
          <w:rFonts w:asciiTheme="majorBidi" w:hAnsiTheme="majorBidi" w:cstheme="majorBidi"/>
          <w:bCs/>
        </w:rPr>
        <w:t xml:space="preserve"> u Sarajevu- Fakulteta političkih nauka </w:t>
      </w:r>
      <w:proofErr w:type="spellStart"/>
      <w:r w:rsidRPr="007D3477">
        <w:rPr>
          <w:rFonts w:asciiTheme="majorBidi" w:hAnsiTheme="majorBidi" w:cstheme="majorBidi"/>
          <w:bCs/>
        </w:rPr>
        <w:t>nadležno</w:t>
      </w:r>
      <w:proofErr w:type="spellEnd"/>
      <w:r w:rsidRPr="007D3477">
        <w:rPr>
          <w:rFonts w:asciiTheme="majorBidi" w:hAnsiTheme="majorBidi" w:cstheme="majorBidi"/>
          <w:bCs/>
        </w:rPr>
        <w:t xml:space="preserve"> za </w:t>
      </w:r>
      <w:proofErr w:type="spellStart"/>
      <w:r w:rsidRPr="007D3477">
        <w:rPr>
          <w:rFonts w:asciiTheme="majorBidi" w:hAnsiTheme="majorBidi" w:cstheme="majorBidi"/>
          <w:bCs/>
        </w:rPr>
        <w:t>donošenje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iste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shodno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članu</w:t>
      </w:r>
      <w:proofErr w:type="spellEnd"/>
      <w:r w:rsidRPr="007D3477">
        <w:rPr>
          <w:rFonts w:asciiTheme="majorBidi" w:hAnsiTheme="majorBidi" w:cstheme="majorBidi"/>
          <w:bCs/>
        </w:rPr>
        <w:t xml:space="preserve"> 69. </w:t>
      </w:r>
      <w:proofErr w:type="spellStart"/>
      <w:r w:rsidRPr="007D3477">
        <w:rPr>
          <w:rFonts w:asciiTheme="majorBidi" w:hAnsiTheme="majorBidi" w:cstheme="majorBidi"/>
          <w:bCs/>
        </w:rPr>
        <w:t>Zakona</w:t>
      </w:r>
      <w:proofErr w:type="spellEnd"/>
      <w:r w:rsidRPr="007D3477">
        <w:rPr>
          <w:rFonts w:asciiTheme="majorBidi" w:hAnsiTheme="majorBidi" w:cstheme="majorBidi"/>
          <w:bCs/>
        </w:rPr>
        <w:t xml:space="preserve"> o </w:t>
      </w:r>
      <w:proofErr w:type="spellStart"/>
      <w:r w:rsidRPr="007D3477">
        <w:rPr>
          <w:rFonts w:asciiTheme="majorBidi" w:hAnsiTheme="majorBidi" w:cstheme="majorBidi"/>
          <w:bCs/>
        </w:rPr>
        <w:t>visokom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obrazovanju</w:t>
      </w:r>
      <w:proofErr w:type="spellEnd"/>
      <w:r w:rsidRPr="007D3477">
        <w:rPr>
          <w:rFonts w:asciiTheme="majorBidi" w:hAnsiTheme="majorBidi" w:cstheme="majorBidi"/>
          <w:bCs/>
        </w:rPr>
        <w:t xml:space="preserve"> („</w:t>
      </w:r>
      <w:proofErr w:type="spellStart"/>
      <w:r w:rsidRPr="007D3477">
        <w:rPr>
          <w:rFonts w:asciiTheme="majorBidi" w:hAnsiTheme="majorBidi" w:cstheme="majorBidi"/>
          <w:bCs/>
        </w:rPr>
        <w:t>Službene</w:t>
      </w:r>
      <w:proofErr w:type="spellEnd"/>
      <w:r w:rsidRPr="007D3477">
        <w:rPr>
          <w:rFonts w:asciiTheme="majorBidi" w:hAnsiTheme="majorBidi" w:cstheme="majorBidi"/>
          <w:bCs/>
        </w:rPr>
        <w:t xml:space="preserve"> novine </w:t>
      </w:r>
      <w:proofErr w:type="spellStart"/>
      <w:r w:rsidRPr="007D3477">
        <w:rPr>
          <w:rFonts w:asciiTheme="majorBidi" w:hAnsiTheme="majorBidi" w:cstheme="majorBidi"/>
          <w:bCs/>
        </w:rPr>
        <w:t>Kantona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gramStart"/>
      <w:r w:rsidRPr="007D3477">
        <w:rPr>
          <w:rFonts w:asciiTheme="majorBidi" w:hAnsiTheme="majorBidi" w:cstheme="majorBidi"/>
          <w:bCs/>
        </w:rPr>
        <w:t>Sarajevo“</w:t>
      </w:r>
      <w:proofErr w:type="gram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broj</w:t>
      </w:r>
      <w:proofErr w:type="spellEnd"/>
      <w:r w:rsidRPr="007D3477">
        <w:rPr>
          <w:rFonts w:asciiTheme="majorBidi" w:hAnsiTheme="majorBidi" w:cstheme="majorBidi"/>
          <w:bCs/>
        </w:rPr>
        <w:t xml:space="preserve">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Dostaviti</w:t>
      </w:r>
      <w:proofErr w:type="spellEnd"/>
      <w:r w:rsidRPr="007D3477">
        <w:rPr>
          <w:rFonts w:asciiTheme="majorBidi" w:hAnsiTheme="majorBidi" w:cstheme="majorBidi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F87E7C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FE820" w14:textId="77777777" w:rsidR="00480E90" w:rsidRDefault="00480E90" w:rsidP="008D3E0D">
      <w:pPr>
        <w:spacing w:after="0" w:line="240" w:lineRule="auto"/>
      </w:pPr>
      <w:r>
        <w:separator/>
      </w:r>
    </w:p>
  </w:endnote>
  <w:endnote w:type="continuationSeparator" w:id="0">
    <w:p w14:paraId="45A5DDF6" w14:textId="77777777" w:rsidR="00480E90" w:rsidRDefault="00480E90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02694" w14:textId="77777777" w:rsidR="00480E90" w:rsidRDefault="00480E90" w:rsidP="008D3E0D">
      <w:pPr>
        <w:spacing w:after="0" w:line="240" w:lineRule="auto"/>
      </w:pPr>
      <w:r>
        <w:separator/>
      </w:r>
    </w:p>
  </w:footnote>
  <w:footnote w:type="continuationSeparator" w:id="0">
    <w:p w14:paraId="197911C5" w14:textId="77777777" w:rsidR="00480E90" w:rsidRDefault="00480E90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51507"/>
    <w:rsid w:val="00077D49"/>
    <w:rsid w:val="00082CB4"/>
    <w:rsid w:val="00083B3D"/>
    <w:rsid w:val="00084587"/>
    <w:rsid w:val="000D7F40"/>
    <w:rsid w:val="00103841"/>
    <w:rsid w:val="00107B51"/>
    <w:rsid w:val="00117AC2"/>
    <w:rsid w:val="001442CD"/>
    <w:rsid w:val="00150844"/>
    <w:rsid w:val="001576B6"/>
    <w:rsid w:val="00180B66"/>
    <w:rsid w:val="001B2EDF"/>
    <w:rsid w:val="002033F3"/>
    <w:rsid w:val="002315F9"/>
    <w:rsid w:val="00245C9D"/>
    <w:rsid w:val="00272F1B"/>
    <w:rsid w:val="002A16D8"/>
    <w:rsid w:val="002F3029"/>
    <w:rsid w:val="00344C85"/>
    <w:rsid w:val="00347CF4"/>
    <w:rsid w:val="0035754E"/>
    <w:rsid w:val="00360066"/>
    <w:rsid w:val="003801EF"/>
    <w:rsid w:val="003B1807"/>
    <w:rsid w:val="003E3259"/>
    <w:rsid w:val="00405989"/>
    <w:rsid w:val="0042311D"/>
    <w:rsid w:val="00430878"/>
    <w:rsid w:val="00431A71"/>
    <w:rsid w:val="00443C63"/>
    <w:rsid w:val="00443CCA"/>
    <w:rsid w:val="004704DD"/>
    <w:rsid w:val="004770C3"/>
    <w:rsid w:val="00480E90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41B3C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15991"/>
    <w:rsid w:val="006259BC"/>
    <w:rsid w:val="006416A1"/>
    <w:rsid w:val="00670A06"/>
    <w:rsid w:val="00671477"/>
    <w:rsid w:val="0068699A"/>
    <w:rsid w:val="0069255C"/>
    <w:rsid w:val="006B5021"/>
    <w:rsid w:val="006C374B"/>
    <w:rsid w:val="006E0F4D"/>
    <w:rsid w:val="00707EB0"/>
    <w:rsid w:val="00755489"/>
    <w:rsid w:val="00763459"/>
    <w:rsid w:val="00766D9F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67A48"/>
    <w:rsid w:val="009A6A3E"/>
    <w:rsid w:val="009B3013"/>
    <w:rsid w:val="009C2345"/>
    <w:rsid w:val="00A12023"/>
    <w:rsid w:val="00A12CE0"/>
    <w:rsid w:val="00A303BF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BC2D48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D563E"/>
    <w:rsid w:val="00CE1BAF"/>
    <w:rsid w:val="00D06E6B"/>
    <w:rsid w:val="00D123E3"/>
    <w:rsid w:val="00D17928"/>
    <w:rsid w:val="00D41ECC"/>
    <w:rsid w:val="00D5175E"/>
    <w:rsid w:val="00E050D5"/>
    <w:rsid w:val="00E10F93"/>
    <w:rsid w:val="00E12433"/>
    <w:rsid w:val="00E1741C"/>
    <w:rsid w:val="00E409A4"/>
    <w:rsid w:val="00E4380F"/>
    <w:rsid w:val="00E50614"/>
    <w:rsid w:val="00E77718"/>
    <w:rsid w:val="00E874DF"/>
    <w:rsid w:val="00E92B73"/>
    <w:rsid w:val="00EA1FDC"/>
    <w:rsid w:val="00EB6594"/>
    <w:rsid w:val="00EB6E11"/>
    <w:rsid w:val="00EC4973"/>
    <w:rsid w:val="00ED1BC8"/>
    <w:rsid w:val="00EE039A"/>
    <w:rsid w:val="00EE05A6"/>
    <w:rsid w:val="00F2372B"/>
    <w:rsid w:val="00F25127"/>
    <w:rsid w:val="00F31BE1"/>
    <w:rsid w:val="00F617A8"/>
    <w:rsid w:val="00F7152D"/>
    <w:rsid w:val="00F87E7C"/>
    <w:rsid w:val="00F93DAB"/>
    <w:rsid w:val="00FB4126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82</cp:revision>
  <cp:lastPrinted>2023-11-13T08:10:00Z</cp:lastPrinted>
  <dcterms:created xsi:type="dcterms:W3CDTF">2021-04-05T09:21:00Z</dcterms:created>
  <dcterms:modified xsi:type="dcterms:W3CDTF">2024-06-11T10:23:00Z</dcterms:modified>
</cp:coreProperties>
</file>