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D014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bs-Latn-BA"/>
        </w:rPr>
        <w:drawing>
          <wp:inline distT="0" distB="0" distL="0" distR="0" wp14:anchorId="55542E95" wp14:editId="47C2AF96">
            <wp:extent cx="5254001" cy="1005205"/>
            <wp:effectExtent l="0" t="0" r="3810" b="4445"/>
            <wp:docPr id="2358479" name="Picture 2358479" descr="A white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ue 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001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F6CA1" w14:textId="60698DAE" w:rsidR="0022343E" w:rsidRPr="00A05101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Broj:</w:t>
      </w:r>
      <w:r>
        <w:rPr>
          <w:rFonts w:ascii="Times New Roman" w:hAnsi="Times New Roman" w:cs="Times New Roman"/>
          <w:sz w:val="24"/>
          <w:szCs w:val="24"/>
        </w:rPr>
        <w:t xml:space="preserve"> 02-1-</w:t>
      </w:r>
      <w:r w:rsidR="00686C6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</w:p>
    <w:p w14:paraId="6F571C66" w14:textId="1269B088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Sarajevo, </w:t>
      </w:r>
      <w:r w:rsidR="00FC34E9">
        <w:rPr>
          <w:rFonts w:ascii="Times New Roman" w:hAnsi="Times New Roman" w:cs="Times New Roman"/>
          <w:sz w:val="24"/>
          <w:szCs w:val="24"/>
        </w:rPr>
        <w:t>1</w:t>
      </w:r>
      <w:r w:rsidR="00686C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BE972EE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A8528" w14:textId="18152A7E" w:rsidR="0022343E" w:rsidRPr="00A05101" w:rsidRDefault="0022343E" w:rsidP="00606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Na osnovu člana 69. Zakona o visokom obrazovanju („Službene novine Kantona Sarajevo“, broj: 36/22) i člana 1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05101">
        <w:rPr>
          <w:rFonts w:ascii="Times New Roman" w:hAnsi="Times New Roman" w:cs="Times New Roman"/>
          <w:sz w:val="24"/>
          <w:szCs w:val="24"/>
        </w:rPr>
        <w:t>. Statuta Univerziteta u Sarajevu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51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0510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05101">
        <w:rPr>
          <w:rFonts w:ascii="Times New Roman" w:hAnsi="Times New Roman" w:cs="Times New Roman"/>
          <w:sz w:val="24"/>
          <w:szCs w:val="24"/>
        </w:rPr>
        <w:t xml:space="preserve">. godine, te člana 31. Pravila studiranja za treći ciklus studija Univerziteta u Sarajevu iz decembra 2018. godine, </w:t>
      </w:r>
      <w:r>
        <w:rPr>
          <w:rFonts w:ascii="Times New Roman" w:hAnsi="Times New Roman" w:cs="Times New Roman"/>
          <w:sz w:val="24"/>
          <w:szCs w:val="24"/>
        </w:rPr>
        <w:t xml:space="preserve">Vijeće Univerziteta u Sarajevu-Fakulteta političkih nauka je, na prijedlog </w:t>
      </w:r>
      <w:r w:rsidRPr="00A05101">
        <w:rPr>
          <w:rFonts w:ascii="Times New Roman" w:hAnsi="Times New Roman" w:cs="Times New Roman"/>
          <w:sz w:val="24"/>
          <w:szCs w:val="24"/>
        </w:rPr>
        <w:t>Vijeć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216B">
        <w:rPr>
          <w:rFonts w:ascii="Times New Roman" w:hAnsi="Times New Roman" w:cs="Times New Roman"/>
          <w:sz w:val="24"/>
          <w:szCs w:val="24"/>
        </w:rPr>
        <w:t xml:space="preserve"> doktorskog</w:t>
      </w:r>
      <w:r w:rsidRPr="00A05101">
        <w:rPr>
          <w:rFonts w:ascii="Times New Roman" w:hAnsi="Times New Roman" w:cs="Times New Roman"/>
          <w:sz w:val="24"/>
          <w:szCs w:val="24"/>
        </w:rPr>
        <w:t xml:space="preserve"> studija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686C6D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A05101">
        <w:rPr>
          <w:rFonts w:ascii="Times New Roman" w:hAnsi="Times New Roman" w:cs="Times New Roman"/>
          <w:sz w:val="24"/>
          <w:szCs w:val="24"/>
        </w:rPr>
        <w:t>, na sjednici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4E9">
        <w:rPr>
          <w:rFonts w:ascii="Times New Roman" w:hAnsi="Times New Roman" w:cs="Times New Roman"/>
          <w:sz w:val="24"/>
          <w:szCs w:val="24"/>
        </w:rPr>
        <w:t>1</w:t>
      </w:r>
      <w:r w:rsidR="00686C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A05101">
        <w:rPr>
          <w:rFonts w:ascii="Times New Roman" w:hAnsi="Times New Roman" w:cs="Times New Roman"/>
          <w:sz w:val="24"/>
          <w:szCs w:val="24"/>
        </w:rPr>
        <w:t xml:space="preserve"> donijelo sljedeću</w:t>
      </w:r>
    </w:p>
    <w:p w14:paraId="7C833F79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226ED08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 prijedlogu članova Komisije za ocjenu i odbranu projekta,</w:t>
      </w:r>
    </w:p>
    <w:p w14:paraId="174F8E25" w14:textId="25E867D1" w:rsidR="0022343E" w:rsidRPr="001F4ACD" w:rsidRDefault="0022343E" w:rsidP="00822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radne verzije i doktorske disertacije</w:t>
      </w:r>
    </w:p>
    <w:p w14:paraId="0903F04C" w14:textId="298F6695" w:rsidR="005E0975" w:rsidRDefault="0022343E" w:rsidP="00730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54BA0D4" w14:textId="1359A6BA" w:rsidR="00FC34E9" w:rsidRDefault="00FC34E9" w:rsidP="008222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prijedlog sastava </w:t>
      </w:r>
      <w:bookmarkStart w:id="0" w:name="_Hlk137109666"/>
      <w:r>
        <w:rPr>
          <w:rFonts w:ascii="Times New Roman" w:hAnsi="Times New Roman" w:cs="Times New Roman"/>
          <w:sz w:val="24"/>
          <w:szCs w:val="24"/>
        </w:rPr>
        <w:t>Komisije za ocjenu i odbranu projekta, radne verzije i doktorske disertacije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pod naslovom: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77F0C" w:rsidRPr="00D707F2">
        <w:rPr>
          <w:rFonts w:ascii="Times New Roman" w:hAnsi="Times New Roman" w:cs="Times New Roman"/>
          <w:b/>
          <w:bCs/>
          <w:sz w:val="24"/>
          <w:szCs w:val="24"/>
        </w:rPr>
        <w:t>ULOGA ŽENE U SAVREMENOJ BOSANSKOHERCEGOVAČKOJ PORODICI: PLAĆENI I NEPLAĆENI RAD KAO IZAZOV DRUŠTVENOG RAZVOJA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kandidat</w:t>
      </w:r>
      <w:r w:rsidR="00277F0C">
        <w:rPr>
          <w:rFonts w:ascii="Times New Roman" w:hAnsi="Times New Roman" w:cs="Times New Roman"/>
          <w:sz w:val="24"/>
          <w:szCs w:val="24"/>
        </w:rPr>
        <w:t>kinje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F0C">
        <w:rPr>
          <w:rFonts w:ascii="Times New Roman" w:hAnsi="Times New Roman" w:cs="Times New Roman"/>
          <w:b/>
          <w:bCs/>
          <w:sz w:val="24"/>
          <w:szCs w:val="24"/>
        </w:rPr>
        <w:t>ANELE LEMEŠ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MA </w:t>
      </w:r>
      <w:r>
        <w:rPr>
          <w:rFonts w:ascii="Times New Roman" w:hAnsi="Times New Roman" w:cs="Times New Roman"/>
          <w:sz w:val="24"/>
          <w:szCs w:val="24"/>
        </w:rPr>
        <w:t xml:space="preserve"> u sastavu:</w:t>
      </w:r>
    </w:p>
    <w:p w14:paraId="747C446E" w14:textId="77777777" w:rsidR="00277F0C" w:rsidRPr="00E56BCB" w:rsidRDefault="00277F0C" w:rsidP="00277F0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CB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BCB">
        <w:rPr>
          <w:rFonts w:ascii="Times New Roman" w:hAnsi="Times New Roman" w:cs="Times New Roman"/>
          <w:sz w:val="24"/>
          <w:szCs w:val="24"/>
        </w:rPr>
        <w:t xml:space="preserve">Mirza Emirhafizović, </w:t>
      </w:r>
      <w:r>
        <w:rPr>
          <w:rFonts w:ascii="Times New Roman" w:hAnsi="Times New Roman" w:cs="Times New Roman"/>
          <w:sz w:val="24"/>
          <w:szCs w:val="24"/>
        </w:rPr>
        <w:t>vanredni profesor na Univerzitetu u Sarajevu-Fakultetu političkih nauka, doktor socioloških nauka, naučna oblast „Sociologija“</w:t>
      </w:r>
      <w:r w:rsidRPr="00E56BCB">
        <w:rPr>
          <w:rFonts w:ascii="Times New Roman" w:hAnsi="Times New Roman" w:cs="Times New Roman"/>
          <w:sz w:val="24"/>
          <w:szCs w:val="24"/>
        </w:rPr>
        <w:t>– predsjednik i član;</w:t>
      </w:r>
    </w:p>
    <w:p w14:paraId="5E5A260C" w14:textId="77777777" w:rsidR="00277F0C" w:rsidRPr="00F801C6" w:rsidRDefault="00277F0C" w:rsidP="00277F0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C6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Valida Repovac-Nikšić</w:t>
      </w:r>
      <w:r w:rsidRPr="00F801C6">
        <w:rPr>
          <w:rFonts w:ascii="Times New Roman" w:hAnsi="Times New Roman" w:cs="Times New Roman"/>
          <w:sz w:val="24"/>
          <w:szCs w:val="24"/>
        </w:rPr>
        <w:t xml:space="preserve">, </w:t>
      </w:r>
      <w:r w:rsidRPr="00E220BE">
        <w:rPr>
          <w:rFonts w:ascii="Times New Roman" w:hAnsi="Times New Roman" w:cs="Times New Roman"/>
          <w:sz w:val="24"/>
          <w:szCs w:val="24"/>
        </w:rPr>
        <w:t>vanredna profesorica na Univerzitetu u Sarajevu-Fakultetu političkih nauka, doktor socioloških nauka, za oblast sociologij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801C6">
        <w:rPr>
          <w:rFonts w:ascii="Times New Roman" w:hAnsi="Times New Roman" w:cs="Times New Roman"/>
          <w:sz w:val="24"/>
          <w:szCs w:val="24"/>
        </w:rPr>
        <w:t>- mentor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F801C6">
        <w:rPr>
          <w:rFonts w:ascii="Times New Roman" w:hAnsi="Times New Roman" w:cs="Times New Roman"/>
          <w:sz w:val="24"/>
          <w:szCs w:val="24"/>
        </w:rPr>
        <w:t>/član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F801C6">
        <w:rPr>
          <w:rFonts w:ascii="Times New Roman" w:hAnsi="Times New Roman" w:cs="Times New Roman"/>
          <w:sz w:val="24"/>
          <w:szCs w:val="24"/>
        </w:rPr>
        <w:t>;</w:t>
      </w:r>
    </w:p>
    <w:p w14:paraId="43727E64" w14:textId="77777777" w:rsidR="00277F0C" w:rsidRPr="00E56BCB" w:rsidRDefault="00277F0C" w:rsidP="00277F0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CB">
        <w:rPr>
          <w:rFonts w:ascii="Times New Roman" w:hAnsi="Times New Roman" w:cs="Times New Roman"/>
          <w:sz w:val="24"/>
          <w:szCs w:val="24"/>
        </w:rPr>
        <w:t>Dr. Jasna Kovačević,</w:t>
      </w:r>
      <w:r>
        <w:rPr>
          <w:rFonts w:ascii="Times New Roman" w:hAnsi="Times New Roman" w:cs="Times New Roman"/>
          <w:sz w:val="24"/>
          <w:szCs w:val="24"/>
        </w:rPr>
        <w:t xml:space="preserve"> vanredna profesorica na Univerzitetu u Sarajevu-Ekonomskom fakultetu, doktor ekonomskih nauka</w:t>
      </w:r>
      <w:r w:rsidRPr="00393BF5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>blast</w:t>
      </w:r>
      <w:r w:rsidRPr="00393BF5">
        <w:rPr>
          <w:rFonts w:ascii="Times New Roman" w:hAnsi="Times New Roman" w:cs="Times New Roman"/>
          <w:sz w:val="24"/>
          <w:szCs w:val="24"/>
        </w:rPr>
        <w:t xml:space="preserve"> Menadžment i organizacija, na predmetima: Strateški menadžment, </w:t>
      </w:r>
      <w:proofErr w:type="spellStart"/>
      <w:r w:rsidRPr="00393BF5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393BF5">
        <w:rPr>
          <w:rFonts w:ascii="Times New Roman" w:hAnsi="Times New Roman" w:cs="Times New Roman"/>
          <w:sz w:val="24"/>
          <w:szCs w:val="24"/>
        </w:rPr>
        <w:t xml:space="preserve"> Management (EPAS akreditirani program), </w:t>
      </w:r>
      <w:proofErr w:type="spellStart"/>
      <w:r w:rsidRPr="00393BF5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Pr="00393BF5">
        <w:rPr>
          <w:rFonts w:ascii="Times New Roman" w:hAnsi="Times New Roman" w:cs="Times New Roman"/>
          <w:sz w:val="24"/>
          <w:szCs w:val="24"/>
        </w:rPr>
        <w:t xml:space="preserve"> i Poslovna etika</w:t>
      </w:r>
      <w:r w:rsidRPr="00E56BC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56BCB">
        <w:rPr>
          <w:rFonts w:ascii="Times New Roman" w:hAnsi="Times New Roman" w:cs="Times New Roman"/>
          <w:sz w:val="24"/>
          <w:szCs w:val="24"/>
        </w:rPr>
        <w:t>komentorica</w:t>
      </w:r>
      <w:proofErr w:type="spellEnd"/>
      <w:r w:rsidRPr="00E56BCB">
        <w:rPr>
          <w:rFonts w:ascii="Times New Roman" w:hAnsi="Times New Roman" w:cs="Times New Roman"/>
          <w:sz w:val="24"/>
          <w:szCs w:val="24"/>
        </w:rPr>
        <w:t>/članica;</w:t>
      </w:r>
    </w:p>
    <w:p w14:paraId="1A67889D" w14:textId="77777777" w:rsidR="00277F0C" w:rsidRDefault="00277F0C" w:rsidP="00277F0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Sarina Bakić, vanredna profesorica na Univerzitetu u Sarajevu-Fakultetu političkih nauka, doktor socioloških nauka/znanosti, oblast Sociologija - članica;</w:t>
      </w:r>
    </w:p>
    <w:p w14:paraId="7CC4F42B" w14:textId="10037B7D" w:rsidR="00277F0C" w:rsidRPr="00D26402" w:rsidRDefault="00277F0C" w:rsidP="00D2640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CB">
        <w:rPr>
          <w:rFonts w:ascii="Times New Roman" w:hAnsi="Times New Roman" w:cs="Times New Roman"/>
          <w:sz w:val="24"/>
          <w:szCs w:val="24"/>
        </w:rPr>
        <w:t xml:space="preserve">Dr. Sanela Bašić, </w:t>
      </w:r>
      <w:r w:rsidRPr="00E220BE">
        <w:rPr>
          <w:rFonts w:ascii="Times New Roman" w:hAnsi="Times New Roman" w:cs="Times New Roman"/>
          <w:sz w:val="24"/>
          <w:szCs w:val="24"/>
        </w:rPr>
        <w:t>redovna profesorica na Univerzitetu u Sarajevu-Fakultetu političkih nauka, doktor nauka socijalnog rada, na oblast Socijalni rad</w:t>
      </w:r>
      <w:r w:rsidRPr="00E220B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220BE">
        <w:rPr>
          <w:rFonts w:ascii="Times New Roman" w:hAnsi="Times New Roman" w:cs="Times New Roman"/>
          <w:sz w:val="24"/>
          <w:szCs w:val="24"/>
        </w:rPr>
        <w:t>–</w:t>
      </w:r>
      <w:r w:rsidRPr="000069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56BCB">
        <w:rPr>
          <w:rFonts w:ascii="Times New Roman" w:hAnsi="Times New Roman" w:cs="Times New Roman"/>
          <w:sz w:val="24"/>
          <w:szCs w:val="24"/>
        </w:rPr>
        <w:t>članica.</w:t>
      </w:r>
    </w:p>
    <w:p w14:paraId="2AD81B85" w14:textId="77777777" w:rsidR="00277F0C" w:rsidRPr="001F4ACD" w:rsidRDefault="00277F0C" w:rsidP="00277F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34781FDB" w14:textId="4F1D5B2D" w:rsidR="003426EE" w:rsidRPr="003426EE" w:rsidRDefault="00277F0C" w:rsidP="00277F0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Za zamjenskog člana predlaže se </w:t>
      </w:r>
      <w:r>
        <w:rPr>
          <w:rFonts w:ascii="Times New Roman" w:hAnsi="Times New Roman" w:cs="Times New Roman"/>
          <w:sz w:val="24"/>
          <w:szCs w:val="24"/>
        </w:rPr>
        <w:t>dr. Merima Čamo, redovna profesorica na Univerzitetu u Sarajevu-Fakultetu političkih nauka, doktor socioloških nauka, Naučna oblast Socioloških nauka.</w:t>
      </w:r>
    </w:p>
    <w:p w14:paraId="342F59B5" w14:textId="7F11DC1D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01F73EFE" w14:textId="68F36986" w:rsidR="0002379D" w:rsidRPr="00277F0C" w:rsidRDefault="0022343E" w:rsidP="00277F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Prijedlog članova Komisije za ocjenu i odbranu projekta, radne verzije i doktorske disertacije dostavit će se Senatu Univerziteta u Sarajevu u daljnju proceduru.</w:t>
      </w: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309E06" w14:textId="4B11B91C" w:rsidR="0022343E" w:rsidRPr="00422D0E" w:rsidRDefault="0022343E" w:rsidP="0002379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,                                                           </w:t>
      </w:r>
    </w:p>
    <w:p w14:paraId="532B1502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_________________</w:t>
      </w:r>
    </w:p>
    <w:p w14:paraId="36D1DCD9" w14:textId="77777777" w:rsidR="0022343E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Prof. dr. </w:t>
      </w:r>
      <w:r>
        <w:rPr>
          <w:rFonts w:ascii="Times New Roman" w:hAnsi="Times New Roman" w:cs="Times New Roman"/>
          <w:b/>
          <w:bCs/>
          <w:sz w:val="24"/>
          <w:szCs w:val="24"/>
        </w:rPr>
        <w:t>Sead Turčalo</w:t>
      </w:r>
    </w:p>
    <w:p w14:paraId="2C12329F" w14:textId="77777777" w:rsidR="0022343E" w:rsidRPr="00DB22F0" w:rsidRDefault="0022343E" w:rsidP="002234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Dostaviti:</w:t>
      </w:r>
    </w:p>
    <w:p w14:paraId="512CC3AB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Senat Univerziteta u Sarajevu</w:t>
      </w:r>
    </w:p>
    <w:p w14:paraId="3D5B6305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Dosije kandidata</w:t>
      </w:r>
    </w:p>
    <w:p w14:paraId="75F27FDE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a/a</w:t>
      </w:r>
    </w:p>
    <w:p w14:paraId="3DCF816C" w14:textId="4CE6FB24" w:rsidR="0022343E" w:rsidRPr="00822298" w:rsidRDefault="0022343E" w:rsidP="00223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zh-CN"/>
        </w:rPr>
      </w:pP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Sekretar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organizacione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jedinice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Univerzitet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Sarajevu-Fakultet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političkih nauka, Umihana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Mahmić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mr.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iur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.,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potvrđuje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,</w:t>
      </w:r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 da je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Odluk</w:t>
      </w:r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a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skladu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Zakonom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o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visokom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obrazovanju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i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Statutom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Univerziteta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Sarajevu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te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da je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Vijeće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Univerziteta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Sarajevu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-Fakulteta političkih nauka</w:t>
      </w:r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nadlež</w:t>
      </w:r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no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za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donošenje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iste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shodno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članu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69. 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Zakona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o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visokom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obrazovanju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(„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Službene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novine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Kantona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gram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Sarajevo“</w:t>
      </w:r>
      <w:proofErr w:type="gram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,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broj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36/22).</w:t>
      </w:r>
    </w:p>
    <w:p w14:paraId="079B349C" w14:textId="77777777" w:rsidR="00D26402" w:rsidRDefault="00D26402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</w:p>
    <w:p w14:paraId="3C6340DA" w14:textId="70A51172" w:rsidR="0022343E" w:rsidRPr="00822298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obradio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Enisa Kadrić</w:t>
      </w:r>
    </w:p>
    <w:p w14:paraId="46BBBFCA" w14:textId="77777777" w:rsidR="0022343E" w:rsidRPr="00822298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kontrolisao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Sanin Katica</w:t>
      </w:r>
    </w:p>
    <w:p w14:paraId="00FDAC4D" w14:textId="05384542" w:rsidR="0011046D" w:rsidRPr="00822298" w:rsidRDefault="0022343E" w:rsidP="000237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odobrio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Prof. dr. Elvis Fejzić</w:t>
      </w:r>
    </w:p>
    <w:sectPr w:rsidR="0011046D" w:rsidRPr="00822298" w:rsidSect="007E582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315"/>
    <w:multiLevelType w:val="hybridMultilevel"/>
    <w:tmpl w:val="45D4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064"/>
    <w:multiLevelType w:val="hybridMultilevel"/>
    <w:tmpl w:val="4D262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D6E"/>
    <w:multiLevelType w:val="hybridMultilevel"/>
    <w:tmpl w:val="EF08B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379A"/>
    <w:multiLevelType w:val="hybridMultilevel"/>
    <w:tmpl w:val="FBC42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94799"/>
    <w:multiLevelType w:val="hybridMultilevel"/>
    <w:tmpl w:val="DD605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077D0"/>
    <w:multiLevelType w:val="hybridMultilevel"/>
    <w:tmpl w:val="BBB80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17B2C"/>
    <w:multiLevelType w:val="hybridMultilevel"/>
    <w:tmpl w:val="08B8C206"/>
    <w:lvl w:ilvl="0" w:tplc="2D08F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C7331"/>
    <w:multiLevelType w:val="hybridMultilevel"/>
    <w:tmpl w:val="E5825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95B93"/>
    <w:multiLevelType w:val="hybridMultilevel"/>
    <w:tmpl w:val="8AE612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D04E4"/>
    <w:multiLevelType w:val="hybridMultilevel"/>
    <w:tmpl w:val="7C7C2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B29B0"/>
    <w:multiLevelType w:val="hybridMultilevel"/>
    <w:tmpl w:val="D3423F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25343"/>
    <w:multiLevelType w:val="hybridMultilevel"/>
    <w:tmpl w:val="69869EF4"/>
    <w:lvl w:ilvl="0" w:tplc="EA5C88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82173"/>
    <w:multiLevelType w:val="hybridMultilevel"/>
    <w:tmpl w:val="F6EC8006"/>
    <w:lvl w:ilvl="0" w:tplc="D568B0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54FF5"/>
    <w:multiLevelType w:val="hybridMultilevel"/>
    <w:tmpl w:val="8DCC67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A6A96"/>
    <w:multiLevelType w:val="hybridMultilevel"/>
    <w:tmpl w:val="52BEC98A"/>
    <w:lvl w:ilvl="0" w:tplc="9D02BE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6472E9"/>
    <w:multiLevelType w:val="hybridMultilevel"/>
    <w:tmpl w:val="4A7E5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54E2B"/>
    <w:multiLevelType w:val="hybridMultilevel"/>
    <w:tmpl w:val="A0F6A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88634">
    <w:abstractNumId w:val="13"/>
  </w:num>
  <w:num w:numId="2" w16cid:durableId="951790623">
    <w:abstractNumId w:val="4"/>
  </w:num>
  <w:num w:numId="3" w16cid:durableId="1508523050">
    <w:abstractNumId w:val="1"/>
  </w:num>
  <w:num w:numId="4" w16cid:durableId="13253586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72496">
    <w:abstractNumId w:val="6"/>
  </w:num>
  <w:num w:numId="6" w16cid:durableId="964773251">
    <w:abstractNumId w:val="8"/>
  </w:num>
  <w:num w:numId="7" w16cid:durableId="682436662">
    <w:abstractNumId w:val="14"/>
  </w:num>
  <w:num w:numId="8" w16cid:durableId="12237578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9921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08369">
    <w:abstractNumId w:val="3"/>
  </w:num>
  <w:num w:numId="11" w16cid:durableId="1056005600">
    <w:abstractNumId w:val="12"/>
  </w:num>
  <w:num w:numId="12" w16cid:durableId="1849323194">
    <w:abstractNumId w:val="0"/>
  </w:num>
  <w:num w:numId="13" w16cid:durableId="56124267">
    <w:abstractNumId w:val="5"/>
  </w:num>
  <w:num w:numId="14" w16cid:durableId="1993437918">
    <w:abstractNumId w:val="11"/>
  </w:num>
  <w:num w:numId="15" w16cid:durableId="1738243869">
    <w:abstractNumId w:val="9"/>
  </w:num>
  <w:num w:numId="16" w16cid:durableId="97681229">
    <w:abstractNumId w:val="7"/>
  </w:num>
  <w:num w:numId="17" w16cid:durableId="6517114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6130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6E1B"/>
    <w:rsid w:val="0002379D"/>
    <w:rsid w:val="00036BA3"/>
    <w:rsid w:val="00046850"/>
    <w:rsid w:val="00055B6D"/>
    <w:rsid w:val="00090253"/>
    <w:rsid w:val="0009133C"/>
    <w:rsid w:val="0011046D"/>
    <w:rsid w:val="00125FE3"/>
    <w:rsid w:val="00127A97"/>
    <w:rsid w:val="00133F4E"/>
    <w:rsid w:val="00171202"/>
    <w:rsid w:val="001A439D"/>
    <w:rsid w:val="001B73E4"/>
    <w:rsid w:val="00200B92"/>
    <w:rsid w:val="00205B14"/>
    <w:rsid w:val="0022343E"/>
    <w:rsid w:val="00277F0C"/>
    <w:rsid w:val="00293DBE"/>
    <w:rsid w:val="002C11DD"/>
    <w:rsid w:val="002F509D"/>
    <w:rsid w:val="003378F8"/>
    <w:rsid w:val="003426EE"/>
    <w:rsid w:val="0035050D"/>
    <w:rsid w:val="00393992"/>
    <w:rsid w:val="003B1057"/>
    <w:rsid w:val="003B1251"/>
    <w:rsid w:val="003B4382"/>
    <w:rsid w:val="003D656B"/>
    <w:rsid w:val="00457C4C"/>
    <w:rsid w:val="0047565F"/>
    <w:rsid w:val="004D4AD4"/>
    <w:rsid w:val="004D5B60"/>
    <w:rsid w:val="004E26C9"/>
    <w:rsid w:val="004F21AF"/>
    <w:rsid w:val="005C7CDF"/>
    <w:rsid w:val="005D096B"/>
    <w:rsid w:val="005D4567"/>
    <w:rsid w:val="005D6B45"/>
    <w:rsid w:val="005E0975"/>
    <w:rsid w:val="005E4E49"/>
    <w:rsid w:val="006061B0"/>
    <w:rsid w:val="006176F0"/>
    <w:rsid w:val="00686C6D"/>
    <w:rsid w:val="0073050E"/>
    <w:rsid w:val="00731944"/>
    <w:rsid w:val="0073252C"/>
    <w:rsid w:val="007636B1"/>
    <w:rsid w:val="00766C68"/>
    <w:rsid w:val="007957AC"/>
    <w:rsid w:val="007E582C"/>
    <w:rsid w:val="007F198F"/>
    <w:rsid w:val="008150BB"/>
    <w:rsid w:val="00822298"/>
    <w:rsid w:val="00830D4A"/>
    <w:rsid w:val="008319D9"/>
    <w:rsid w:val="00837811"/>
    <w:rsid w:val="00895440"/>
    <w:rsid w:val="008A0FBB"/>
    <w:rsid w:val="008A290F"/>
    <w:rsid w:val="008E5738"/>
    <w:rsid w:val="009133A6"/>
    <w:rsid w:val="009A44C0"/>
    <w:rsid w:val="009C383B"/>
    <w:rsid w:val="009C6FED"/>
    <w:rsid w:val="00A17F11"/>
    <w:rsid w:val="00A2440D"/>
    <w:rsid w:val="00A4216B"/>
    <w:rsid w:val="00A53592"/>
    <w:rsid w:val="00A5640D"/>
    <w:rsid w:val="00A6780F"/>
    <w:rsid w:val="00AA7FC2"/>
    <w:rsid w:val="00AB62F9"/>
    <w:rsid w:val="00B127D3"/>
    <w:rsid w:val="00B36899"/>
    <w:rsid w:val="00B64EA1"/>
    <w:rsid w:val="00C13F13"/>
    <w:rsid w:val="00C57C1F"/>
    <w:rsid w:val="00C761B1"/>
    <w:rsid w:val="00C8328F"/>
    <w:rsid w:val="00C95157"/>
    <w:rsid w:val="00D21080"/>
    <w:rsid w:val="00D26402"/>
    <w:rsid w:val="00D6526B"/>
    <w:rsid w:val="00D91A87"/>
    <w:rsid w:val="00DB0712"/>
    <w:rsid w:val="00DB6EFD"/>
    <w:rsid w:val="00DC40C6"/>
    <w:rsid w:val="00DD3CBF"/>
    <w:rsid w:val="00E65C81"/>
    <w:rsid w:val="00E67D52"/>
    <w:rsid w:val="00EB4FC3"/>
    <w:rsid w:val="00EF3E7B"/>
    <w:rsid w:val="00F42CAC"/>
    <w:rsid w:val="00F91220"/>
    <w:rsid w:val="00FA01BD"/>
    <w:rsid w:val="00F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3</cp:revision>
  <cp:lastPrinted>2024-03-12T08:49:00Z</cp:lastPrinted>
  <dcterms:created xsi:type="dcterms:W3CDTF">2025-02-04T10:36:00Z</dcterms:created>
  <dcterms:modified xsi:type="dcterms:W3CDTF">2025-02-04T10:36:00Z</dcterms:modified>
</cp:coreProperties>
</file>