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D014" w14:textId="77777777" w:rsidR="0022343E" w:rsidRDefault="0022343E" w:rsidP="002234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bs-Latn-BA"/>
        </w:rPr>
        <w:drawing>
          <wp:inline distT="0" distB="0" distL="0" distR="0" wp14:anchorId="55542E95" wp14:editId="7125DB5F">
            <wp:extent cx="5254001" cy="1005205"/>
            <wp:effectExtent l="0" t="0" r="3810" b="4445"/>
            <wp:docPr id="2358479" name="Picture 2358479" descr="A white background with blu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background with blue 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001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F6CA1" w14:textId="6CCABB90" w:rsidR="0022343E" w:rsidRPr="00A05101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Broj:</w:t>
      </w:r>
      <w:r>
        <w:rPr>
          <w:rFonts w:ascii="Times New Roman" w:hAnsi="Times New Roman" w:cs="Times New Roman"/>
          <w:sz w:val="24"/>
          <w:szCs w:val="24"/>
        </w:rPr>
        <w:t xml:space="preserve"> 02-1-</w:t>
      </w:r>
      <w:r w:rsidR="00FC34E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</w:p>
    <w:p w14:paraId="6F571C66" w14:textId="0D593B29" w:rsidR="0022343E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 xml:space="preserve">Sarajevo, </w:t>
      </w:r>
      <w:r w:rsidR="00FC34E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34E9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7BE972EE" w14:textId="77777777" w:rsidR="0022343E" w:rsidRDefault="0022343E" w:rsidP="0022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A8528" w14:textId="63EF38EC" w:rsidR="0022343E" w:rsidRPr="00A05101" w:rsidRDefault="0022343E" w:rsidP="006061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Na osnovu člana 69. Zakona o visokom obrazovanju („Službene novine Kantona Sarajevo“, broj: 36/22) i člana 1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05101">
        <w:rPr>
          <w:rFonts w:ascii="Times New Roman" w:hAnsi="Times New Roman" w:cs="Times New Roman"/>
          <w:sz w:val="24"/>
          <w:szCs w:val="24"/>
        </w:rPr>
        <w:t>. Statuta Univerziteta u Sarajevu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051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0510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05101">
        <w:rPr>
          <w:rFonts w:ascii="Times New Roman" w:hAnsi="Times New Roman" w:cs="Times New Roman"/>
          <w:sz w:val="24"/>
          <w:szCs w:val="24"/>
        </w:rPr>
        <w:t xml:space="preserve">. godine, te člana 31. Pravila studiranja za treći ciklus studija Univerziteta u Sarajevu iz decembra 2018. godine, </w:t>
      </w:r>
      <w:r>
        <w:rPr>
          <w:rFonts w:ascii="Times New Roman" w:hAnsi="Times New Roman" w:cs="Times New Roman"/>
          <w:sz w:val="24"/>
          <w:szCs w:val="24"/>
        </w:rPr>
        <w:t xml:space="preserve">Vijeće Univerziteta u Sarajevu-Fakulteta političkih nauka je, na prijedlog </w:t>
      </w:r>
      <w:r w:rsidRPr="00A05101">
        <w:rPr>
          <w:rFonts w:ascii="Times New Roman" w:hAnsi="Times New Roman" w:cs="Times New Roman"/>
          <w:sz w:val="24"/>
          <w:szCs w:val="24"/>
        </w:rPr>
        <w:t>Vijeć</w:t>
      </w:r>
      <w:r>
        <w:rPr>
          <w:rFonts w:ascii="Times New Roman" w:hAnsi="Times New Roman" w:cs="Times New Roman"/>
          <w:sz w:val="24"/>
          <w:szCs w:val="24"/>
        </w:rPr>
        <w:t>a</w:t>
      </w:r>
      <w:r w:rsidR="00A4216B">
        <w:rPr>
          <w:rFonts w:ascii="Times New Roman" w:hAnsi="Times New Roman" w:cs="Times New Roman"/>
          <w:sz w:val="24"/>
          <w:szCs w:val="24"/>
        </w:rPr>
        <w:t xml:space="preserve"> doktorskog</w:t>
      </w:r>
      <w:r w:rsidRPr="00A05101">
        <w:rPr>
          <w:rFonts w:ascii="Times New Roman" w:hAnsi="Times New Roman" w:cs="Times New Roman"/>
          <w:sz w:val="24"/>
          <w:szCs w:val="24"/>
        </w:rPr>
        <w:t xml:space="preserve"> studija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FC34E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34E9">
        <w:rPr>
          <w:rFonts w:ascii="Times New Roman" w:hAnsi="Times New Roman" w:cs="Times New Roman"/>
          <w:sz w:val="24"/>
          <w:szCs w:val="24"/>
        </w:rPr>
        <w:t>0</w:t>
      </w:r>
      <w:r w:rsidR="00C951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Pr="00A05101">
        <w:rPr>
          <w:rFonts w:ascii="Times New Roman" w:hAnsi="Times New Roman" w:cs="Times New Roman"/>
          <w:sz w:val="24"/>
          <w:szCs w:val="24"/>
        </w:rPr>
        <w:t>, na sjednici održanoj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4E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34E9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C34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Pr="00A05101">
        <w:rPr>
          <w:rFonts w:ascii="Times New Roman" w:hAnsi="Times New Roman" w:cs="Times New Roman"/>
          <w:sz w:val="24"/>
          <w:szCs w:val="24"/>
        </w:rPr>
        <w:t xml:space="preserve"> donijelo sljedeću</w:t>
      </w:r>
    </w:p>
    <w:p w14:paraId="7C833F79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5226ED08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o prijedlogu članova Komisije za ocjenu i odbranu projekta,</w:t>
      </w:r>
    </w:p>
    <w:p w14:paraId="174F8E25" w14:textId="25E867D1" w:rsidR="0022343E" w:rsidRPr="001F4ACD" w:rsidRDefault="0022343E" w:rsidP="00822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radne verzije i doktorske disertacije</w:t>
      </w:r>
    </w:p>
    <w:p w14:paraId="0903F04C" w14:textId="298F6695" w:rsidR="005E0975" w:rsidRDefault="0022343E" w:rsidP="007305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54BA0D4" w14:textId="5FE377BE" w:rsidR="00FC34E9" w:rsidRDefault="00FC34E9" w:rsidP="008222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prijedlog sastava </w:t>
      </w:r>
      <w:bookmarkStart w:id="0" w:name="_Hlk137109666"/>
      <w:r>
        <w:rPr>
          <w:rFonts w:ascii="Times New Roman" w:hAnsi="Times New Roman" w:cs="Times New Roman"/>
          <w:sz w:val="24"/>
          <w:szCs w:val="24"/>
        </w:rPr>
        <w:t>Komisije za ocjenu i odbranu projekta, radne verzije i doktorske disertacije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pod naslovom: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„UMJETNIČKE FORME U KONSTRUIRANJU NACIONALNIH IDENTITETA: SEVDALINKA U BOSNI I HERCEGOVINI NA POČETKU XX STOLJEĆA“ </w:t>
      </w:r>
      <w:r>
        <w:rPr>
          <w:rFonts w:ascii="Times New Roman" w:hAnsi="Times New Roman" w:cs="Times New Roman"/>
          <w:sz w:val="24"/>
          <w:szCs w:val="24"/>
        </w:rPr>
        <w:t>kandidata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MIRZE MAGUDE, MA </w:t>
      </w:r>
      <w:r>
        <w:rPr>
          <w:rFonts w:ascii="Times New Roman" w:hAnsi="Times New Roman" w:cs="Times New Roman"/>
          <w:sz w:val="24"/>
          <w:szCs w:val="24"/>
        </w:rPr>
        <w:t xml:space="preserve"> u sastavu:</w:t>
      </w:r>
    </w:p>
    <w:p w14:paraId="6165B809" w14:textId="77777777" w:rsidR="00FC34E9" w:rsidRDefault="00FC34E9" w:rsidP="00FC34E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Tamara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>redovna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>profesorica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>na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>Univerzitetu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 xml:space="preserve"> u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>Sarajevu-Muzičkoj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>akademiji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>doktor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>etnomuzikologije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>Oblast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s-MX"/>
        </w:rPr>
        <w:t>etnomuzikologija</w:t>
      </w:r>
      <w:proofErr w:type="spellEnd"/>
      <w:r>
        <w:rPr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predsjednica i članica;</w:t>
      </w:r>
    </w:p>
    <w:p w14:paraId="16521501" w14:textId="77777777" w:rsidR="00FC34E9" w:rsidRDefault="00FC34E9" w:rsidP="00FC34E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Sarina Bakić, </w:t>
      </w:r>
      <w:bookmarkStart w:id="1" w:name="_Hlk147418253"/>
      <w:r>
        <w:rPr>
          <w:rFonts w:ascii="Times New Roman" w:hAnsi="Times New Roman" w:cs="Times New Roman"/>
          <w:sz w:val="24"/>
          <w:szCs w:val="24"/>
        </w:rPr>
        <w:t xml:space="preserve">vanredna profesorica na Univerzitetu u Sarajevu-Fakultetu političkih nauka, doktor socioloških nauka/znanosti, oblast </w:t>
      </w:r>
      <w:bookmarkEnd w:id="1"/>
      <w:r>
        <w:rPr>
          <w:rFonts w:ascii="Times New Roman" w:hAnsi="Times New Roman" w:cs="Times New Roman"/>
          <w:sz w:val="24"/>
          <w:szCs w:val="24"/>
        </w:rPr>
        <w:t>Sociologija   - mentorica i članica;</w:t>
      </w:r>
    </w:p>
    <w:p w14:paraId="65FC71C5" w14:textId="01BA4324" w:rsidR="00FC34E9" w:rsidRPr="00FC34E9" w:rsidRDefault="00FC34E9" w:rsidP="00FC34E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4E9">
        <w:rPr>
          <w:rFonts w:ascii="Times New Roman" w:hAnsi="Times New Roman" w:cs="Times New Roman"/>
          <w:sz w:val="24"/>
          <w:szCs w:val="24"/>
        </w:rPr>
        <w:t xml:space="preserve">Dr. Šaćir Filandra, redovni profesor na Univerzitetu u Sarajevu-Fakultetu političkih nauka, doktor filozofskih nauka, na predmetima: „Sociologija jezika“ i „Sociologija kulture i umjetnosti, Oblast socioloških nauka - </w:t>
      </w:r>
      <w:proofErr w:type="spellStart"/>
      <w:r w:rsidRPr="00FC34E9">
        <w:rPr>
          <w:rFonts w:ascii="Times New Roman" w:hAnsi="Times New Roman" w:cs="Times New Roman"/>
          <w:sz w:val="24"/>
          <w:szCs w:val="24"/>
        </w:rPr>
        <w:t>komentor</w:t>
      </w:r>
      <w:proofErr w:type="spellEnd"/>
      <w:r w:rsidRPr="00FC34E9">
        <w:rPr>
          <w:rFonts w:ascii="Times New Roman" w:hAnsi="Times New Roman" w:cs="Times New Roman"/>
          <w:sz w:val="24"/>
          <w:szCs w:val="24"/>
        </w:rPr>
        <w:t>/član;</w:t>
      </w:r>
    </w:p>
    <w:p w14:paraId="20A58B6E" w14:textId="77777777" w:rsidR="00FC34E9" w:rsidRDefault="00FC34E9" w:rsidP="00FC34E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Merima Čamo, redovna profesorica na Univerzitetu u Sarajevu-Fakultetu političkih nauka, doktor socioloških nauka, Naučna oblast Socioloških nauka - članica;</w:t>
      </w:r>
    </w:p>
    <w:p w14:paraId="09E2ADEA" w14:textId="77777777" w:rsidR="00FC34E9" w:rsidRDefault="00FC34E9" w:rsidP="00FC34E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Valida Repovac-Nikšić, vanredna profesorica na Univerzitetu u Sarajevu-Fakultetu političkih nauka, doktor socioloških nauka, za oblast sociologija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članica.</w:t>
      </w:r>
    </w:p>
    <w:p w14:paraId="5836B143" w14:textId="77777777" w:rsidR="00FC34E9" w:rsidRDefault="00FC34E9" w:rsidP="00FC34E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B4D94" w14:textId="77777777" w:rsidR="00FC34E9" w:rsidRDefault="00FC34E9" w:rsidP="00FC34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0F1BF25F" w14:textId="77777777" w:rsidR="00FC34E9" w:rsidRDefault="00FC34E9" w:rsidP="00FC34E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zamjenskog člana predlaže se </w:t>
      </w:r>
      <w:bookmarkStart w:id="2" w:name="_Hlk147418609"/>
      <w:r>
        <w:rPr>
          <w:rFonts w:ascii="Times New Roman" w:hAnsi="Times New Roman" w:cs="Times New Roman"/>
          <w:sz w:val="24"/>
          <w:szCs w:val="24"/>
        </w:rPr>
        <w:t xml:space="preserve">dr.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Adnan Džafić, </w:t>
      </w:r>
      <w:bookmarkStart w:id="3" w:name="_Hlk147418357"/>
      <w:r>
        <w:rPr>
          <w:rFonts w:ascii="Times New Roman" w:hAnsi="Times New Roman" w:cs="Times New Roman"/>
          <w:sz w:val="24"/>
          <w:szCs w:val="24"/>
        </w:rPr>
        <w:t>vanredni profesor na Univerzitetu u Sarajevu-Fakultetu političkih nauka, doktor socioloških nauka, oblast Sociologija</w:t>
      </w:r>
      <w:bookmarkEnd w:id="3"/>
      <w:r>
        <w:rPr>
          <w:rFonts w:ascii="Times New Roman" w:hAnsi="Times New Roman" w:cs="Times New Roman"/>
          <w:sz w:val="24"/>
          <w:szCs w:val="24"/>
        </w:rPr>
        <w:t>.</w:t>
      </w:r>
    </w:p>
    <w:p w14:paraId="34781FDB" w14:textId="77777777" w:rsidR="003426EE" w:rsidRPr="003426EE" w:rsidRDefault="003426EE" w:rsidP="003426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42F59B5" w14:textId="7F11DC1D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14:paraId="179145D4" w14:textId="77777777" w:rsidR="0022343E" w:rsidRPr="00A05101" w:rsidRDefault="0022343E" w:rsidP="002234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5101">
        <w:rPr>
          <w:rFonts w:ascii="Times New Roman" w:hAnsi="Times New Roman" w:cs="Times New Roman"/>
          <w:sz w:val="24"/>
          <w:szCs w:val="24"/>
        </w:rPr>
        <w:t>Prijedlog članova Komisije za ocjenu i odbranu projekta, radne verzije i doktorske disertacije dostavit će se Senatu Univerziteta u Sarajevu u daljnju proceduru.</w:t>
      </w:r>
    </w:p>
    <w:p w14:paraId="01F73EFE" w14:textId="77777777" w:rsidR="0002379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D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309E06" w14:textId="4B11B91C" w:rsidR="0022343E" w:rsidRPr="00422D0E" w:rsidRDefault="0022343E" w:rsidP="0002379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  <w:r w:rsidRPr="00422D0E">
        <w:rPr>
          <w:rFonts w:ascii="Times New Roman" w:hAnsi="Times New Roman" w:cs="Times New Roman"/>
          <w:b/>
          <w:bCs/>
          <w:sz w:val="24"/>
          <w:szCs w:val="24"/>
        </w:rPr>
        <w:t xml:space="preserve">,                                                           </w:t>
      </w:r>
    </w:p>
    <w:p w14:paraId="532B1502" w14:textId="77777777" w:rsidR="0022343E" w:rsidRPr="001F4ACD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_________________</w:t>
      </w:r>
    </w:p>
    <w:p w14:paraId="36D1DCD9" w14:textId="77777777" w:rsidR="0022343E" w:rsidRDefault="0022343E" w:rsidP="0022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Prof. dr. </w:t>
      </w:r>
      <w:r>
        <w:rPr>
          <w:rFonts w:ascii="Times New Roman" w:hAnsi="Times New Roman" w:cs="Times New Roman"/>
          <w:b/>
          <w:bCs/>
          <w:sz w:val="24"/>
          <w:szCs w:val="24"/>
        </w:rPr>
        <w:t>Sead Turčalo</w:t>
      </w:r>
    </w:p>
    <w:p w14:paraId="2C12329F" w14:textId="77777777" w:rsidR="0022343E" w:rsidRPr="00DB22F0" w:rsidRDefault="0022343E" w:rsidP="002234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Dostaviti:</w:t>
      </w:r>
    </w:p>
    <w:p w14:paraId="512CC3AB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Senat Univerziteta u Sarajevu</w:t>
      </w:r>
    </w:p>
    <w:p w14:paraId="3D5B6305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Dosije kandidata</w:t>
      </w:r>
    </w:p>
    <w:p w14:paraId="75F27FDE" w14:textId="77777777" w:rsidR="0022343E" w:rsidRPr="001F4ACD" w:rsidRDefault="0022343E" w:rsidP="0022343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ACD">
        <w:rPr>
          <w:rFonts w:ascii="Times New Roman" w:hAnsi="Times New Roman" w:cs="Times New Roman"/>
          <w:sz w:val="20"/>
          <w:szCs w:val="20"/>
        </w:rPr>
        <w:t>a/a</w:t>
      </w:r>
    </w:p>
    <w:p w14:paraId="73206BAB" w14:textId="77777777" w:rsidR="0022343E" w:rsidRDefault="0022343E" w:rsidP="002234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  <w:lang w:val="en-US" w:eastAsia="zh-CN"/>
        </w:rPr>
      </w:pPr>
    </w:p>
    <w:p w14:paraId="3DCF816C" w14:textId="4CE6FB24" w:rsidR="0022343E" w:rsidRPr="00822298" w:rsidRDefault="0022343E" w:rsidP="002234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zh-CN"/>
        </w:rPr>
      </w:pP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Sekretar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organizacione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jedinice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Univerzitet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Sarajevu-Fakultet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političkih nauka, Umihana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Mahmić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mr.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iur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.,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potvrđuje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,</w:t>
      </w:r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 da je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Odluk</w:t>
      </w:r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a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skladu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sa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Zakonom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o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visokom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obrazovanju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i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Statutom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Univerziteta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Sarajevu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te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da je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Vijeće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Univerziteta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u </w:t>
      </w:r>
      <w:proofErr w:type="spellStart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Sarajevu</w:t>
      </w:r>
      <w:proofErr w:type="spellEnd"/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-Fakulteta političkih nauka</w:t>
      </w:r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nadlež</w:t>
      </w:r>
      <w:r w:rsidR="00DB6EFD"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no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za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donošenje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iste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shodno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>članu</w:t>
      </w:r>
      <w:proofErr w:type="spellEnd"/>
      <w:r w:rsidRPr="0082229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zh-CN"/>
        </w:rPr>
        <w:t xml:space="preserve"> 69. 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Zakona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o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visokom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obrazovanju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(„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Službene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novine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Kantona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</w:t>
      </w:r>
      <w:proofErr w:type="gram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Sarajevo“</w:t>
      </w:r>
      <w:proofErr w:type="gram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, </w:t>
      </w:r>
      <w:proofErr w:type="spellStart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>broj</w:t>
      </w:r>
      <w:proofErr w:type="spellEnd"/>
      <w:r w:rsidRPr="00822298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lang w:val="en-US" w:eastAsia="zh-CN"/>
        </w:rPr>
        <w:t xml:space="preserve"> 36/22).</w:t>
      </w:r>
    </w:p>
    <w:p w14:paraId="5CA4E147" w14:textId="77777777" w:rsidR="0022343E" w:rsidRPr="00822298" w:rsidRDefault="0022343E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</w:p>
    <w:p w14:paraId="3C6340DA" w14:textId="77777777" w:rsidR="0022343E" w:rsidRPr="00822298" w:rsidRDefault="0022343E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obradio</w:t>
      </w:r>
      <w:proofErr w:type="spellEnd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Enisa Kadrić</w:t>
      </w:r>
    </w:p>
    <w:p w14:paraId="46BBBFCA" w14:textId="77777777" w:rsidR="0022343E" w:rsidRPr="00822298" w:rsidRDefault="0022343E" w:rsidP="00223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kontrolisao</w:t>
      </w:r>
      <w:proofErr w:type="spellEnd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Sanin Katica</w:t>
      </w:r>
    </w:p>
    <w:p w14:paraId="00FDAC4D" w14:textId="05384542" w:rsidR="0011046D" w:rsidRPr="00822298" w:rsidRDefault="0022343E" w:rsidP="000237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</w:pPr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 xml:space="preserve">Akt </w:t>
      </w:r>
      <w:proofErr w:type="spellStart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odobrio</w:t>
      </w:r>
      <w:proofErr w:type="spellEnd"/>
      <w:r w:rsidRPr="00822298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: Prof. dr. Elvis Fejzić</w:t>
      </w:r>
    </w:p>
    <w:sectPr w:rsidR="0011046D" w:rsidRPr="00822298" w:rsidSect="007E582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5315"/>
    <w:multiLevelType w:val="hybridMultilevel"/>
    <w:tmpl w:val="45D4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7064"/>
    <w:multiLevelType w:val="hybridMultilevel"/>
    <w:tmpl w:val="4D262C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379A"/>
    <w:multiLevelType w:val="hybridMultilevel"/>
    <w:tmpl w:val="FBC42D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94799"/>
    <w:multiLevelType w:val="hybridMultilevel"/>
    <w:tmpl w:val="DD6059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077D0"/>
    <w:multiLevelType w:val="hybridMultilevel"/>
    <w:tmpl w:val="BBB80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17B2C"/>
    <w:multiLevelType w:val="hybridMultilevel"/>
    <w:tmpl w:val="08B8C206"/>
    <w:lvl w:ilvl="0" w:tplc="2D08FE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C7331"/>
    <w:multiLevelType w:val="hybridMultilevel"/>
    <w:tmpl w:val="E5825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95B93"/>
    <w:multiLevelType w:val="hybridMultilevel"/>
    <w:tmpl w:val="8AE612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D04E4"/>
    <w:multiLevelType w:val="hybridMultilevel"/>
    <w:tmpl w:val="7C7C2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B29B0"/>
    <w:multiLevelType w:val="hybridMultilevel"/>
    <w:tmpl w:val="D3423F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25343"/>
    <w:multiLevelType w:val="hybridMultilevel"/>
    <w:tmpl w:val="69869EF4"/>
    <w:lvl w:ilvl="0" w:tplc="EA5C88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82173"/>
    <w:multiLevelType w:val="hybridMultilevel"/>
    <w:tmpl w:val="F6EC8006"/>
    <w:lvl w:ilvl="0" w:tplc="D568B0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54FF5"/>
    <w:multiLevelType w:val="hybridMultilevel"/>
    <w:tmpl w:val="8DCC67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A6A96"/>
    <w:multiLevelType w:val="hybridMultilevel"/>
    <w:tmpl w:val="52BEC98A"/>
    <w:lvl w:ilvl="0" w:tplc="9D02BE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6472E9"/>
    <w:multiLevelType w:val="hybridMultilevel"/>
    <w:tmpl w:val="4A7E5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54E2B"/>
    <w:multiLevelType w:val="hybridMultilevel"/>
    <w:tmpl w:val="A0F6AB2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888634">
    <w:abstractNumId w:val="12"/>
  </w:num>
  <w:num w:numId="2" w16cid:durableId="951790623">
    <w:abstractNumId w:val="3"/>
  </w:num>
  <w:num w:numId="3" w16cid:durableId="1508523050">
    <w:abstractNumId w:val="1"/>
  </w:num>
  <w:num w:numId="4" w16cid:durableId="13253586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9172496">
    <w:abstractNumId w:val="5"/>
  </w:num>
  <w:num w:numId="6" w16cid:durableId="964773251">
    <w:abstractNumId w:val="7"/>
  </w:num>
  <w:num w:numId="7" w16cid:durableId="682436662">
    <w:abstractNumId w:val="13"/>
  </w:num>
  <w:num w:numId="8" w16cid:durableId="12237578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39921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7008369">
    <w:abstractNumId w:val="2"/>
  </w:num>
  <w:num w:numId="11" w16cid:durableId="1056005600">
    <w:abstractNumId w:val="11"/>
  </w:num>
  <w:num w:numId="12" w16cid:durableId="1849323194">
    <w:abstractNumId w:val="0"/>
  </w:num>
  <w:num w:numId="13" w16cid:durableId="56124267">
    <w:abstractNumId w:val="4"/>
  </w:num>
  <w:num w:numId="14" w16cid:durableId="1993437918">
    <w:abstractNumId w:val="10"/>
  </w:num>
  <w:num w:numId="15" w16cid:durableId="1738243869">
    <w:abstractNumId w:val="8"/>
  </w:num>
  <w:num w:numId="16" w16cid:durableId="97681229">
    <w:abstractNumId w:val="6"/>
  </w:num>
  <w:num w:numId="17" w16cid:durableId="6517114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52"/>
    <w:rsid w:val="00006E1B"/>
    <w:rsid w:val="0002379D"/>
    <w:rsid w:val="00036BA3"/>
    <w:rsid w:val="00046850"/>
    <w:rsid w:val="00055B6D"/>
    <w:rsid w:val="00090253"/>
    <w:rsid w:val="0011046D"/>
    <w:rsid w:val="00125FE3"/>
    <w:rsid w:val="00127A97"/>
    <w:rsid w:val="00133F4E"/>
    <w:rsid w:val="00171202"/>
    <w:rsid w:val="001A439D"/>
    <w:rsid w:val="001B73E4"/>
    <w:rsid w:val="00200B92"/>
    <w:rsid w:val="00205B14"/>
    <w:rsid w:val="0022343E"/>
    <w:rsid w:val="002C11DD"/>
    <w:rsid w:val="002F509D"/>
    <w:rsid w:val="003378F8"/>
    <w:rsid w:val="003426EE"/>
    <w:rsid w:val="0035050D"/>
    <w:rsid w:val="00393992"/>
    <w:rsid w:val="003B1057"/>
    <w:rsid w:val="003B1251"/>
    <w:rsid w:val="003B4382"/>
    <w:rsid w:val="003D656B"/>
    <w:rsid w:val="00457C4C"/>
    <w:rsid w:val="0047565F"/>
    <w:rsid w:val="004D4AD4"/>
    <w:rsid w:val="004D5B60"/>
    <w:rsid w:val="004E26C9"/>
    <w:rsid w:val="004F21AF"/>
    <w:rsid w:val="005C7CDF"/>
    <w:rsid w:val="005D096B"/>
    <w:rsid w:val="005D4567"/>
    <w:rsid w:val="005D6B45"/>
    <w:rsid w:val="005E0975"/>
    <w:rsid w:val="005E4E49"/>
    <w:rsid w:val="006061B0"/>
    <w:rsid w:val="006176F0"/>
    <w:rsid w:val="0073050E"/>
    <w:rsid w:val="00731944"/>
    <w:rsid w:val="0073252C"/>
    <w:rsid w:val="007636B1"/>
    <w:rsid w:val="00766C68"/>
    <w:rsid w:val="007957AC"/>
    <w:rsid w:val="007E582C"/>
    <w:rsid w:val="007F198F"/>
    <w:rsid w:val="00822298"/>
    <w:rsid w:val="00830D4A"/>
    <w:rsid w:val="008319D9"/>
    <w:rsid w:val="00837811"/>
    <w:rsid w:val="00895440"/>
    <w:rsid w:val="008A0FBB"/>
    <w:rsid w:val="008A290F"/>
    <w:rsid w:val="008E5738"/>
    <w:rsid w:val="009133A6"/>
    <w:rsid w:val="009A44C0"/>
    <w:rsid w:val="009C383B"/>
    <w:rsid w:val="009C6FED"/>
    <w:rsid w:val="00A17F11"/>
    <w:rsid w:val="00A2440D"/>
    <w:rsid w:val="00A4216B"/>
    <w:rsid w:val="00A53592"/>
    <w:rsid w:val="00A5640D"/>
    <w:rsid w:val="00A6780F"/>
    <w:rsid w:val="00AA7FC2"/>
    <w:rsid w:val="00AB62F9"/>
    <w:rsid w:val="00B127D3"/>
    <w:rsid w:val="00B36899"/>
    <w:rsid w:val="00B64EA1"/>
    <w:rsid w:val="00C13F13"/>
    <w:rsid w:val="00C57C1F"/>
    <w:rsid w:val="00C761B1"/>
    <w:rsid w:val="00C8328F"/>
    <w:rsid w:val="00C95157"/>
    <w:rsid w:val="00D21080"/>
    <w:rsid w:val="00D6526B"/>
    <w:rsid w:val="00D91A87"/>
    <w:rsid w:val="00DB0712"/>
    <w:rsid w:val="00DB6EFD"/>
    <w:rsid w:val="00DC40C6"/>
    <w:rsid w:val="00E65C81"/>
    <w:rsid w:val="00E67D52"/>
    <w:rsid w:val="00EB4FC3"/>
    <w:rsid w:val="00EF3E7B"/>
    <w:rsid w:val="00F42CAC"/>
    <w:rsid w:val="00F91220"/>
    <w:rsid w:val="00FA01BD"/>
    <w:rsid w:val="00FC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E417"/>
  <w15:chartTrackingRefBased/>
  <w15:docId w15:val="{6E1D15C4-17E7-4522-87BF-0C7FC06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71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2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1A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D6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Enisa Kadric</dc:creator>
  <cp:keywords/>
  <dc:description/>
  <cp:lastModifiedBy>Enisa Kadrić</cp:lastModifiedBy>
  <cp:revision>5</cp:revision>
  <cp:lastPrinted>2024-03-12T08:49:00Z</cp:lastPrinted>
  <dcterms:created xsi:type="dcterms:W3CDTF">2024-11-27T08:15:00Z</dcterms:created>
  <dcterms:modified xsi:type="dcterms:W3CDTF">2025-01-10T09:54:00Z</dcterms:modified>
</cp:coreProperties>
</file>