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DF70" w14:textId="5BEC0BAE" w:rsidR="00476A74" w:rsidRPr="00387C2D" w:rsidRDefault="00C2708C" w:rsidP="008017E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87C2D">
        <w:rPr>
          <w:rFonts w:ascii="Times New Roman" w:hAnsi="Times New Roman" w:cs="Times New Roman"/>
          <w:sz w:val="24"/>
          <w:szCs w:val="24"/>
          <w:lang w:val="hr-HR"/>
        </w:rPr>
        <w:t>Broj:</w:t>
      </w:r>
      <w:r w:rsidR="00F10BD7">
        <w:rPr>
          <w:rFonts w:ascii="Times New Roman" w:hAnsi="Times New Roman" w:cs="Times New Roman"/>
          <w:sz w:val="24"/>
          <w:szCs w:val="24"/>
          <w:lang w:val="hr-HR"/>
        </w:rPr>
        <w:t xml:space="preserve"> 02-1-305-1/25</w:t>
      </w:r>
    </w:p>
    <w:p w14:paraId="62F5648C" w14:textId="45104A4E" w:rsidR="00476A74" w:rsidRPr="00387C2D" w:rsidRDefault="00C2708C" w:rsidP="008017E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387C2D">
        <w:rPr>
          <w:rFonts w:ascii="Times New Roman" w:hAnsi="Times New Roman" w:cs="Times New Roman"/>
          <w:sz w:val="24"/>
          <w:szCs w:val="24"/>
          <w:lang w:val="hr-HR"/>
        </w:rPr>
        <w:t xml:space="preserve">Datum: 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>.0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>. godine</w:t>
      </w:r>
      <w:r w:rsidR="00476A74" w:rsidRPr="00387C2D">
        <w:rPr>
          <w:rFonts w:ascii="Times New Roman" w:hAnsi="Times New Roman" w:cs="Times New Roman"/>
          <w:sz w:val="24"/>
          <w:szCs w:val="24"/>
          <w:highlight w:val="yellow"/>
          <w:lang w:val="hr-HR"/>
        </w:rPr>
        <w:t xml:space="preserve"> </w:t>
      </w:r>
    </w:p>
    <w:p w14:paraId="7B1F4D43" w14:textId="4727C19A" w:rsidR="00476A74" w:rsidRPr="00387C2D" w:rsidRDefault="00476A74" w:rsidP="0080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87C2D">
        <w:rPr>
          <w:rFonts w:ascii="Times New Roman" w:hAnsi="Times New Roman" w:cs="Times New Roman"/>
          <w:sz w:val="24"/>
          <w:szCs w:val="24"/>
        </w:rPr>
        <w:tab/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>Na osnovu člana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 xml:space="preserve"> 71. 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 xml:space="preserve">u vezi sa članom </w:t>
      </w:r>
      <w:r w:rsidR="004811C8">
        <w:rPr>
          <w:rFonts w:ascii="Times New Roman" w:hAnsi="Times New Roman" w:cs="Times New Roman"/>
          <w:sz w:val="24"/>
          <w:szCs w:val="24"/>
          <w:lang w:val="hr-HR"/>
        </w:rPr>
        <w:t xml:space="preserve">129. i članom 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 xml:space="preserve">175. Stav (8)  Zakona o visokom obrazovanju ("Službene novine Kantona Sarajevo" broj 36/22), 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 xml:space="preserve">člana 115. Stauta Univerziteta u Sarajevu, 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 xml:space="preserve">, Vijeće 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 xml:space="preserve">Univerziteta u Sarajevu- 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>Fakulteta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 xml:space="preserve"> političkih nauka, 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 xml:space="preserve"> na sjednici održanoj 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C2708C" w:rsidRPr="00387C2D">
        <w:rPr>
          <w:rFonts w:ascii="Times New Roman" w:hAnsi="Times New Roman" w:cs="Times New Roman"/>
          <w:sz w:val="24"/>
          <w:szCs w:val="24"/>
          <w:lang w:val="hr-HR"/>
        </w:rPr>
        <w:t>.0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C2708C" w:rsidRPr="00387C2D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5957B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C2708C" w:rsidRPr="00387C2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>godine,  donosi</w:t>
      </w:r>
      <w:r w:rsidR="00387C2D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7AE3ED96" w14:textId="77777777" w:rsidR="00476A74" w:rsidRPr="00387C2D" w:rsidRDefault="00476A74" w:rsidP="008017EA">
      <w:pPr>
        <w:pStyle w:val="Heading2"/>
        <w:spacing w:line="360" w:lineRule="auto"/>
        <w:rPr>
          <w:b/>
          <w:szCs w:val="24"/>
          <w:lang w:val="en-US"/>
        </w:rPr>
      </w:pPr>
      <w:r w:rsidRPr="00387C2D">
        <w:rPr>
          <w:b/>
          <w:szCs w:val="24"/>
        </w:rPr>
        <w:t>PRIJEDLOG ODLUKE</w:t>
      </w:r>
    </w:p>
    <w:p w14:paraId="151E8337" w14:textId="77777777" w:rsidR="00476A74" w:rsidRPr="00387C2D" w:rsidRDefault="00476A74" w:rsidP="008017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2D">
        <w:rPr>
          <w:rFonts w:ascii="Times New Roman" w:hAnsi="Times New Roman" w:cs="Times New Roman"/>
          <w:b/>
          <w:sz w:val="24"/>
          <w:szCs w:val="24"/>
        </w:rPr>
        <w:t>o ekvivalenciji izvršenog izbora u akademsko zvanje na Fakultetu političkih nauka</w:t>
      </w:r>
    </w:p>
    <w:p w14:paraId="652ECD8E" w14:textId="7D25D43A" w:rsidR="00476A74" w:rsidRPr="005957B3" w:rsidRDefault="00476A74" w:rsidP="008017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B3">
        <w:rPr>
          <w:rFonts w:ascii="Times New Roman" w:hAnsi="Times New Roman" w:cs="Times New Roman"/>
          <w:sz w:val="24"/>
          <w:szCs w:val="24"/>
        </w:rPr>
        <w:t>Vrši se ekvivalencija izvršenog izbora u zvanje</w:t>
      </w:r>
      <w:r w:rsidR="005957B3" w:rsidRPr="005957B3">
        <w:rPr>
          <w:rFonts w:ascii="Times New Roman" w:hAnsi="Times New Roman" w:cs="Times New Roman"/>
          <w:sz w:val="24"/>
          <w:szCs w:val="24"/>
        </w:rPr>
        <w:t xml:space="preserve"> naučnog saradnika dr. Jasmina Medića za </w:t>
      </w:r>
      <w:r w:rsidR="005957B3">
        <w:rPr>
          <w:rFonts w:ascii="Times New Roman" w:hAnsi="Times New Roman" w:cs="Times New Roman"/>
          <w:sz w:val="24"/>
          <w:szCs w:val="24"/>
        </w:rPr>
        <w:t>O</w:t>
      </w:r>
      <w:r w:rsidR="005957B3" w:rsidRPr="005957B3">
        <w:rPr>
          <w:rFonts w:ascii="Times New Roman" w:hAnsi="Times New Roman" w:cs="Times New Roman"/>
          <w:sz w:val="24"/>
          <w:szCs w:val="24"/>
        </w:rPr>
        <w:t>blast moderne historije na Univerzitetu u Sarajevu-Institutu za historiju</w:t>
      </w:r>
      <w:r w:rsidRPr="005957B3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,</w:t>
      </w:r>
      <w:r w:rsidRPr="005957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 </w:t>
      </w:r>
      <w:r w:rsidR="005957B3" w:rsidRPr="0059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nastavne predmete </w:t>
      </w:r>
      <w:r w:rsidR="005957B3" w:rsidRPr="0059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Historija ratova</w:t>
      </w:r>
      <w:r w:rsidR="005957B3" w:rsidRPr="0059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r w:rsidR="005957B3" w:rsidRPr="005957B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Vojna Historija</w:t>
      </w:r>
      <w:r w:rsidR="005957B3" w:rsidRPr="00595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181FAEA" w14:textId="77777777" w:rsidR="00387C2D" w:rsidRPr="00387C2D" w:rsidRDefault="00387C2D" w:rsidP="008017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F90AB5C" w14:textId="557EF0C8" w:rsidR="00476A74" w:rsidRPr="005957B3" w:rsidRDefault="00476A74" w:rsidP="008017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B3">
        <w:rPr>
          <w:rFonts w:ascii="Times New Roman" w:hAnsi="Times New Roman" w:cs="Times New Roman"/>
          <w:sz w:val="24"/>
          <w:szCs w:val="24"/>
        </w:rPr>
        <w:t>Prijedlog Odluke dostavit će se Senatu Univerziteta u Sarajevu na dalj</w:t>
      </w:r>
      <w:r w:rsidR="00387C2D" w:rsidRPr="005957B3">
        <w:rPr>
          <w:rFonts w:ascii="Times New Roman" w:hAnsi="Times New Roman" w:cs="Times New Roman"/>
          <w:sz w:val="24"/>
          <w:szCs w:val="24"/>
        </w:rPr>
        <w:t xml:space="preserve">nji </w:t>
      </w:r>
      <w:r w:rsidRPr="005957B3">
        <w:rPr>
          <w:rFonts w:ascii="Times New Roman" w:hAnsi="Times New Roman" w:cs="Times New Roman"/>
          <w:sz w:val="24"/>
          <w:szCs w:val="24"/>
        </w:rPr>
        <w:t>postupak.</w:t>
      </w:r>
    </w:p>
    <w:p w14:paraId="7C0ABC0A" w14:textId="77777777" w:rsidR="00476A74" w:rsidRPr="00387C2D" w:rsidRDefault="00476A74" w:rsidP="00801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CC0BF" w14:textId="13C4AA1F" w:rsidR="00476A74" w:rsidRPr="005957B3" w:rsidRDefault="00476A74" w:rsidP="008017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B3">
        <w:rPr>
          <w:rFonts w:ascii="Times New Roman" w:hAnsi="Times New Roman" w:cs="Times New Roman"/>
          <w:sz w:val="24"/>
          <w:szCs w:val="24"/>
        </w:rPr>
        <w:t>Prijedlog Odluke je konačan nakon što na istu da saglasnost Senat Univerziteta u Sarajevu</w:t>
      </w:r>
      <w:r w:rsidR="004811C8">
        <w:rPr>
          <w:rFonts w:ascii="Times New Roman" w:hAnsi="Times New Roman" w:cs="Times New Roman"/>
          <w:sz w:val="24"/>
          <w:szCs w:val="24"/>
        </w:rPr>
        <w:t>.</w:t>
      </w:r>
    </w:p>
    <w:p w14:paraId="044D8BD1" w14:textId="2DF98F58" w:rsidR="005957B3" w:rsidRDefault="00476A74" w:rsidP="008017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2D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3AB3A50F" w14:textId="77777777" w:rsidR="008017EA" w:rsidRDefault="005957B3" w:rsidP="0080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957B3">
        <w:rPr>
          <w:rFonts w:ascii="Times New Roman" w:hAnsi="Times New Roman" w:cs="Times New Roman"/>
          <w:sz w:val="24"/>
          <w:szCs w:val="24"/>
          <w:lang w:val="hr-HR"/>
        </w:rPr>
        <w:t>Na Univerzitetu u Sarajevu – Fakultetu političkih nauka, u skladu s važećim nastavnim planom i programom, predviđeni su predmeti Historija ratova i Vojna historija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957B3">
        <w:rPr>
          <w:rFonts w:ascii="Times New Roman" w:hAnsi="Times New Roman" w:cs="Times New Roman"/>
          <w:sz w:val="24"/>
          <w:szCs w:val="24"/>
          <w:lang w:val="hr-HR"/>
        </w:rPr>
        <w:t>Budući da je odgovornom nastavniku koji je prethodno bio angažovan na izvođenju nastave iz ovih predmeta prestao radni odnos,</w:t>
      </w:r>
      <w:r>
        <w:rPr>
          <w:rFonts w:ascii="Times New Roman" w:hAnsi="Times New Roman" w:cs="Times New Roman"/>
          <w:sz w:val="24"/>
          <w:szCs w:val="24"/>
          <w:lang w:val="hr-HR"/>
        </w:rPr>
        <w:t>a da</w:t>
      </w:r>
      <w:r w:rsidRPr="005957B3">
        <w:rPr>
          <w:rFonts w:ascii="Times New Roman" w:hAnsi="Times New Roman" w:cs="Times New Roman"/>
          <w:sz w:val="24"/>
          <w:szCs w:val="24"/>
          <w:lang w:val="hr-HR"/>
        </w:rPr>
        <w:t xml:space="preserve"> na Fakultetu političkih nauka ne postoji drugi nastavnik koji bi preuzeo izvođenje ovih predmeta, ukazala se potreba za rješenjem koje bi omogućilo nesmetan nastavak akademskog procesa.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957B3">
        <w:rPr>
          <w:rFonts w:ascii="Times New Roman" w:hAnsi="Times New Roman" w:cs="Times New Roman"/>
          <w:sz w:val="24"/>
          <w:szCs w:val="24"/>
          <w:lang w:val="hr-HR"/>
        </w:rPr>
        <w:t xml:space="preserve">Institut za historiju raspolaže kadrom koji posjeduje odgovarajuću stručnu i naučnu kvalifikaciju za izvođenje nastave iz navedenih predmeta. U tom kontekstu, dr. Jasmin Medić, koji je ranije izabran u zvanje naučnog saradnika za oblast moderne historije na Institutu za historiju, ispunjava sve potrebne uslove i kvalifikacije za preuzimanje nastavnih obaveza na predmetima Historija ratova i Vojna historija. Slijedom navedenog, izvršena je ekvivalencija izbora dr. Jasmina </w:t>
      </w:r>
    </w:p>
    <w:p w14:paraId="7F8691CB" w14:textId="77777777" w:rsidR="008017EA" w:rsidRDefault="008017EA" w:rsidP="0080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DF1D76" w14:textId="18D00618" w:rsidR="005957B3" w:rsidRPr="005957B3" w:rsidRDefault="005957B3" w:rsidP="0080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957B3">
        <w:rPr>
          <w:rFonts w:ascii="Times New Roman" w:hAnsi="Times New Roman" w:cs="Times New Roman"/>
          <w:sz w:val="24"/>
          <w:szCs w:val="24"/>
          <w:lang w:val="hr-HR"/>
        </w:rPr>
        <w:t>Medića u zvanje naučnog saradnika za oblast moderne historije u svrhu angažmana na predmetima Historija ratova i Vojna historija. Ovaj prijedlog odluke dostavlja se Senatu Univerziteta u Sarajevu na daljnji postupak</w:t>
      </w:r>
      <w:r w:rsidR="004811C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34672AA" w14:textId="4DF16E35" w:rsidR="00476A74" w:rsidRPr="005B1854" w:rsidRDefault="005B1854" w:rsidP="008017EA">
      <w:pPr>
        <w:spacing w:line="360" w:lineRule="auto"/>
        <w:rPr>
          <w:rFonts w:asciiTheme="majorBidi" w:hAnsiTheme="majorBidi" w:cstheme="majorBidi"/>
          <w:color w:val="000000"/>
          <w:lang w:eastAsia="bs-Latn-BA"/>
        </w:rPr>
      </w:pPr>
      <w:r>
        <w:rPr>
          <w:rFonts w:asciiTheme="majorBidi" w:hAnsiTheme="majorBidi" w:cstheme="majorBidi"/>
          <w:color w:val="000000"/>
          <w:lang w:eastAsia="bs-Latn-BA"/>
        </w:rPr>
        <w:t>Sekretar organizacione jedinice Univerzitet u Sarajevu- Fakultet političkih nauka, Umihana Mahmić mr.iur., potvrđuje, da je Rješenje u skladu sa zakonskim i podzakonskim propisima koji su na snazi, te da je dekan Univerziteta u Sarajevu- Fakulteta političkih nauka nadležan za donošenje istog shodno članu 71. Zakona o visokom obrazovanju („Službene novine Kantona Sarajevo“, broj 36/22).</w:t>
      </w:r>
    </w:p>
    <w:p w14:paraId="30A9A000" w14:textId="6EF82DF6" w:rsidR="00476A74" w:rsidRPr="00387C2D" w:rsidRDefault="00476A74" w:rsidP="008017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7C2D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C2708C" w:rsidRPr="00387C2D">
        <w:rPr>
          <w:rFonts w:ascii="Times New Roman" w:hAnsi="Times New Roman" w:cs="Times New Roman"/>
          <w:sz w:val="24"/>
          <w:szCs w:val="24"/>
        </w:rPr>
        <w:t>Adila Odobašić Mujačić</w:t>
      </w:r>
    </w:p>
    <w:p w14:paraId="0E2D5BAB" w14:textId="13647BA1" w:rsidR="00387C2D" w:rsidRPr="00387C2D" w:rsidRDefault="00476A74" w:rsidP="008017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7C2D">
        <w:rPr>
          <w:rFonts w:ascii="Times New Roman" w:hAnsi="Times New Roman" w:cs="Times New Roman"/>
          <w:sz w:val="24"/>
          <w:szCs w:val="24"/>
        </w:rPr>
        <w:t>Akt kontrolisao i odobrio: prof.dr. Elvis Fejzić</w:t>
      </w:r>
    </w:p>
    <w:p w14:paraId="2795FC31" w14:textId="6B7C1CA9" w:rsidR="00476A74" w:rsidRPr="00387C2D" w:rsidRDefault="00476A74" w:rsidP="008017E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87C2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87C2D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</w:t>
      </w:r>
      <w:r w:rsidRPr="00387C2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DEKAN</w:t>
      </w:r>
    </w:p>
    <w:p w14:paraId="3FF8B7A5" w14:textId="4A2D5700" w:rsidR="00476A74" w:rsidRPr="00387C2D" w:rsidRDefault="00476A74" w:rsidP="008017E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87C2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87C2D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387C2D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                                                                </w:t>
      </w:r>
      <w:r w:rsidR="00387C2D">
        <w:rPr>
          <w:rFonts w:ascii="Times New Roman" w:hAnsi="Times New Roman" w:cs="Times New Roman"/>
          <w:b/>
          <w:sz w:val="24"/>
          <w:szCs w:val="24"/>
          <w:lang w:val="hr-HR"/>
        </w:rPr>
        <w:t>___________________</w:t>
      </w:r>
      <w:r w:rsidRPr="00387C2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</w:t>
      </w:r>
      <w:r w:rsidRPr="00387C2D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387C2D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                                                      </w:t>
      </w:r>
      <w:r w:rsidR="00387C2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Pr="00387C2D">
        <w:rPr>
          <w:rFonts w:ascii="Times New Roman" w:hAnsi="Times New Roman" w:cs="Times New Roman"/>
          <w:b/>
          <w:sz w:val="24"/>
          <w:szCs w:val="24"/>
          <w:lang w:val="hr-HR"/>
        </w:rPr>
        <w:t>Prof.dr. Sead Turčalo</w:t>
      </w:r>
    </w:p>
    <w:p w14:paraId="43AA1899" w14:textId="77777777" w:rsidR="00476A74" w:rsidRPr="005B1854" w:rsidRDefault="00476A74" w:rsidP="008017E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B1854">
        <w:rPr>
          <w:rFonts w:ascii="Times New Roman" w:hAnsi="Times New Roman" w:cs="Times New Roman"/>
          <w:bCs/>
        </w:rPr>
        <w:t>Dostaviti:</w:t>
      </w:r>
    </w:p>
    <w:p w14:paraId="6F7E6F62" w14:textId="77777777" w:rsidR="00476A74" w:rsidRPr="005B1854" w:rsidRDefault="00476A74" w:rsidP="008017EA">
      <w:pPr>
        <w:pStyle w:val="NoSpacing"/>
        <w:spacing w:line="360" w:lineRule="auto"/>
        <w:rPr>
          <w:rFonts w:ascii="Times New Roman" w:hAnsi="Times New Roman" w:cs="Times New Roman"/>
          <w:bCs/>
          <w:lang w:val="hr-HR"/>
        </w:rPr>
      </w:pPr>
      <w:r w:rsidRPr="005B1854">
        <w:rPr>
          <w:rFonts w:ascii="Times New Roman" w:hAnsi="Times New Roman" w:cs="Times New Roman"/>
          <w:bCs/>
        </w:rPr>
        <w:t>1. Senatu Univerziteta,</w:t>
      </w:r>
      <w:r w:rsidRPr="005B1854">
        <w:rPr>
          <w:rFonts w:ascii="Times New Roman" w:hAnsi="Times New Roman" w:cs="Times New Roman"/>
          <w:bCs/>
        </w:rPr>
        <w:tab/>
      </w:r>
      <w:r w:rsidRPr="005B1854">
        <w:rPr>
          <w:rFonts w:ascii="Times New Roman" w:hAnsi="Times New Roman" w:cs="Times New Roman"/>
          <w:bCs/>
          <w:lang w:val="hr-HR"/>
        </w:rPr>
        <w:tab/>
        <w:t xml:space="preserve">                                                     </w:t>
      </w:r>
    </w:p>
    <w:p w14:paraId="6083FF95" w14:textId="77777777" w:rsidR="00476A74" w:rsidRPr="005B1854" w:rsidRDefault="00476A74" w:rsidP="008017EA">
      <w:pPr>
        <w:pStyle w:val="NoSpacing"/>
        <w:spacing w:line="360" w:lineRule="auto"/>
        <w:rPr>
          <w:rFonts w:ascii="Times New Roman" w:hAnsi="Times New Roman" w:cs="Times New Roman"/>
          <w:bCs/>
          <w:lang w:val="hr-HR"/>
        </w:rPr>
      </w:pPr>
      <w:r w:rsidRPr="005B1854">
        <w:rPr>
          <w:rFonts w:ascii="Times New Roman" w:hAnsi="Times New Roman" w:cs="Times New Roman"/>
          <w:bCs/>
          <w:lang w:val="hr-HR"/>
        </w:rPr>
        <w:t>2. materijal za Vijeća,</w:t>
      </w:r>
      <w:r w:rsidRPr="005B1854">
        <w:rPr>
          <w:rFonts w:ascii="Times New Roman" w:hAnsi="Times New Roman" w:cs="Times New Roman"/>
          <w:bCs/>
          <w:lang w:val="hr-HR"/>
        </w:rPr>
        <w:tab/>
      </w:r>
      <w:r w:rsidRPr="005B1854">
        <w:rPr>
          <w:rFonts w:ascii="Times New Roman" w:hAnsi="Times New Roman" w:cs="Times New Roman"/>
          <w:bCs/>
          <w:lang w:val="hr-HR"/>
        </w:rPr>
        <w:tab/>
      </w:r>
      <w:r w:rsidRPr="005B1854">
        <w:rPr>
          <w:rFonts w:ascii="Times New Roman" w:hAnsi="Times New Roman" w:cs="Times New Roman"/>
          <w:bCs/>
          <w:lang w:val="hr-HR"/>
        </w:rPr>
        <w:tab/>
        <w:t xml:space="preserve">                                                            </w:t>
      </w:r>
    </w:p>
    <w:p w14:paraId="1F527E35" w14:textId="36EB0570" w:rsidR="001F28B6" w:rsidRPr="00F23401" w:rsidRDefault="00476A74" w:rsidP="008017EA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87C2D">
        <w:rPr>
          <w:rFonts w:ascii="Times New Roman" w:hAnsi="Times New Roman" w:cs="Times New Roman"/>
          <w:bCs/>
          <w:sz w:val="24"/>
          <w:szCs w:val="24"/>
          <w:lang w:val="hr-HR"/>
        </w:rPr>
        <w:t>3. a/a</w:t>
      </w:r>
      <w:r w:rsidRPr="00387C2D">
        <w:rPr>
          <w:rFonts w:ascii="Times New Roman" w:hAnsi="Times New Roman" w:cs="Times New Roman"/>
          <w:bCs/>
          <w:sz w:val="24"/>
          <w:szCs w:val="24"/>
        </w:rPr>
        <w:tab/>
      </w:r>
    </w:p>
    <w:sectPr w:rsidR="001F28B6" w:rsidRPr="00F234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E031" w14:textId="77777777" w:rsidR="003A4CD0" w:rsidRDefault="003A4CD0" w:rsidP="00C2708C">
      <w:pPr>
        <w:spacing w:after="0" w:line="240" w:lineRule="auto"/>
      </w:pPr>
      <w:r>
        <w:separator/>
      </w:r>
    </w:p>
  </w:endnote>
  <w:endnote w:type="continuationSeparator" w:id="0">
    <w:p w14:paraId="2DFE451E" w14:textId="77777777" w:rsidR="003A4CD0" w:rsidRDefault="003A4CD0" w:rsidP="00C2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2CCB" w14:textId="77777777" w:rsidR="003A4CD0" w:rsidRDefault="003A4CD0" w:rsidP="00C2708C">
      <w:pPr>
        <w:spacing w:after="0" w:line="240" w:lineRule="auto"/>
      </w:pPr>
      <w:r>
        <w:separator/>
      </w:r>
    </w:p>
  </w:footnote>
  <w:footnote w:type="continuationSeparator" w:id="0">
    <w:p w14:paraId="2E9C8E10" w14:textId="77777777" w:rsidR="003A4CD0" w:rsidRDefault="003A4CD0" w:rsidP="00C2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77D" w14:textId="5ED94D56" w:rsidR="00C2708C" w:rsidRDefault="00C2708C">
    <w:pPr>
      <w:pStyle w:val="Header"/>
    </w:pPr>
  </w:p>
  <w:p w14:paraId="6ABDA20D" w14:textId="3AF9EACD" w:rsidR="00C2708C" w:rsidRDefault="00C2708C">
    <w:pPr>
      <w:pStyle w:val="Header"/>
    </w:pPr>
    <w:r>
      <w:rPr>
        <w:noProof/>
        <w14:ligatures w14:val="standardContextual"/>
      </w:rPr>
      <w:drawing>
        <wp:inline distT="0" distB="0" distL="0" distR="0" wp14:anchorId="20B186E7" wp14:editId="5735AD5E">
          <wp:extent cx="3724275" cy="771107"/>
          <wp:effectExtent l="0" t="0" r="0" b="0"/>
          <wp:docPr id="15" name="Picture 1" descr="A blue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 descr="A blue text on a white background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860" cy="77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EC3"/>
    <w:multiLevelType w:val="hybridMultilevel"/>
    <w:tmpl w:val="89BC64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1D"/>
    <w:rsid w:val="00036D53"/>
    <w:rsid w:val="00051DFC"/>
    <w:rsid w:val="00136DF6"/>
    <w:rsid w:val="00186DD8"/>
    <w:rsid w:val="001F28B6"/>
    <w:rsid w:val="00387C2D"/>
    <w:rsid w:val="003A4CD0"/>
    <w:rsid w:val="003D4C73"/>
    <w:rsid w:val="00476A74"/>
    <w:rsid w:val="004811C8"/>
    <w:rsid w:val="005957B3"/>
    <w:rsid w:val="005B1854"/>
    <w:rsid w:val="007056AA"/>
    <w:rsid w:val="008017EA"/>
    <w:rsid w:val="00844941"/>
    <w:rsid w:val="00BF031D"/>
    <w:rsid w:val="00C2708C"/>
    <w:rsid w:val="00D7099D"/>
    <w:rsid w:val="00F10BD7"/>
    <w:rsid w:val="00F23401"/>
    <w:rsid w:val="00F730D4"/>
    <w:rsid w:val="00F90E9F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890"/>
  <w15:chartTrackingRefBased/>
  <w15:docId w15:val="{8DBEEC37-E092-464B-94F8-56B24AB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74"/>
    <w:pPr>
      <w:spacing w:after="200" w:line="276" w:lineRule="auto"/>
    </w:pPr>
    <w:rPr>
      <w:kern w:val="0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"/>
      <w:sz w:val="24"/>
      <w:szCs w:val="20"/>
      <w:lang w:val="hr-HR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  <w:rPr>
      <w:kern w:val="2"/>
      <w:lang w:val="hr-HR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2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8C"/>
    <w:rPr>
      <w:kern w:val="0"/>
      <w:lang w:val="bs-Latn-B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8C"/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11</cp:revision>
  <dcterms:created xsi:type="dcterms:W3CDTF">2023-05-18T11:34:00Z</dcterms:created>
  <dcterms:modified xsi:type="dcterms:W3CDTF">2025-02-11T07:55:00Z</dcterms:modified>
</cp:coreProperties>
</file>